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3199AA10" w:rsidR="00B042A8" w:rsidRPr="00FC0CCB" w:rsidRDefault="00B042A8" w:rsidP="00425EF8">
      <w:pPr>
        <w:tabs>
          <w:tab w:val="left" w:pos="482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 dniu</w:t>
      </w:r>
      <w:r w:rsidR="005A3737">
        <w:rPr>
          <w:rFonts w:ascii="Arial" w:hAnsi="Arial" w:cs="Arial"/>
          <w:bCs/>
          <w:lang w:eastAsia="pl-PL"/>
        </w:rPr>
        <w:t xml:space="preserve"> 1</w:t>
      </w:r>
      <w:r w:rsidR="00C714B1">
        <w:rPr>
          <w:rFonts w:ascii="Arial" w:hAnsi="Arial" w:cs="Arial"/>
          <w:bCs/>
          <w:lang w:eastAsia="pl-PL"/>
        </w:rPr>
        <w:t>9</w:t>
      </w:r>
      <w:r w:rsidR="005A3737">
        <w:rPr>
          <w:rFonts w:ascii="Arial" w:hAnsi="Arial" w:cs="Arial"/>
          <w:bCs/>
          <w:lang w:eastAsia="pl-PL"/>
        </w:rPr>
        <w:t xml:space="preserve"> </w:t>
      </w:r>
      <w:r w:rsidR="00D85D7E">
        <w:rPr>
          <w:rFonts w:ascii="Arial" w:hAnsi="Arial" w:cs="Arial"/>
          <w:bCs/>
          <w:lang w:eastAsia="pl-PL"/>
        </w:rPr>
        <w:t>ma</w:t>
      </w:r>
      <w:r w:rsidR="00C714B1">
        <w:rPr>
          <w:rFonts w:ascii="Arial" w:hAnsi="Arial" w:cs="Arial"/>
          <w:bCs/>
          <w:lang w:eastAsia="pl-PL"/>
        </w:rPr>
        <w:t>ja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A3737"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3004F6">
        <w:rPr>
          <w:rFonts w:ascii="Arial" w:hAnsi="Arial" w:cs="Arial"/>
          <w:bCs/>
          <w:lang w:eastAsia="pl-PL"/>
        </w:rPr>
        <w:t xml:space="preserve"> </w:t>
      </w:r>
      <w:r w:rsidR="0077303F" w:rsidRPr="0077303F">
        <w:rPr>
          <w:rFonts w:ascii="Arial" w:hAnsi="Arial" w:cs="Arial"/>
          <w:bCs/>
          <w:lang w:val="en-US" w:eastAsia="pl-PL"/>
        </w:rPr>
        <w:t>NR</w:t>
      </w:r>
      <w:r w:rsidR="0077303F">
        <w:rPr>
          <w:rFonts w:ascii="Arial" w:hAnsi="Arial" w:cs="Arial"/>
          <w:bCs/>
          <w:lang w:val="en-US" w:eastAsia="pl-PL"/>
        </w:rPr>
        <w:t> </w:t>
      </w:r>
      <w:r w:rsidR="0077303F" w:rsidRPr="0077303F">
        <w:rPr>
          <w:rFonts w:ascii="Arial" w:hAnsi="Arial" w:cs="Arial"/>
          <w:bCs/>
          <w:lang w:val="en-US" w:eastAsia="pl-PL"/>
        </w:rPr>
        <w:t>CCXLIV/4830/2026</w:t>
      </w:r>
      <w:r w:rsidR="00133C7B">
        <w:rPr>
          <w:rFonts w:ascii="Arial" w:hAnsi="Arial" w:cs="Arial"/>
          <w:bCs/>
          <w:lang w:eastAsia="pl-P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3004F6">
        <w:rPr>
          <w:rFonts w:ascii="Arial" w:hAnsi="Arial" w:cs="Arial"/>
          <w:bCs/>
          <w:i/>
          <w:iCs/>
          <w:lang w:eastAsia="pl-PL"/>
        </w:rPr>
        <w:t xml:space="preserve"> </w:t>
      </w:r>
      <w:r w:rsidRPr="00FC0CC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425EF8">
      <w:p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3CE76E48" w14:textId="3C9ED033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</w:t>
      </w:r>
      <w:r w:rsidR="00671677" w:rsidRPr="00671677">
        <w:rPr>
          <w:rFonts w:ascii="Arial" w:hAnsi="Arial" w:cs="Arial"/>
        </w:rPr>
        <w:t>5.2 Niskoemisyjny transport miejski w ramach Zintegrowanych Inwestycji Terytorialnych</w:t>
      </w:r>
      <w:r w:rsidRPr="00960C58">
        <w:rPr>
          <w:rFonts w:ascii="Arial" w:hAnsi="Arial" w:cs="Arial"/>
        </w:rPr>
        <w:t>,</w:t>
      </w:r>
    </w:p>
    <w:p w14:paraId="157E9547" w14:textId="4A0A28C5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</w:t>
      </w:r>
      <w:r w:rsidR="00415AFB" w:rsidRPr="00415AFB">
        <w:rPr>
          <w:rFonts w:ascii="Arial" w:hAnsi="Arial" w:cs="Arial"/>
        </w:rPr>
        <w:t>8.2 Ekonomia Społeczna</w:t>
      </w:r>
      <w:r w:rsidRPr="00960C58">
        <w:rPr>
          <w:rFonts w:ascii="Arial" w:hAnsi="Arial" w:cs="Arial"/>
        </w:rPr>
        <w:t>,</w:t>
      </w:r>
    </w:p>
    <w:p w14:paraId="34318575" w14:textId="74365AA5" w:rsidR="00960C58" w:rsidRPr="00960C58" w:rsidRDefault="00960C58" w:rsidP="00982F25">
      <w:pPr>
        <w:pStyle w:val="Akapitzlist"/>
        <w:numPr>
          <w:ilvl w:val="0"/>
          <w:numId w:val="7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60C58">
        <w:rPr>
          <w:rFonts w:ascii="Arial" w:hAnsi="Arial" w:cs="Arial"/>
        </w:rPr>
        <w:t>Działani</w:t>
      </w:r>
      <w:r w:rsidR="00D2635A">
        <w:rPr>
          <w:rFonts w:ascii="Arial" w:hAnsi="Arial" w:cs="Arial"/>
        </w:rPr>
        <w:t>a</w:t>
      </w:r>
      <w:r w:rsidRPr="00960C58">
        <w:rPr>
          <w:rFonts w:ascii="Arial" w:hAnsi="Arial" w:cs="Arial"/>
        </w:rPr>
        <w:t xml:space="preserve"> </w:t>
      </w:r>
      <w:r w:rsidR="00927D91" w:rsidRPr="00927D91">
        <w:rPr>
          <w:rFonts w:ascii="Arial" w:hAnsi="Arial" w:cs="Arial"/>
        </w:rPr>
        <w:t>9.8 Aktywizacja zawodowa - projekty OHP</w:t>
      </w:r>
      <w:r w:rsidRPr="00960C58">
        <w:rPr>
          <w:rFonts w:ascii="Arial" w:hAnsi="Arial" w:cs="Arial"/>
        </w:rPr>
        <w:t>,</w:t>
      </w:r>
    </w:p>
    <w:p w14:paraId="5705BBD9" w14:textId="2498EB3F" w:rsidR="00C257E2" w:rsidRDefault="00C257E2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C257E2">
        <w:rPr>
          <w:rFonts w:ascii="Arial" w:hAnsi="Arial" w:cs="Arial"/>
          <w:bCs/>
          <w:lang w:eastAsia="pl-PL"/>
        </w:rPr>
        <w:t>zmianie terminu naborów w ramach:</w:t>
      </w:r>
    </w:p>
    <w:p w14:paraId="1D27E341" w14:textId="58D95E1E" w:rsidR="00EE514D" w:rsidRPr="00EE514D" w:rsidRDefault="00EE514D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 w:rsidRPr="00EE514D">
        <w:rPr>
          <w:rFonts w:ascii="Arial" w:hAnsi="Arial" w:cs="Arial"/>
          <w:bCs/>
          <w:lang w:eastAsia="pl-PL"/>
        </w:rPr>
        <w:t>Działani</w:t>
      </w:r>
      <w:r w:rsidR="00D2635A">
        <w:rPr>
          <w:rFonts w:ascii="Arial" w:hAnsi="Arial" w:cs="Arial"/>
          <w:bCs/>
          <w:lang w:eastAsia="pl-PL"/>
        </w:rPr>
        <w:t>a</w:t>
      </w:r>
      <w:r w:rsidRPr="00EE514D">
        <w:rPr>
          <w:rFonts w:ascii="Arial" w:hAnsi="Arial" w:cs="Arial"/>
          <w:bCs/>
          <w:lang w:eastAsia="pl-PL"/>
        </w:rPr>
        <w:t xml:space="preserve"> </w:t>
      </w:r>
      <w:r w:rsidR="006135D2" w:rsidRPr="006135D2">
        <w:rPr>
          <w:rFonts w:ascii="Arial" w:hAnsi="Arial" w:cs="Arial"/>
          <w:bCs/>
          <w:lang w:eastAsia="pl-PL"/>
        </w:rPr>
        <w:t>6.3 Publiczny autobusowy transport zbiorowy</w:t>
      </w:r>
      <w:r w:rsidRPr="00EE514D">
        <w:rPr>
          <w:rFonts w:ascii="Arial" w:hAnsi="Arial" w:cs="Arial"/>
          <w:bCs/>
          <w:lang w:eastAsia="pl-PL"/>
        </w:rPr>
        <w:t>,</w:t>
      </w:r>
    </w:p>
    <w:p w14:paraId="3D6FB08A" w14:textId="3B9F4C58" w:rsidR="00C257E2" w:rsidRDefault="00EE514D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 w:rsidRPr="00EE514D">
        <w:rPr>
          <w:rFonts w:ascii="Arial" w:hAnsi="Arial" w:cs="Arial"/>
          <w:bCs/>
          <w:lang w:eastAsia="pl-PL"/>
        </w:rPr>
        <w:t>Działani</w:t>
      </w:r>
      <w:r w:rsidR="00D2635A">
        <w:rPr>
          <w:rFonts w:ascii="Arial" w:hAnsi="Arial" w:cs="Arial"/>
          <w:bCs/>
          <w:lang w:eastAsia="pl-PL"/>
        </w:rPr>
        <w:t>a</w:t>
      </w:r>
      <w:r w:rsidRPr="00EE514D">
        <w:rPr>
          <w:rFonts w:ascii="Arial" w:hAnsi="Arial" w:cs="Arial"/>
          <w:bCs/>
          <w:lang w:eastAsia="pl-PL"/>
        </w:rPr>
        <w:t xml:space="preserve"> </w:t>
      </w:r>
      <w:r w:rsidR="00B1705D" w:rsidRPr="00B1705D">
        <w:rPr>
          <w:rFonts w:ascii="Arial" w:hAnsi="Arial" w:cs="Arial"/>
          <w:bCs/>
          <w:lang w:eastAsia="pl-PL"/>
        </w:rPr>
        <w:t>8.6 Usługi zdrowotne (Realizacja RPZ w zakresie chorób układu nerwowego)</w:t>
      </w:r>
      <w:r w:rsidR="00B1705D">
        <w:rPr>
          <w:rFonts w:ascii="Arial" w:hAnsi="Arial" w:cs="Arial"/>
          <w:bCs/>
          <w:lang w:eastAsia="pl-PL"/>
        </w:rPr>
        <w:t>,</w:t>
      </w:r>
    </w:p>
    <w:p w14:paraId="6DBEA38B" w14:textId="0ECB1D29" w:rsidR="00B1705D" w:rsidRDefault="00B1705D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="00B32640" w:rsidRPr="00B32640">
        <w:rPr>
          <w:rFonts w:ascii="Arial" w:hAnsi="Arial" w:cs="Arial"/>
          <w:bCs/>
          <w:lang w:eastAsia="pl-PL"/>
        </w:rPr>
        <w:t>9.5 Ochrona środowiska pracy (Realizacja programu profilaktycznego w obszarze chorób układu krążenia),</w:t>
      </w:r>
    </w:p>
    <w:p w14:paraId="700920A6" w14:textId="7BDDC835" w:rsidR="00B32640" w:rsidRDefault="00B32640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="008054CF" w:rsidRPr="008054CF">
        <w:rPr>
          <w:rFonts w:ascii="Arial" w:hAnsi="Arial" w:cs="Arial"/>
          <w:bCs/>
          <w:lang w:eastAsia="pl-PL"/>
        </w:rPr>
        <w:t xml:space="preserve">9.5 Ochrona środowiska pracy (Realizacja programu profilaktycznego w obszarze chorób </w:t>
      </w:r>
      <w:r w:rsidR="008054CF" w:rsidRPr="008054CF">
        <w:rPr>
          <w:rFonts w:ascii="Arial" w:hAnsi="Arial" w:cs="Arial"/>
          <w:bCs/>
          <w:lang w:eastAsia="pl-PL"/>
        </w:rPr>
        <w:t>nowotworowych</w:t>
      </w:r>
      <w:r w:rsidR="008054CF" w:rsidRPr="008054CF">
        <w:rPr>
          <w:rFonts w:ascii="Arial" w:hAnsi="Arial" w:cs="Arial"/>
          <w:bCs/>
          <w:lang w:eastAsia="pl-PL"/>
        </w:rPr>
        <w:t>)</w:t>
      </w:r>
      <w:r w:rsidR="008054CF">
        <w:rPr>
          <w:rFonts w:ascii="Arial" w:hAnsi="Arial" w:cs="Arial"/>
          <w:bCs/>
          <w:lang w:eastAsia="pl-PL"/>
        </w:rPr>
        <w:t>,</w:t>
      </w:r>
    </w:p>
    <w:p w14:paraId="41B7815B" w14:textId="00E48BC6" w:rsidR="008054CF" w:rsidRDefault="007220E5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7220E5">
        <w:rPr>
          <w:rFonts w:ascii="Arial" w:hAnsi="Arial" w:cs="Arial"/>
          <w:bCs/>
          <w:lang w:eastAsia="pl-PL"/>
        </w:rPr>
        <w:t>15.1 Bezpieczna i odporna infrastruktura wodno-kanalizacyjna,</w:t>
      </w:r>
    </w:p>
    <w:p w14:paraId="662C9325" w14:textId="7EB13A4B" w:rsidR="007220E5" w:rsidRDefault="001129D5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1129D5">
        <w:rPr>
          <w:rFonts w:ascii="Arial" w:hAnsi="Arial" w:cs="Arial"/>
          <w:bCs/>
          <w:lang w:eastAsia="pl-PL"/>
        </w:rPr>
        <w:t>16.1 Wsparcie odpornej infrastruktury ochrony zdrowia – przedsięwzięcie priorytetowe ujęte w kontrakcie programowym dla WL pt.: „Budowa i wyposażenie infrastruktury szpitalnej w Wojewódzkim Szpitalu Specjalistycznym im. Stefana Kardynała Wyszyńskiego SPZOZ w Lublinie na wypadek sytuacji kryzysowej lub konfliktu zbrojnego”</w:t>
      </w:r>
      <w:r>
        <w:rPr>
          <w:rFonts w:ascii="Arial" w:hAnsi="Arial" w:cs="Arial"/>
          <w:bCs/>
          <w:lang w:eastAsia="pl-PL"/>
        </w:rPr>
        <w:t>,</w:t>
      </w:r>
    </w:p>
    <w:p w14:paraId="24A7ACDE" w14:textId="73F194B8" w:rsidR="001129D5" w:rsidRDefault="001B5CB1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1B5CB1">
        <w:rPr>
          <w:rFonts w:ascii="Arial" w:hAnsi="Arial" w:cs="Arial"/>
          <w:bCs/>
          <w:lang w:eastAsia="pl-PL"/>
        </w:rPr>
        <w:t>16.1 Wsparcie odpornej infrastruktury ochrony zdrowia – przedsięwzięcie priorytetowe ujęte w kontrakcie programowym dla WL pt.: „Budowa technologicznie nowoczesnego obiektu na potrzeby Zespołów Ratownictwa Medycznego na wypadek sytuacji kryzysowej lub konfliktu zbrojnego”,</w:t>
      </w:r>
    </w:p>
    <w:p w14:paraId="4BC04D69" w14:textId="6483A655" w:rsidR="001B5CB1" w:rsidRDefault="005A1041" w:rsidP="00982F25">
      <w:pPr>
        <w:pStyle w:val="Akapitzlist"/>
        <w:numPr>
          <w:ilvl w:val="0"/>
          <w:numId w:val="5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5A1041">
        <w:rPr>
          <w:rFonts w:ascii="Arial" w:hAnsi="Arial" w:cs="Arial"/>
          <w:bCs/>
          <w:lang w:eastAsia="pl-PL"/>
        </w:rPr>
        <w:t>16.1 Wsparcie odpornej infrastruktury ochrony zdrowia</w:t>
      </w:r>
      <w:r>
        <w:rPr>
          <w:rFonts w:ascii="Arial" w:hAnsi="Arial" w:cs="Arial"/>
          <w:bCs/>
          <w:lang w:eastAsia="pl-PL"/>
        </w:rPr>
        <w:t>.</w:t>
      </w:r>
    </w:p>
    <w:p w14:paraId="37864E4D" w14:textId="27A625AE" w:rsidR="005A1041" w:rsidRDefault="00721609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721609">
        <w:rPr>
          <w:rFonts w:ascii="Arial" w:hAnsi="Arial" w:cs="Arial"/>
          <w:bCs/>
          <w:lang w:eastAsia="pl-PL"/>
        </w:rPr>
        <w:t>zmianie alokacji naborów</w:t>
      </w:r>
      <w:r>
        <w:rPr>
          <w:rFonts w:ascii="Arial" w:hAnsi="Arial" w:cs="Arial"/>
          <w:bCs/>
          <w:lang w:eastAsia="pl-PL"/>
        </w:rPr>
        <w:t xml:space="preserve"> w ramach:</w:t>
      </w:r>
    </w:p>
    <w:p w14:paraId="2325416B" w14:textId="040403F7" w:rsidR="00721609" w:rsidRDefault="00721609" w:rsidP="00721609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lastRenderedPageBreak/>
        <w:t xml:space="preserve">Działania </w:t>
      </w:r>
      <w:r w:rsidR="000F5FB0" w:rsidRPr="000F5FB0">
        <w:rPr>
          <w:rFonts w:ascii="Arial" w:hAnsi="Arial" w:cs="Arial"/>
          <w:bCs/>
          <w:lang w:eastAsia="pl-PL"/>
        </w:rPr>
        <w:t>9.5 Ochrona środowiska pracy (Realizacja programu profilaktycznego w obszarze chorób układu krążenia),</w:t>
      </w:r>
    </w:p>
    <w:p w14:paraId="39FE9E28" w14:textId="7E64A3C0" w:rsidR="000F5FB0" w:rsidRDefault="00DE319C" w:rsidP="00721609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9.5 </w:t>
      </w:r>
      <w:r w:rsidRPr="00DE319C">
        <w:rPr>
          <w:rFonts w:ascii="Arial" w:hAnsi="Arial" w:cs="Arial"/>
          <w:bCs/>
          <w:lang w:eastAsia="pl-PL"/>
        </w:rPr>
        <w:t>Ochrona środowiska pracy (Realizacja programu profilaktycznego w obszarze chorób nowotworowych),</w:t>
      </w:r>
    </w:p>
    <w:p w14:paraId="50CF0738" w14:textId="77723EEF" w:rsidR="00DE319C" w:rsidRDefault="00BF2AE7" w:rsidP="00721609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BF2AE7">
        <w:rPr>
          <w:rFonts w:ascii="Arial" w:hAnsi="Arial" w:cs="Arial"/>
          <w:bCs/>
          <w:lang w:eastAsia="pl-PL"/>
        </w:rPr>
        <w:t>16.1 Wsparcie odpornej infrastruktury ochrony zdrowia – przedsięwzięcie priorytetowe ujęte w kontrakcie programowym dla WL pt.: „Budowa technologicznie nowoczesnego obiektu na potrzeby Zespołów Ratownictwa Medycznego na wypadek sytuacji kryzysowej lub konfliktu zbrojnego”,</w:t>
      </w:r>
    </w:p>
    <w:p w14:paraId="34215F23" w14:textId="0B021F71" w:rsidR="00BF2AE7" w:rsidRPr="006C6801" w:rsidRDefault="00BF2AE7" w:rsidP="00721609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="006C6801" w:rsidRPr="004D5F44">
        <w:rPr>
          <w:rFonts w:ascii="Arial" w:hAnsi="Arial" w:cs="Arial"/>
          <w:sz w:val="22"/>
          <w:szCs w:val="22"/>
        </w:rPr>
        <w:t>16.1 Wsparcie odpornej infrastruktury ochrony zdrowia</w:t>
      </w:r>
      <w:r w:rsidR="006C6801">
        <w:rPr>
          <w:rFonts w:ascii="Arial" w:hAnsi="Arial" w:cs="Arial"/>
          <w:sz w:val="22"/>
          <w:szCs w:val="22"/>
        </w:rPr>
        <w:t>,</w:t>
      </w:r>
    </w:p>
    <w:p w14:paraId="4338BBF1" w14:textId="571FBE28" w:rsidR="006C6801" w:rsidRPr="00BC1822" w:rsidRDefault="00BC1822" w:rsidP="00721609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F73D7A">
        <w:rPr>
          <w:rFonts w:ascii="Arial" w:hAnsi="Arial" w:cs="Arial"/>
          <w:sz w:val="22"/>
          <w:szCs w:val="22"/>
        </w:rPr>
        <w:t>17.3 Obronność i bezpieczeństwo na rynku pracy</w:t>
      </w:r>
      <w:r>
        <w:rPr>
          <w:rFonts w:ascii="Arial" w:hAnsi="Arial" w:cs="Arial"/>
          <w:sz w:val="22"/>
          <w:szCs w:val="22"/>
        </w:rPr>
        <w:t>,</w:t>
      </w:r>
    </w:p>
    <w:p w14:paraId="13E82391" w14:textId="7737EA91" w:rsidR="00BC1822" w:rsidRDefault="00F904BB" w:rsidP="00721609">
      <w:pPr>
        <w:pStyle w:val="Akapitzlist"/>
        <w:numPr>
          <w:ilvl w:val="0"/>
          <w:numId w:val="8"/>
        </w:numPr>
        <w:spacing w:line="360" w:lineRule="auto"/>
        <w:ind w:left="1134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EC5D12">
        <w:rPr>
          <w:rFonts w:ascii="Arial" w:hAnsi="Arial" w:cs="Arial"/>
          <w:sz w:val="22"/>
          <w:szCs w:val="22"/>
        </w:rPr>
        <w:t>17.4 Edukacja na rzecz obronności i bezpieczeństwa</w:t>
      </w:r>
      <w:r>
        <w:rPr>
          <w:rFonts w:ascii="Arial" w:hAnsi="Arial" w:cs="Arial"/>
          <w:sz w:val="22"/>
          <w:szCs w:val="22"/>
        </w:rPr>
        <w:t>.</w:t>
      </w:r>
    </w:p>
    <w:p w14:paraId="547873C8" w14:textId="2990EAA4" w:rsidR="00C511B2" w:rsidRPr="00FC0CCB" w:rsidRDefault="00C511B2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0EB98F2E" w14:textId="6D1760A3" w:rsidR="004610C0" w:rsidRDefault="007757AB" w:rsidP="00425E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informacji o naborach:</w:t>
      </w:r>
    </w:p>
    <w:p w14:paraId="5CFCB4F7" w14:textId="2C7C8EA9" w:rsidR="008C1E8C" w:rsidRDefault="00F43767" w:rsidP="00425EF8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F43767">
        <w:rPr>
          <w:rFonts w:ascii="Arial" w:hAnsi="Arial" w:cs="Arial"/>
          <w:bCs/>
          <w:lang w:eastAsia="pl-PL"/>
        </w:rPr>
        <w:t>poprzez wskazanie dat dziennych dla naborów zaplanowanych do </w:t>
      </w:r>
      <w:r w:rsidR="00F904BB">
        <w:rPr>
          <w:rFonts w:ascii="Arial" w:hAnsi="Arial" w:cs="Arial"/>
          <w:bCs/>
          <w:lang w:eastAsia="pl-PL"/>
        </w:rPr>
        <w:t>sierpnia</w:t>
      </w:r>
      <w:r w:rsidRPr="00F43767">
        <w:rPr>
          <w:rFonts w:ascii="Arial" w:hAnsi="Arial" w:cs="Arial"/>
          <w:bCs/>
          <w:lang w:eastAsia="pl-PL"/>
        </w:rPr>
        <w:t> 2026 r.,</w:t>
      </w:r>
    </w:p>
    <w:p w14:paraId="7AAD8F5E" w14:textId="5C4E42AC" w:rsidR="00CA438F" w:rsidRPr="00FC0CCB" w:rsidRDefault="00CA438F" w:rsidP="00425EF8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 w:rsidR="00EE514D">
        <w:rPr>
          <w:rFonts w:ascii="Arial" w:hAnsi="Arial" w:cs="Arial"/>
          <w:bCs/>
          <w:lang w:eastAsia="pl-PL"/>
        </w:rPr>
        <w:t>ma</w:t>
      </w:r>
      <w:r w:rsidR="00F904BB">
        <w:rPr>
          <w:rFonts w:ascii="Arial" w:hAnsi="Arial" w:cs="Arial"/>
          <w:bCs/>
          <w:lang w:eastAsia="pl-PL"/>
        </w:rPr>
        <w:t>ju</w:t>
      </w:r>
      <w:r w:rsidRPr="00FC0CCB">
        <w:rPr>
          <w:rFonts w:ascii="Arial" w:hAnsi="Arial" w:cs="Arial"/>
          <w:bCs/>
          <w:lang w:eastAsia="pl-PL"/>
        </w:rPr>
        <w:t xml:space="preserve"> 202</w:t>
      </w:r>
      <w:r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 i wynoszącym: 1 EUR = 4,</w:t>
      </w:r>
      <w:r w:rsidR="00EE514D">
        <w:rPr>
          <w:rFonts w:ascii="Arial" w:hAnsi="Arial" w:cs="Arial"/>
          <w:bCs/>
          <w:lang w:eastAsia="pl-PL"/>
        </w:rPr>
        <w:t>25</w:t>
      </w:r>
      <w:r w:rsidR="003276E9">
        <w:rPr>
          <w:rFonts w:ascii="Arial" w:hAnsi="Arial" w:cs="Arial"/>
          <w:bCs/>
          <w:lang w:eastAsia="pl-PL"/>
        </w:rPr>
        <w:t>18</w:t>
      </w:r>
      <w:r w:rsidRPr="00FC0CCB">
        <w:rPr>
          <w:rFonts w:ascii="Arial" w:hAnsi="Arial" w:cs="Arial"/>
          <w:bCs/>
          <w:lang w:eastAsia="pl-PL"/>
        </w:rPr>
        <w:t> PLN,</w:t>
      </w:r>
    </w:p>
    <w:p w14:paraId="3C0CB921" w14:textId="11F74E7F" w:rsidR="00F43767" w:rsidRPr="007757AB" w:rsidRDefault="00CA438F" w:rsidP="00425EF8">
      <w:pPr>
        <w:pStyle w:val="Akapitzlist"/>
        <w:numPr>
          <w:ilvl w:val="0"/>
          <w:numId w:val="6"/>
        </w:numPr>
        <w:spacing w:line="360" w:lineRule="auto"/>
        <w:ind w:left="993" w:hanging="284"/>
        <w:jc w:val="both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</w:t>
      </w:r>
      <w:r w:rsidRPr="001549D9">
        <w:rPr>
          <w:rFonts w:ascii="Arial" w:hAnsi="Arial" w:cs="Arial"/>
          <w:bCs/>
          <w:lang w:eastAsia="pl-PL"/>
        </w:rPr>
        <w:t>aktualizacji</w:t>
      </w:r>
      <w:r w:rsidR="00DE660D">
        <w:rPr>
          <w:rFonts w:ascii="Arial" w:hAnsi="Arial" w:cs="Arial"/>
          <w:bCs/>
          <w:lang w:eastAsia="pl-PL"/>
        </w:rPr>
        <w:t xml:space="preserve"> </w:t>
      </w:r>
      <w:r w:rsidR="00DE660D" w:rsidRPr="00DE660D">
        <w:rPr>
          <w:rFonts w:ascii="Arial" w:hAnsi="Arial" w:cs="Arial"/>
          <w:bCs/>
          <w:lang w:eastAsia="pl-PL"/>
        </w:rPr>
        <w:t>typów projektów (Działanie 3.6</w:t>
      </w:r>
      <w:r w:rsidR="000C717B">
        <w:rPr>
          <w:rFonts w:ascii="Arial" w:hAnsi="Arial" w:cs="Arial"/>
          <w:bCs/>
          <w:lang w:eastAsia="pl-PL"/>
        </w:rPr>
        <w:t xml:space="preserve"> </w:t>
      </w:r>
      <w:r w:rsidR="000C717B" w:rsidRPr="000C717B">
        <w:rPr>
          <w:rFonts w:ascii="Arial" w:hAnsi="Arial" w:cs="Arial"/>
          <w:bCs/>
          <w:lang w:eastAsia="pl-PL"/>
        </w:rPr>
        <w:t>Gospodarka odpadami w sektorze publicznym</w:t>
      </w:r>
      <w:r w:rsidR="00DE660D" w:rsidRPr="00DE660D">
        <w:rPr>
          <w:rFonts w:ascii="Arial" w:hAnsi="Arial" w:cs="Arial"/>
          <w:bCs/>
          <w:lang w:eastAsia="pl-PL"/>
        </w:rPr>
        <w:t>) oraz beneficjentów szczegółowych (Działania</w:t>
      </w:r>
      <w:r w:rsidR="00D50068">
        <w:rPr>
          <w:rFonts w:ascii="Arial" w:hAnsi="Arial" w:cs="Arial"/>
          <w:bCs/>
          <w:lang w:eastAsia="pl-PL"/>
        </w:rPr>
        <w:t>:</w:t>
      </w:r>
      <w:r w:rsidR="00DE660D" w:rsidRPr="00DE660D">
        <w:rPr>
          <w:rFonts w:ascii="Arial" w:hAnsi="Arial" w:cs="Arial"/>
          <w:bCs/>
          <w:lang w:eastAsia="pl-PL"/>
        </w:rPr>
        <w:t xml:space="preserve"> 17.3</w:t>
      </w:r>
      <w:r w:rsidR="000C717B">
        <w:rPr>
          <w:rFonts w:ascii="Arial" w:hAnsi="Arial" w:cs="Arial"/>
          <w:bCs/>
          <w:lang w:eastAsia="pl-PL"/>
        </w:rPr>
        <w:t xml:space="preserve"> </w:t>
      </w:r>
      <w:r w:rsidR="00320578" w:rsidRPr="00320578">
        <w:rPr>
          <w:rFonts w:ascii="Arial" w:hAnsi="Arial" w:cs="Arial"/>
          <w:bCs/>
          <w:lang w:eastAsia="pl-PL"/>
        </w:rPr>
        <w:t>Obronność i bezpieczeństwo na rynku pracy</w:t>
      </w:r>
      <w:r w:rsidR="00DE660D" w:rsidRPr="00DE660D">
        <w:rPr>
          <w:rFonts w:ascii="Arial" w:hAnsi="Arial" w:cs="Arial"/>
          <w:bCs/>
          <w:lang w:eastAsia="pl-PL"/>
        </w:rPr>
        <w:t xml:space="preserve"> i 18.2</w:t>
      </w:r>
      <w:r w:rsidR="00320578">
        <w:rPr>
          <w:rFonts w:ascii="Arial" w:hAnsi="Arial" w:cs="Arial"/>
          <w:bCs/>
          <w:lang w:eastAsia="pl-PL"/>
        </w:rPr>
        <w:t xml:space="preserve"> </w:t>
      </w:r>
      <w:r w:rsidR="00D50068" w:rsidRPr="00D50068">
        <w:rPr>
          <w:rFonts w:ascii="Arial" w:hAnsi="Arial" w:cs="Arial"/>
          <w:bCs/>
          <w:lang w:eastAsia="pl-PL"/>
        </w:rPr>
        <w:t>Rynek pracy na rzecz dekarbonizacji</w:t>
      </w:r>
      <w:r w:rsidR="00DE660D" w:rsidRPr="00DE660D">
        <w:rPr>
          <w:rFonts w:ascii="Arial" w:hAnsi="Arial" w:cs="Arial"/>
          <w:bCs/>
          <w:lang w:eastAsia="pl-PL"/>
        </w:rPr>
        <w:t>) w związku z przyjętymi projektami kryteriów wyborów projektów</w:t>
      </w:r>
      <w:r w:rsidRPr="00FC0CCB">
        <w:rPr>
          <w:rFonts w:ascii="Arial" w:hAnsi="Arial" w:cs="Arial"/>
          <w:bCs/>
          <w:lang w:eastAsia="pl-PL"/>
        </w:rPr>
        <w:t>.</w:t>
      </w:r>
    </w:p>
    <w:sectPr w:rsidR="00F43767" w:rsidRPr="007757A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CCD1" w14:textId="77777777" w:rsidR="00D162EF" w:rsidRDefault="00D162EF">
      <w:r>
        <w:separator/>
      </w:r>
    </w:p>
  </w:endnote>
  <w:endnote w:type="continuationSeparator" w:id="0">
    <w:p w14:paraId="380D4029" w14:textId="77777777" w:rsidR="00D162EF" w:rsidRDefault="00D162EF">
      <w:r>
        <w:continuationSeparator/>
      </w:r>
    </w:p>
  </w:endnote>
  <w:endnote w:type="continuationNotice" w:id="1">
    <w:p w14:paraId="4BC1171C" w14:textId="77777777" w:rsidR="00D162EF" w:rsidRDefault="00D16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3781" w14:textId="77777777" w:rsidR="00D162EF" w:rsidRDefault="00D162EF">
      <w:r>
        <w:separator/>
      </w:r>
    </w:p>
  </w:footnote>
  <w:footnote w:type="continuationSeparator" w:id="0">
    <w:p w14:paraId="05E8464F" w14:textId="77777777" w:rsidR="00D162EF" w:rsidRDefault="00D162EF">
      <w:r>
        <w:continuationSeparator/>
      </w:r>
    </w:p>
  </w:footnote>
  <w:footnote w:type="continuationNotice" w:id="1">
    <w:p w14:paraId="7332C93D" w14:textId="77777777" w:rsidR="00D162EF" w:rsidRDefault="00D16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1518"/>
    <w:multiLevelType w:val="hybridMultilevel"/>
    <w:tmpl w:val="D180CB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C611B9"/>
    <w:multiLevelType w:val="hybridMultilevel"/>
    <w:tmpl w:val="56625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DB18B2"/>
    <w:multiLevelType w:val="hybridMultilevel"/>
    <w:tmpl w:val="4BBCC1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76F5E59"/>
    <w:multiLevelType w:val="hybridMultilevel"/>
    <w:tmpl w:val="68E48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AF4D9E"/>
    <w:multiLevelType w:val="hybridMultilevel"/>
    <w:tmpl w:val="D9621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737705023">
    <w:abstractNumId w:val="1"/>
  </w:num>
  <w:num w:numId="3" w16cid:durableId="2041128233">
    <w:abstractNumId w:val="6"/>
  </w:num>
  <w:num w:numId="4" w16cid:durableId="1420718168">
    <w:abstractNumId w:val="3"/>
  </w:num>
  <w:num w:numId="5" w16cid:durableId="341249053">
    <w:abstractNumId w:val="7"/>
  </w:num>
  <w:num w:numId="6" w16cid:durableId="850099216">
    <w:abstractNumId w:val="5"/>
  </w:num>
  <w:num w:numId="7" w16cid:durableId="468518606">
    <w:abstractNumId w:val="4"/>
  </w:num>
  <w:num w:numId="8" w16cid:durableId="40491417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34F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5FA2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17B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6D"/>
    <w:rsid w:val="000F2D77"/>
    <w:rsid w:val="000F4887"/>
    <w:rsid w:val="000F5FB0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9D5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6464"/>
    <w:rsid w:val="00127017"/>
    <w:rsid w:val="00130202"/>
    <w:rsid w:val="00131E9A"/>
    <w:rsid w:val="00133786"/>
    <w:rsid w:val="00133C7B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5CB1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3F17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AD7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4F6"/>
    <w:rsid w:val="00300659"/>
    <w:rsid w:val="0030152F"/>
    <w:rsid w:val="0030157C"/>
    <w:rsid w:val="0030159A"/>
    <w:rsid w:val="00301973"/>
    <w:rsid w:val="00301CE0"/>
    <w:rsid w:val="0030271A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578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6E9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7E1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5AFB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5EF8"/>
    <w:rsid w:val="00427495"/>
    <w:rsid w:val="0043037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2C98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1041"/>
    <w:rsid w:val="005A24FE"/>
    <w:rsid w:val="005A2715"/>
    <w:rsid w:val="005A3737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491D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5D2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37F6C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1677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801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73B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3EC"/>
    <w:rsid w:val="006F2646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8E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1609"/>
    <w:rsid w:val="007220E5"/>
    <w:rsid w:val="00722384"/>
    <w:rsid w:val="00722B0E"/>
    <w:rsid w:val="007230D8"/>
    <w:rsid w:val="00723399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03F"/>
    <w:rsid w:val="007734BF"/>
    <w:rsid w:val="007739DF"/>
    <w:rsid w:val="00774483"/>
    <w:rsid w:val="007746E1"/>
    <w:rsid w:val="00774780"/>
    <w:rsid w:val="007757AB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C65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3A9B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4CF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3A2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6C9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1E8C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39F1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27D91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0C58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5E0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2F25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013B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82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7EA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6E30"/>
    <w:rsid w:val="00B1705D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640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2FCA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1822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3E2E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2AE7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7E2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9CF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14B1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438F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01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0CBD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2EF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35A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068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D7E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19C"/>
    <w:rsid w:val="00DE3532"/>
    <w:rsid w:val="00DE4109"/>
    <w:rsid w:val="00DE46AB"/>
    <w:rsid w:val="00DE660D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631E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14D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3B7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767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8C8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4BB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360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2661</Characters>
  <Application>Microsoft Office Word</Application>
  <DocSecurity>0</DocSecurity>
  <Lines>47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40</cp:revision>
  <cp:lastPrinted>2025-10-20T08:12:00Z</cp:lastPrinted>
  <dcterms:created xsi:type="dcterms:W3CDTF">2026-02-11T08:50:00Z</dcterms:created>
  <dcterms:modified xsi:type="dcterms:W3CDTF">2026-05-19T08:08:00Z</dcterms:modified>
</cp:coreProperties>
</file>