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3911" w14:textId="06B71C74" w:rsidR="00051964" w:rsidRPr="00E652F8" w:rsidRDefault="00E652F8" w:rsidP="00E652F8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_DdeLink__187_3683533925"/>
      <w:bookmarkStart w:id="1" w:name="_Hlk132960255"/>
      <w:r w:rsidRPr="00E652F8">
        <w:rPr>
          <w:rFonts w:ascii="Arial" w:hAnsi="Arial" w:cs="Arial"/>
          <w:b/>
          <w:bCs/>
          <w:color w:val="auto"/>
          <w:sz w:val="24"/>
          <w:szCs w:val="24"/>
        </w:rPr>
        <w:t>UCHWAŁA NR DIV/</w:t>
      </w:r>
      <w:r w:rsidR="00E36134">
        <w:rPr>
          <w:rFonts w:ascii="Arial" w:hAnsi="Arial" w:cs="Arial"/>
          <w:b/>
          <w:bCs/>
          <w:color w:val="auto"/>
          <w:sz w:val="24"/>
          <w:szCs w:val="24"/>
        </w:rPr>
        <w:t>8833</w:t>
      </w:r>
      <w:r w:rsidRPr="00E652F8">
        <w:rPr>
          <w:rFonts w:ascii="Arial" w:hAnsi="Arial" w:cs="Arial"/>
          <w:b/>
          <w:bCs/>
          <w:color w:val="auto"/>
          <w:sz w:val="24"/>
          <w:szCs w:val="24"/>
        </w:rPr>
        <w:t>/2023</w:t>
      </w:r>
      <w:r w:rsidRPr="00E652F8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E652F8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E652F8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E652F8">
        <w:rPr>
          <w:rFonts w:ascii="Arial" w:hAnsi="Arial" w:cs="Arial"/>
          <w:color w:val="auto"/>
          <w:sz w:val="24"/>
          <w:szCs w:val="24"/>
        </w:rPr>
        <w:t>z dnia 19 września 2023 r.</w:t>
      </w:r>
      <w:r w:rsidRPr="00E652F8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E652F8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834D07" w:rsidRPr="00E652F8">
        <w:rPr>
          <w:rFonts w:ascii="Arial" w:hAnsi="Arial" w:cs="Arial"/>
          <w:b/>
          <w:bCs/>
          <w:color w:val="auto"/>
          <w:sz w:val="24"/>
          <w:szCs w:val="24"/>
        </w:rPr>
        <w:t>w sprawie</w:t>
      </w:r>
      <w:r w:rsidR="00FC0651" w:rsidRPr="00E652F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0713C" w:rsidRPr="00E652F8">
        <w:rPr>
          <w:rFonts w:ascii="Arial" w:hAnsi="Arial" w:cs="Arial"/>
          <w:b/>
          <w:bCs/>
          <w:color w:val="auto"/>
          <w:sz w:val="24"/>
          <w:szCs w:val="24"/>
        </w:rPr>
        <w:t>przyjęcia</w:t>
      </w:r>
      <w:r w:rsidR="00834D07" w:rsidRPr="00E652F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D3AEE" w:rsidRPr="00E652F8">
        <w:rPr>
          <w:rFonts w:ascii="Arial" w:hAnsi="Arial" w:cs="Arial"/>
          <w:b/>
          <w:bCs/>
          <w:color w:val="auto"/>
          <w:sz w:val="24"/>
          <w:szCs w:val="24"/>
        </w:rPr>
        <w:t xml:space="preserve">Regulaminu wyboru projektów </w:t>
      </w:r>
      <w:bookmarkStart w:id="2" w:name="_Hlk129778451"/>
      <w:r w:rsidR="00473B09" w:rsidRPr="00E652F8">
        <w:rPr>
          <w:rFonts w:ascii="Arial" w:hAnsi="Arial" w:cs="Arial"/>
          <w:b/>
          <w:bCs/>
          <w:color w:val="auto"/>
          <w:sz w:val="24"/>
          <w:szCs w:val="24"/>
        </w:rPr>
        <w:t xml:space="preserve">do dofinansowania </w:t>
      </w:r>
      <w:r w:rsidR="00E36134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473B09" w:rsidRPr="00E652F8">
        <w:rPr>
          <w:rFonts w:ascii="Arial" w:hAnsi="Arial" w:cs="Arial"/>
          <w:b/>
          <w:bCs/>
          <w:color w:val="auto"/>
          <w:sz w:val="24"/>
          <w:szCs w:val="24"/>
        </w:rPr>
        <w:t xml:space="preserve">w sposób konkurencyjny </w:t>
      </w:r>
      <w:r w:rsidR="0040713C" w:rsidRPr="00E652F8">
        <w:rPr>
          <w:rFonts w:ascii="Arial" w:hAnsi="Arial" w:cs="Arial"/>
          <w:b/>
          <w:bCs/>
          <w:color w:val="auto"/>
          <w:sz w:val="24"/>
          <w:szCs w:val="24"/>
        </w:rPr>
        <w:t xml:space="preserve">oraz ogłoszenia naboru </w:t>
      </w:r>
      <w:bookmarkStart w:id="3" w:name="_Hlk134441363"/>
      <w:r w:rsidR="0040713C" w:rsidRPr="00E652F8">
        <w:rPr>
          <w:rFonts w:ascii="Arial" w:hAnsi="Arial" w:cs="Arial"/>
          <w:b/>
          <w:bCs/>
          <w:color w:val="auto"/>
          <w:sz w:val="24"/>
          <w:szCs w:val="24"/>
        </w:rPr>
        <w:t>nr</w:t>
      </w:r>
      <w:r w:rsidR="006C7CD8" w:rsidRPr="00E652F8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40713C" w:rsidRPr="00E652F8">
        <w:rPr>
          <w:rFonts w:ascii="Arial" w:hAnsi="Arial" w:cs="Arial"/>
          <w:b/>
          <w:bCs/>
          <w:color w:val="auto"/>
          <w:sz w:val="24"/>
          <w:szCs w:val="24"/>
        </w:rPr>
        <w:t>FELU.</w:t>
      </w:r>
      <w:r w:rsidR="004A12BD" w:rsidRPr="00E652F8">
        <w:rPr>
          <w:rFonts w:ascii="Arial" w:hAnsi="Arial" w:cs="Arial"/>
          <w:b/>
          <w:bCs/>
          <w:color w:val="auto"/>
          <w:sz w:val="24"/>
          <w:szCs w:val="24"/>
        </w:rPr>
        <w:t>09.0</w:t>
      </w:r>
      <w:r w:rsidR="007E659B" w:rsidRPr="00E652F8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40713C" w:rsidRPr="00E652F8">
        <w:rPr>
          <w:rFonts w:ascii="Arial" w:hAnsi="Arial" w:cs="Arial"/>
          <w:b/>
          <w:bCs/>
          <w:color w:val="auto"/>
          <w:sz w:val="24"/>
          <w:szCs w:val="24"/>
        </w:rPr>
        <w:t>-IP.02-00</w:t>
      </w:r>
      <w:r w:rsidR="004A12BD" w:rsidRPr="00E652F8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40713C" w:rsidRPr="00E652F8">
        <w:rPr>
          <w:rFonts w:ascii="Arial" w:hAnsi="Arial" w:cs="Arial"/>
          <w:b/>
          <w:bCs/>
          <w:color w:val="auto"/>
          <w:sz w:val="24"/>
          <w:szCs w:val="24"/>
        </w:rPr>
        <w:t xml:space="preserve">/23 </w:t>
      </w:r>
      <w:bookmarkEnd w:id="3"/>
      <w:r w:rsidR="00E36134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4D3AEE" w:rsidRPr="00E652F8">
        <w:rPr>
          <w:rFonts w:ascii="Arial" w:hAnsi="Arial" w:cs="Arial"/>
          <w:b/>
          <w:bCs/>
          <w:color w:val="auto"/>
          <w:sz w:val="24"/>
          <w:szCs w:val="24"/>
        </w:rPr>
        <w:t>w</w:t>
      </w:r>
      <w:r w:rsidR="004A12BD" w:rsidRPr="00E652F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D3AEE" w:rsidRPr="00E652F8">
        <w:rPr>
          <w:rFonts w:ascii="Arial" w:hAnsi="Arial" w:cs="Arial"/>
          <w:b/>
          <w:bCs/>
          <w:color w:val="auto"/>
          <w:sz w:val="24"/>
          <w:szCs w:val="24"/>
        </w:rPr>
        <w:t xml:space="preserve">ramach </w:t>
      </w:r>
      <w:bookmarkStart w:id="4" w:name="_Hlk134441942"/>
      <w:r w:rsidR="00124595" w:rsidRPr="00E652F8">
        <w:rPr>
          <w:rFonts w:ascii="Arial" w:hAnsi="Arial" w:cs="Arial"/>
          <w:b/>
          <w:bCs/>
          <w:color w:val="auto"/>
          <w:sz w:val="24"/>
          <w:szCs w:val="24"/>
        </w:rPr>
        <w:t xml:space="preserve">Działania </w:t>
      </w:r>
      <w:r w:rsidR="004A12BD" w:rsidRPr="00E652F8">
        <w:rPr>
          <w:rFonts w:ascii="Arial" w:hAnsi="Arial" w:cs="Arial"/>
          <w:b/>
          <w:bCs/>
          <w:color w:val="auto"/>
          <w:sz w:val="24"/>
          <w:szCs w:val="24"/>
        </w:rPr>
        <w:t>9.</w:t>
      </w:r>
      <w:r w:rsidR="007E659B" w:rsidRPr="00E652F8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F87962" w:rsidRPr="00E652F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7E659B" w:rsidRPr="00E652F8">
        <w:rPr>
          <w:rFonts w:ascii="Arial" w:hAnsi="Arial" w:cs="Arial"/>
          <w:b/>
          <w:bCs/>
          <w:color w:val="auto"/>
          <w:sz w:val="24"/>
          <w:szCs w:val="24"/>
        </w:rPr>
        <w:t>Aktywizacja zawodowa</w:t>
      </w:r>
      <w:r w:rsidR="00EE0707" w:rsidRPr="00E652F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3C26DD" w:rsidRPr="00E652F8">
        <w:rPr>
          <w:rFonts w:ascii="Arial" w:hAnsi="Arial" w:cs="Arial"/>
          <w:b/>
          <w:bCs/>
          <w:color w:val="auto"/>
          <w:sz w:val="24"/>
          <w:szCs w:val="24"/>
        </w:rPr>
        <w:t>Priorytet</w:t>
      </w:r>
      <w:r w:rsidR="00F81B62" w:rsidRPr="00E652F8">
        <w:rPr>
          <w:rFonts w:ascii="Arial" w:hAnsi="Arial" w:cs="Arial"/>
          <w:b/>
          <w:bCs/>
          <w:color w:val="auto"/>
          <w:sz w:val="24"/>
          <w:szCs w:val="24"/>
        </w:rPr>
        <w:t>u</w:t>
      </w:r>
      <w:r w:rsidR="00FD157E" w:rsidRPr="00E652F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A12BD" w:rsidRPr="00E652F8">
        <w:rPr>
          <w:rFonts w:ascii="Arial" w:hAnsi="Arial" w:cs="Arial"/>
          <w:b/>
          <w:bCs/>
          <w:color w:val="auto"/>
          <w:sz w:val="24"/>
          <w:szCs w:val="24"/>
        </w:rPr>
        <w:t>IX</w:t>
      </w:r>
      <w:r w:rsidR="00FD157E" w:rsidRPr="00E652F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A12BD" w:rsidRPr="00E652F8">
        <w:rPr>
          <w:rFonts w:ascii="Arial" w:hAnsi="Arial" w:cs="Arial"/>
          <w:b/>
          <w:bCs/>
          <w:color w:val="auto"/>
          <w:sz w:val="24"/>
          <w:szCs w:val="24"/>
        </w:rPr>
        <w:t>Zaspokajanie potrzeb rynku pracy</w:t>
      </w:r>
      <w:r w:rsidR="003C26DD" w:rsidRPr="00E652F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132958982"/>
      <w:r w:rsidR="009A6004" w:rsidRPr="00E652F8">
        <w:rPr>
          <w:rFonts w:ascii="Arial" w:hAnsi="Arial" w:cs="Arial"/>
          <w:b/>
          <w:bCs/>
          <w:color w:val="auto"/>
          <w:sz w:val="24"/>
          <w:szCs w:val="24"/>
        </w:rPr>
        <w:t>p</w:t>
      </w:r>
      <w:r w:rsidR="008D07D0" w:rsidRPr="00E652F8">
        <w:rPr>
          <w:rFonts w:ascii="Arial" w:hAnsi="Arial" w:cs="Arial"/>
          <w:b/>
          <w:bCs/>
          <w:color w:val="auto"/>
          <w:sz w:val="24"/>
          <w:szCs w:val="24"/>
        </w:rPr>
        <w:t>rogramu Fundusze</w:t>
      </w:r>
      <w:r w:rsidR="004A12BD" w:rsidRPr="00E652F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D07D0" w:rsidRPr="00E652F8">
        <w:rPr>
          <w:rFonts w:ascii="Arial" w:hAnsi="Arial" w:cs="Arial"/>
          <w:b/>
          <w:bCs/>
          <w:color w:val="auto"/>
          <w:sz w:val="24"/>
          <w:szCs w:val="24"/>
        </w:rPr>
        <w:t>Europejskie dla</w:t>
      </w:r>
      <w:r w:rsidR="004A12BD" w:rsidRPr="00E652F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D07D0" w:rsidRPr="00E652F8">
        <w:rPr>
          <w:rFonts w:ascii="Arial" w:hAnsi="Arial" w:cs="Arial"/>
          <w:b/>
          <w:bCs/>
          <w:color w:val="auto"/>
          <w:sz w:val="24"/>
          <w:szCs w:val="24"/>
        </w:rPr>
        <w:t xml:space="preserve">Lubelskiego </w:t>
      </w:r>
      <w:r w:rsidR="00E36134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8D07D0" w:rsidRPr="00E652F8">
        <w:rPr>
          <w:rFonts w:ascii="Arial" w:hAnsi="Arial" w:cs="Arial"/>
          <w:b/>
          <w:bCs/>
          <w:color w:val="auto"/>
          <w:sz w:val="24"/>
          <w:szCs w:val="24"/>
        </w:rPr>
        <w:t>2021-2027</w:t>
      </w:r>
      <w:bookmarkEnd w:id="0"/>
      <w:bookmarkEnd w:id="2"/>
      <w:bookmarkEnd w:id="4"/>
      <w:bookmarkEnd w:id="5"/>
    </w:p>
    <w:bookmarkEnd w:id="1"/>
    <w:p w14:paraId="7D1CD056" w14:textId="6B23ACD6" w:rsidR="00EE45D6" w:rsidRPr="003323CC" w:rsidRDefault="00834D07" w:rsidP="00E652F8">
      <w:pPr>
        <w:spacing w:before="24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3323CC">
        <w:rPr>
          <w:rFonts w:ascii="Arial" w:hAnsi="Arial" w:cs="Arial"/>
          <w:sz w:val="24"/>
          <w:szCs w:val="24"/>
        </w:rPr>
        <w:t xml:space="preserve">Na podstawie art. 41 ust. 1 i ust. 2 pkt 4 ustawy z dnia 5 czerwca 1998 r. </w:t>
      </w:r>
      <w:r w:rsidR="00D30741">
        <w:rPr>
          <w:rFonts w:ascii="Arial" w:hAnsi="Arial" w:cs="Arial"/>
          <w:sz w:val="24"/>
          <w:szCs w:val="24"/>
        </w:rPr>
        <w:br/>
      </w:r>
      <w:r w:rsidRPr="003323CC">
        <w:rPr>
          <w:rFonts w:ascii="Arial" w:hAnsi="Arial" w:cs="Arial"/>
          <w:sz w:val="24"/>
          <w:szCs w:val="24"/>
        </w:rPr>
        <w:t>o samorządzie wojewódz</w:t>
      </w:r>
      <w:r w:rsidR="0006282C" w:rsidRPr="003323CC">
        <w:rPr>
          <w:rFonts w:ascii="Arial" w:hAnsi="Arial" w:cs="Arial"/>
          <w:sz w:val="24"/>
          <w:szCs w:val="24"/>
        </w:rPr>
        <w:t>t</w:t>
      </w:r>
      <w:r w:rsidR="009F2B33" w:rsidRPr="003323CC">
        <w:rPr>
          <w:rFonts w:ascii="Arial" w:hAnsi="Arial" w:cs="Arial"/>
          <w:sz w:val="24"/>
          <w:szCs w:val="24"/>
        </w:rPr>
        <w:t>wa (Dz.</w:t>
      </w:r>
      <w:r w:rsidR="00AE17FE" w:rsidRPr="003323CC">
        <w:rPr>
          <w:rFonts w:ascii="Arial" w:hAnsi="Arial" w:cs="Arial"/>
          <w:sz w:val="24"/>
          <w:szCs w:val="24"/>
        </w:rPr>
        <w:t xml:space="preserve"> </w:t>
      </w:r>
      <w:r w:rsidR="009F2B33" w:rsidRPr="003323CC">
        <w:rPr>
          <w:rFonts w:ascii="Arial" w:hAnsi="Arial" w:cs="Arial"/>
          <w:sz w:val="24"/>
          <w:szCs w:val="24"/>
        </w:rPr>
        <w:t xml:space="preserve">U. z 2022 r. poz. </w:t>
      </w:r>
      <w:r w:rsidR="00292475" w:rsidRPr="003323CC">
        <w:rPr>
          <w:rFonts w:ascii="Arial" w:hAnsi="Arial" w:cs="Arial"/>
          <w:sz w:val="24"/>
          <w:szCs w:val="24"/>
        </w:rPr>
        <w:t>2094</w:t>
      </w:r>
      <w:r w:rsidR="00CD3568" w:rsidRPr="003323CC">
        <w:rPr>
          <w:rFonts w:ascii="Arial" w:hAnsi="Arial" w:cs="Arial"/>
          <w:sz w:val="24"/>
          <w:szCs w:val="24"/>
        </w:rPr>
        <w:t>,</w:t>
      </w:r>
      <w:r w:rsidR="00F81B62" w:rsidRPr="003323CC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F81B62" w:rsidRPr="003323CC">
        <w:rPr>
          <w:rFonts w:ascii="Arial" w:hAnsi="Arial" w:cs="Arial"/>
          <w:sz w:val="24"/>
          <w:szCs w:val="24"/>
        </w:rPr>
        <w:t>pó</w:t>
      </w:r>
      <w:r w:rsidR="00CD3568" w:rsidRPr="003323CC">
        <w:rPr>
          <w:rFonts w:ascii="Arial" w:hAnsi="Arial" w:cs="Arial"/>
          <w:sz w:val="24"/>
          <w:szCs w:val="24"/>
        </w:rPr>
        <w:t>ź</w:t>
      </w:r>
      <w:r w:rsidR="00F81B62" w:rsidRPr="003323CC">
        <w:rPr>
          <w:rFonts w:ascii="Arial" w:hAnsi="Arial" w:cs="Arial"/>
          <w:sz w:val="24"/>
          <w:szCs w:val="24"/>
        </w:rPr>
        <w:t>n</w:t>
      </w:r>
      <w:proofErr w:type="spellEnd"/>
      <w:r w:rsidR="00F81B62" w:rsidRPr="003323CC">
        <w:rPr>
          <w:rFonts w:ascii="Arial" w:hAnsi="Arial" w:cs="Arial"/>
          <w:sz w:val="24"/>
          <w:szCs w:val="24"/>
        </w:rPr>
        <w:t>. zm.</w:t>
      </w:r>
      <w:r w:rsidR="00022870" w:rsidRPr="003323CC">
        <w:rPr>
          <w:rFonts w:ascii="Arial" w:hAnsi="Arial" w:cs="Arial"/>
          <w:sz w:val="24"/>
          <w:szCs w:val="24"/>
        </w:rPr>
        <w:t xml:space="preserve">) </w:t>
      </w:r>
      <w:r w:rsidR="00CD3568" w:rsidRPr="003323CC">
        <w:rPr>
          <w:rFonts w:ascii="Arial" w:hAnsi="Arial" w:cs="Arial"/>
          <w:sz w:val="24"/>
          <w:szCs w:val="24"/>
        </w:rPr>
        <w:t>oraz</w:t>
      </w:r>
      <w:r w:rsidRPr="003323CC">
        <w:rPr>
          <w:rFonts w:ascii="Arial" w:hAnsi="Arial" w:cs="Arial"/>
          <w:sz w:val="24"/>
          <w:szCs w:val="24"/>
        </w:rPr>
        <w:t xml:space="preserve"> art. </w:t>
      </w:r>
      <w:r w:rsidR="00FE1CF8" w:rsidRPr="003323CC">
        <w:rPr>
          <w:rFonts w:ascii="Arial" w:hAnsi="Arial" w:cs="Arial"/>
          <w:sz w:val="24"/>
          <w:szCs w:val="24"/>
        </w:rPr>
        <w:t>8</w:t>
      </w:r>
      <w:r w:rsidRPr="003323CC">
        <w:rPr>
          <w:rFonts w:ascii="Arial" w:hAnsi="Arial" w:cs="Arial"/>
          <w:sz w:val="24"/>
          <w:szCs w:val="24"/>
        </w:rPr>
        <w:t xml:space="preserve"> </w:t>
      </w:r>
      <w:r w:rsidR="00E36134">
        <w:rPr>
          <w:rFonts w:ascii="Arial" w:hAnsi="Arial" w:cs="Arial"/>
          <w:sz w:val="24"/>
          <w:szCs w:val="24"/>
        </w:rPr>
        <w:br/>
      </w:r>
      <w:r w:rsidRPr="003323CC">
        <w:rPr>
          <w:rFonts w:ascii="Arial" w:hAnsi="Arial" w:cs="Arial"/>
          <w:sz w:val="24"/>
          <w:szCs w:val="24"/>
        </w:rPr>
        <w:t xml:space="preserve">ust. 1 pkt 2, </w:t>
      </w:r>
      <w:r w:rsidR="00022870" w:rsidRPr="003323CC">
        <w:rPr>
          <w:rFonts w:ascii="Arial" w:hAnsi="Arial" w:cs="Arial"/>
          <w:sz w:val="24"/>
          <w:szCs w:val="24"/>
        </w:rPr>
        <w:t>art. 9</w:t>
      </w:r>
      <w:r w:rsidR="00AE17FE" w:rsidRPr="003323CC">
        <w:rPr>
          <w:rFonts w:ascii="Arial" w:hAnsi="Arial" w:cs="Arial"/>
          <w:sz w:val="24"/>
          <w:szCs w:val="24"/>
        </w:rPr>
        <w:t> </w:t>
      </w:r>
      <w:r w:rsidR="00022870" w:rsidRPr="003323CC">
        <w:rPr>
          <w:rFonts w:ascii="Arial" w:hAnsi="Arial" w:cs="Arial"/>
          <w:sz w:val="24"/>
          <w:szCs w:val="24"/>
        </w:rPr>
        <w:t>ust.1</w:t>
      </w:r>
      <w:r w:rsidR="00CD3568" w:rsidRPr="003323CC">
        <w:rPr>
          <w:rFonts w:ascii="Arial" w:hAnsi="Arial" w:cs="Arial"/>
          <w:sz w:val="24"/>
          <w:szCs w:val="24"/>
        </w:rPr>
        <w:t>,</w:t>
      </w:r>
      <w:r w:rsidR="00022870" w:rsidRPr="003323CC">
        <w:rPr>
          <w:rFonts w:ascii="Arial" w:hAnsi="Arial" w:cs="Arial"/>
          <w:sz w:val="24"/>
          <w:szCs w:val="24"/>
        </w:rPr>
        <w:t xml:space="preserve"> </w:t>
      </w:r>
      <w:r w:rsidR="004C0AA0">
        <w:rPr>
          <w:rFonts w:ascii="Arial" w:hAnsi="Arial" w:cs="Arial"/>
          <w:sz w:val="24"/>
          <w:szCs w:val="24"/>
        </w:rPr>
        <w:t>art.</w:t>
      </w:r>
      <w:r w:rsidR="00716C60">
        <w:rPr>
          <w:rFonts w:ascii="Arial" w:hAnsi="Arial" w:cs="Arial"/>
          <w:sz w:val="24"/>
          <w:szCs w:val="24"/>
        </w:rPr>
        <w:t xml:space="preserve"> </w:t>
      </w:r>
      <w:r w:rsidR="004C0AA0">
        <w:rPr>
          <w:rFonts w:ascii="Arial" w:hAnsi="Arial" w:cs="Arial"/>
          <w:sz w:val="24"/>
          <w:szCs w:val="24"/>
        </w:rPr>
        <w:t xml:space="preserve">44 ust.1, </w:t>
      </w:r>
      <w:r w:rsidR="00022870" w:rsidRPr="003323CC">
        <w:rPr>
          <w:rFonts w:ascii="Arial" w:hAnsi="Arial" w:cs="Arial"/>
          <w:sz w:val="24"/>
          <w:szCs w:val="24"/>
        </w:rPr>
        <w:t xml:space="preserve">art. </w:t>
      </w:r>
      <w:r w:rsidR="00F87962" w:rsidRPr="003323CC">
        <w:rPr>
          <w:rFonts w:ascii="Arial" w:hAnsi="Arial" w:cs="Arial"/>
          <w:sz w:val="24"/>
          <w:szCs w:val="24"/>
        </w:rPr>
        <w:t xml:space="preserve">50 ust. 2-4 oraz art. </w:t>
      </w:r>
      <w:r w:rsidR="00022870" w:rsidRPr="003323CC">
        <w:rPr>
          <w:rFonts w:ascii="Arial" w:hAnsi="Arial" w:cs="Arial"/>
          <w:sz w:val="24"/>
          <w:szCs w:val="24"/>
        </w:rPr>
        <w:t>51 ust. 1</w:t>
      </w:r>
      <w:r w:rsidR="00F87962" w:rsidRPr="003323CC">
        <w:rPr>
          <w:rFonts w:ascii="Arial" w:hAnsi="Arial" w:cs="Arial"/>
          <w:sz w:val="24"/>
          <w:szCs w:val="24"/>
        </w:rPr>
        <w:t xml:space="preserve"> i 2</w:t>
      </w:r>
      <w:r w:rsidR="00022870" w:rsidRPr="003323CC">
        <w:rPr>
          <w:rFonts w:ascii="Arial" w:hAnsi="Arial" w:cs="Arial"/>
          <w:sz w:val="24"/>
          <w:szCs w:val="24"/>
        </w:rPr>
        <w:t xml:space="preserve"> </w:t>
      </w:r>
      <w:r w:rsidRPr="003323CC">
        <w:rPr>
          <w:rFonts w:ascii="Arial" w:hAnsi="Arial" w:cs="Arial"/>
          <w:sz w:val="24"/>
          <w:szCs w:val="24"/>
        </w:rPr>
        <w:t xml:space="preserve">ustawy </w:t>
      </w:r>
      <w:r w:rsidR="00E36134">
        <w:rPr>
          <w:rFonts w:ascii="Arial" w:hAnsi="Arial" w:cs="Arial"/>
          <w:sz w:val="24"/>
          <w:szCs w:val="24"/>
        </w:rPr>
        <w:br/>
      </w:r>
      <w:r w:rsidRPr="003323CC">
        <w:rPr>
          <w:rFonts w:ascii="Arial" w:hAnsi="Arial" w:cs="Arial"/>
          <w:sz w:val="24"/>
          <w:szCs w:val="24"/>
        </w:rPr>
        <w:t xml:space="preserve">z dnia </w:t>
      </w:r>
      <w:r w:rsidR="004D3AEE" w:rsidRPr="003323CC">
        <w:rPr>
          <w:rFonts w:ascii="Arial" w:hAnsi="Arial" w:cs="Arial"/>
          <w:sz w:val="24"/>
          <w:szCs w:val="24"/>
        </w:rPr>
        <w:t>28</w:t>
      </w:r>
      <w:r w:rsidRPr="003323CC">
        <w:rPr>
          <w:rFonts w:ascii="Arial" w:hAnsi="Arial" w:cs="Arial"/>
          <w:sz w:val="24"/>
          <w:szCs w:val="24"/>
        </w:rPr>
        <w:t xml:space="preserve"> </w:t>
      </w:r>
      <w:r w:rsidR="004D3AEE" w:rsidRPr="003323CC">
        <w:rPr>
          <w:rFonts w:ascii="Arial" w:hAnsi="Arial" w:cs="Arial"/>
          <w:sz w:val="24"/>
          <w:szCs w:val="24"/>
        </w:rPr>
        <w:t>kwietnia</w:t>
      </w:r>
      <w:r w:rsidRPr="003323CC">
        <w:rPr>
          <w:rFonts w:ascii="Arial" w:hAnsi="Arial" w:cs="Arial"/>
          <w:sz w:val="24"/>
          <w:szCs w:val="24"/>
        </w:rPr>
        <w:t xml:space="preserve"> 20</w:t>
      </w:r>
      <w:r w:rsidR="004D3AEE" w:rsidRPr="003323CC">
        <w:rPr>
          <w:rFonts w:ascii="Arial" w:hAnsi="Arial" w:cs="Arial"/>
          <w:sz w:val="24"/>
          <w:szCs w:val="24"/>
        </w:rPr>
        <w:t>22</w:t>
      </w:r>
      <w:r w:rsidRPr="003323CC">
        <w:rPr>
          <w:rFonts w:ascii="Arial" w:hAnsi="Arial" w:cs="Arial"/>
          <w:sz w:val="24"/>
          <w:szCs w:val="24"/>
        </w:rPr>
        <w:t xml:space="preserve"> r. o zasadach realizacji </w:t>
      </w:r>
      <w:r w:rsidR="004D3AEE" w:rsidRPr="003323CC">
        <w:rPr>
          <w:rFonts w:ascii="Arial" w:hAnsi="Arial" w:cs="Arial"/>
          <w:sz w:val="24"/>
          <w:szCs w:val="24"/>
        </w:rPr>
        <w:t>zadań finansowanych ze środków europejskich w</w:t>
      </w:r>
      <w:r w:rsidR="00E85680" w:rsidRPr="003323CC">
        <w:rPr>
          <w:rFonts w:ascii="Arial" w:hAnsi="Arial" w:cs="Arial"/>
          <w:sz w:val="24"/>
          <w:szCs w:val="24"/>
        </w:rPr>
        <w:t> </w:t>
      </w:r>
      <w:r w:rsidR="004D3AEE" w:rsidRPr="003323CC">
        <w:rPr>
          <w:rFonts w:ascii="Arial" w:hAnsi="Arial" w:cs="Arial"/>
          <w:sz w:val="24"/>
          <w:szCs w:val="24"/>
        </w:rPr>
        <w:t>perspektywie finansowej 2021-2027</w:t>
      </w:r>
      <w:r w:rsidRPr="003323CC">
        <w:rPr>
          <w:rFonts w:ascii="Arial" w:hAnsi="Arial" w:cs="Arial"/>
          <w:sz w:val="24"/>
          <w:szCs w:val="24"/>
        </w:rPr>
        <w:t xml:space="preserve"> (Dz.</w:t>
      </w:r>
      <w:r w:rsidR="00AE17FE" w:rsidRPr="003323CC">
        <w:rPr>
          <w:rFonts w:ascii="Arial" w:hAnsi="Arial" w:cs="Arial"/>
          <w:sz w:val="24"/>
          <w:szCs w:val="24"/>
        </w:rPr>
        <w:t xml:space="preserve"> </w:t>
      </w:r>
      <w:r w:rsidRPr="003323CC">
        <w:rPr>
          <w:rFonts w:ascii="Arial" w:hAnsi="Arial" w:cs="Arial"/>
          <w:sz w:val="24"/>
          <w:szCs w:val="24"/>
        </w:rPr>
        <w:t xml:space="preserve">U. poz. </w:t>
      </w:r>
      <w:r w:rsidR="004D3AEE" w:rsidRPr="003323CC">
        <w:rPr>
          <w:rFonts w:ascii="Arial" w:hAnsi="Arial" w:cs="Arial"/>
          <w:bCs/>
          <w:sz w:val="24"/>
          <w:szCs w:val="24"/>
        </w:rPr>
        <w:t>1079</w:t>
      </w:r>
      <w:r w:rsidRPr="003323CC">
        <w:rPr>
          <w:rFonts w:ascii="Arial" w:hAnsi="Arial" w:cs="Arial"/>
          <w:sz w:val="24"/>
          <w:szCs w:val="24"/>
        </w:rPr>
        <w:t>),</w:t>
      </w:r>
      <w:r w:rsidR="00114315" w:rsidRPr="003323CC">
        <w:rPr>
          <w:rFonts w:ascii="Arial" w:hAnsi="Arial" w:cs="Arial"/>
          <w:sz w:val="24"/>
          <w:szCs w:val="24"/>
        </w:rPr>
        <w:t xml:space="preserve"> </w:t>
      </w:r>
      <w:r w:rsidR="0005671D" w:rsidRPr="003323CC">
        <w:rPr>
          <w:rFonts w:ascii="Arial" w:eastAsia="Calibri" w:hAnsi="Arial" w:cs="Arial"/>
          <w:sz w:val="24"/>
          <w:szCs w:val="24"/>
          <w:lang w:eastAsia="ar-SA"/>
        </w:rPr>
        <w:t>z</w:t>
      </w:r>
      <w:r w:rsidR="00FE1CF8" w:rsidRPr="003323CC">
        <w:rPr>
          <w:rFonts w:ascii="Arial" w:eastAsia="Calibri" w:hAnsi="Arial" w:cs="Arial"/>
          <w:sz w:val="24"/>
          <w:szCs w:val="24"/>
          <w:lang w:eastAsia="ar-SA"/>
        </w:rPr>
        <w:t> </w:t>
      </w:r>
      <w:r w:rsidR="00E37FC9" w:rsidRPr="003323CC">
        <w:rPr>
          <w:rFonts w:ascii="Arial" w:eastAsia="Calibri" w:hAnsi="Arial" w:cs="Arial"/>
          <w:sz w:val="24"/>
          <w:szCs w:val="24"/>
          <w:lang w:eastAsia="ar-SA"/>
        </w:rPr>
        <w:t xml:space="preserve">uwzględnieniem </w:t>
      </w:r>
      <w:r w:rsidR="00E36134">
        <w:rPr>
          <w:rFonts w:ascii="Arial" w:eastAsia="Calibri" w:hAnsi="Arial" w:cs="Arial"/>
          <w:sz w:val="24"/>
          <w:szCs w:val="24"/>
          <w:lang w:eastAsia="ar-SA"/>
        </w:rPr>
        <w:t>u</w:t>
      </w:r>
      <w:r w:rsidR="00E37FC9" w:rsidRPr="003323CC">
        <w:rPr>
          <w:rFonts w:ascii="Arial" w:eastAsia="Calibri" w:hAnsi="Arial" w:cs="Arial"/>
          <w:sz w:val="24"/>
          <w:szCs w:val="24"/>
          <w:lang w:eastAsia="ar-SA"/>
        </w:rPr>
        <w:t xml:space="preserve">chwały </w:t>
      </w:r>
      <w:r w:rsidR="00E652F8">
        <w:rPr>
          <w:rFonts w:ascii="Arial" w:eastAsia="Calibri" w:hAnsi="Arial" w:cs="Arial"/>
          <w:sz w:val="24"/>
          <w:szCs w:val="24"/>
          <w:lang w:eastAsia="ar-SA"/>
        </w:rPr>
        <w:t>n</w:t>
      </w:r>
      <w:r w:rsidRPr="003323CC">
        <w:rPr>
          <w:rFonts w:ascii="Arial" w:eastAsia="Calibri" w:hAnsi="Arial" w:cs="Arial"/>
          <w:sz w:val="24"/>
          <w:szCs w:val="24"/>
          <w:lang w:eastAsia="ar-SA"/>
        </w:rPr>
        <w:t>r</w:t>
      </w:r>
      <w:r w:rsidR="00E06378" w:rsidRPr="003323CC">
        <w:rPr>
          <w:rFonts w:ascii="Arial" w:eastAsia="Calibri" w:hAnsi="Arial" w:cs="Arial"/>
          <w:sz w:val="24"/>
          <w:szCs w:val="24"/>
          <w:lang w:eastAsia="ar-SA"/>
        </w:rPr>
        <w:t> </w:t>
      </w:r>
      <w:r w:rsidR="00E85680" w:rsidRPr="003323CC">
        <w:rPr>
          <w:rFonts w:ascii="Arial" w:eastAsia="Calibri" w:hAnsi="Arial" w:cs="Arial"/>
          <w:sz w:val="24"/>
          <w:szCs w:val="24"/>
          <w:lang w:eastAsia="ar-SA"/>
        </w:rPr>
        <w:t>CDXXXVII/7711/2023</w:t>
      </w:r>
      <w:r w:rsidRPr="003323CC">
        <w:rPr>
          <w:rFonts w:ascii="Arial" w:eastAsia="Calibri" w:hAnsi="Arial" w:cs="Arial"/>
          <w:sz w:val="24"/>
          <w:szCs w:val="24"/>
          <w:lang w:eastAsia="ar-SA"/>
        </w:rPr>
        <w:t xml:space="preserve"> Zarządu Województwa Lubelskiego z</w:t>
      </w:r>
      <w:r w:rsidR="00EF6551" w:rsidRPr="003323CC">
        <w:rPr>
          <w:rFonts w:ascii="Arial" w:eastAsia="Calibri" w:hAnsi="Arial" w:cs="Arial"/>
          <w:sz w:val="24"/>
          <w:szCs w:val="24"/>
          <w:lang w:eastAsia="ar-SA"/>
        </w:rPr>
        <w:t> </w:t>
      </w:r>
      <w:r w:rsidRPr="003323CC">
        <w:rPr>
          <w:rFonts w:ascii="Arial" w:eastAsia="Calibri" w:hAnsi="Arial" w:cs="Arial"/>
          <w:sz w:val="24"/>
          <w:szCs w:val="24"/>
          <w:lang w:eastAsia="ar-SA"/>
        </w:rPr>
        <w:t xml:space="preserve">dnia </w:t>
      </w:r>
      <w:r w:rsidR="004D3AEE" w:rsidRPr="003323CC">
        <w:rPr>
          <w:rFonts w:ascii="Arial" w:eastAsia="Calibri" w:hAnsi="Arial" w:cs="Arial"/>
          <w:sz w:val="24"/>
          <w:szCs w:val="24"/>
          <w:lang w:eastAsia="ar-SA"/>
        </w:rPr>
        <w:t>8</w:t>
      </w:r>
      <w:r w:rsidR="00FE1CF8" w:rsidRPr="003323CC">
        <w:rPr>
          <w:rFonts w:ascii="Arial" w:eastAsia="Calibri" w:hAnsi="Arial" w:cs="Arial"/>
          <w:sz w:val="24"/>
          <w:szCs w:val="24"/>
          <w:lang w:eastAsia="ar-SA"/>
        </w:rPr>
        <w:t> </w:t>
      </w:r>
      <w:r w:rsidRPr="003323CC">
        <w:rPr>
          <w:rFonts w:ascii="Arial" w:eastAsia="Calibri" w:hAnsi="Arial" w:cs="Arial"/>
          <w:sz w:val="24"/>
          <w:szCs w:val="24"/>
          <w:lang w:eastAsia="ar-SA"/>
        </w:rPr>
        <w:t>ma</w:t>
      </w:r>
      <w:r w:rsidR="004D3AEE" w:rsidRPr="003323CC">
        <w:rPr>
          <w:rFonts w:ascii="Arial" w:eastAsia="Calibri" w:hAnsi="Arial" w:cs="Arial"/>
          <w:sz w:val="24"/>
          <w:szCs w:val="24"/>
          <w:lang w:eastAsia="ar-SA"/>
        </w:rPr>
        <w:t>rca</w:t>
      </w:r>
      <w:r w:rsidRPr="003323CC">
        <w:rPr>
          <w:rFonts w:ascii="Arial" w:eastAsia="Calibri" w:hAnsi="Arial" w:cs="Arial"/>
          <w:sz w:val="24"/>
          <w:szCs w:val="24"/>
          <w:lang w:eastAsia="ar-SA"/>
        </w:rPr>
        <w:t xml:space="preserve"> 20</w:t>
      </w:r>
      <w:r w:rsidR="004D3AEE" w:rsidRPr="003323CC">
        <w:rPr>
          <w:rFonts w:ascii="Arial" w:eastAsia="Calibri" w:hAnsi="Arial" w:cs="Arial"/>
          <w:sz w:val="24"/>
          <w:szCs w:val="24"/>
          <w:lang w:eastAsia="ar-SA"/>
        </w:rPr>
        <w:t>23</w:t>
      </w:r>
      <w:r w:rsidRPr="003323CC">
        <w:rPr>
          <w:rFonts w:ascii="Arial" w:eastAsia="Calibri" w:hAnsi="Arial" w:cs="Arial"/>
          <w:sz w:val="24"/>
          <w:szCs w:val="24"/>
          <w:lang w:eastAsia="ar-SA"/>
        </w:rPr>
        <w:t xml:space="preserve"> r. w</w:t>
      </w:r>
      <w:r w:rsidR="00E85680" w:rsidRPr="003323CC">
        <w:rPr>
          <w:rFonts w:ascii="Arial" w:eastAsia="Calibri" w:hAnsi="Arial" w:cs="Arial"/>
          <w:sz w:val="24"/>
          <w:szCs w:val="24"/>
          <w:lang w:eastAsia="ar-SA"/>
        </w:rPr>
        <w:t> </w:t>
      </w:r>
      <w:r w:rsidRPr="003323CC">
        <w:rPr>
          <w:rFonts w:ascii="Arial" w:eastAsia="Calibri" w:hAnsi="Arial" w:cs="Arial"/>
          <w:sz w:val="24"/>
          <w:szCs w:val="24"/>
          <w:lang w:eastAsia="ar-SA"/>
        </w:rPr>
        <w:t xml:space="preserve">sprawie </w:t>
      </w:r>
      <w:r w:rsidR="00E85680" w:rsidRPr="003323CC">
        <w:rPr>
          <w:rFonts w:ascii="Arial" w:eastAsia="Calibri" w:hAnsi="Arial" w:cs="Arial"/>
          <w:sz w:val="24"/>
          <w:szCs w:val="24"/>
          <w:lang w:eastAsia="ar-SA"/>
        </w:rPr>
        <w:t xml:space="preserve">zatwierdzenia porozumienia w sprawie </w:t>
      </w:r>
      <w:r w:rsidRPr="003323CC">
        <w:rPr>
          <w:rFonts w:ascii="Arial" w:eastAsia="Calibri" w:hAnsi="Arial" w:cs="Arial"/>
          <w:sz w:val="24"/>
          <w:szCs w:val="24"/>
          <w:lang w:eastAsia="ar-SA"/>
        </w:rPr>
        <w:t xml:space="preserve">powierzenia Wojewódzkiemu Urzędowi Pracy w Lublinie zadań </w:t>
      </w:r>
      <w:r w:rsidR="004D3AEE" w:rsidRPr="003323CC">
        <w:rPr>
          <w:rFonts w:ascii="Arial" w:eastAsia="Calibri" w:hAnsi="Arial" w:cs="Arial"/>
          <w:sz w:val="24"/>
          <w:szCs w:val="24"/>
          <w:lang w:eastAsia="ar-SA"/>
        </w:rPr>
        <w:t xml:space="preserve">związanych </w:t>
      </w:r>
      <w:r w:rsidR="00E36134">
        <w:rPr>
          <w:rFonts w:ascii="Arial" w:eastAsia="Calibri" w:hAnsi="Arial" w:cs="Arial"/>
          <w:sz w:val="24"/>
          <w:szCs w:val="24"/>
          <w:lang w:eastAsia="ar-SA"/>
        </w:rPr>
        <w:br/>
      </w:r>
      <w:r w:rsidR="004D3AEE" w:rsidRPr="003323CC">
        <w:rPr>
          <w:rFonts w:ascii="Arial" w:eastAsia="Calibri" w:hAnsi="Arial" w:cs="Arial"/>
          <w:sz w:val="24"/>
          <w:szCs w:val="24"/>
          <w:lang w:eastAsia="ar-SA"/>
        </w:rPr>
        <w:t>z realizacją programu Fundusze Europejskie dla Lubelskiego 2021-2027</w:t>
      </w:r>
      <w:r w:rsidRPr="003323CC">
        <w:rPr>
          <w:rFonts w:ascii="Arial" w:eastAsia="Calibri" w:hAnsi="Arial" w:cs="Arial"/>
          <w:sz w:val="24"/>
          <w:szCs w:val="24"/>
          <w:lang w:eastAsia="ar-SA"/>
        </w:rPr>
        <w:t xml:space="preserve">, a także </w:t>
      </w:r>
      <w:r w:rsidR="00E36134">
        <w:rPr>
          <w:rFonts w:ascii="Arial" w:eastAsia="Calibri" w:hAnsi="Arial" w:cs="Arial"/>
          <w:sz w:val="24"/>
          <w:szCs w:val="24"/>
          <w:lang w:eastAsia="ar-SA"/>
        </w:rPr>
        <w:br/>
      </w:r>
      <w:r w:rsidR="00BD6EA9" w:rsidRPr="003323CC">
        <w:rPr>
          <w:rFonts w:ascii="Arial" w:eastAsia="Calibri" w:hAnsi="Arial" w:cs="Arial"/>
          <w:sz w:val="24"/>
          <w:szCs w:val="24"/>
          <w:lang w:eastAsia="ar-SA"/>
        </w:rPr>
        <w:t xml:space="preserve">z </w:t>
      </w:r>
      <w:r w:rsidR="00BD6EA9" w:rsidRPr="004D60D8">
        <w:rPr>
          <w:rFonts w:ascii="Arial" w:eastAsia="Calibri" w:hAnsi="Arial" w:cs="Arial"/>
          <w:sz w:val="24"/>
          <w:szCs w:val="24"/>
          <w:lang w:eastAsia="ar-SA"/>
        </w:rPr>
        <w:t xml:space="preserve">uwzględnieniem </w:t>
      </w:r>
      <w:r w:rsidRPr="004D60D8">
        <w:rPr>
          <w:rFonts w:ascii="Arial" w:eastAsia="Calibri" w:hAnsi="Arial" w:cs="Arial"/>
          <w:sz w:val="24"/>
          <w:szCs w:val="24"/>
          <w:lang w:eastAsia="ar-SA"/>
        </w:rPr>
        <w:t>§</w:t>
      </w:r>
      <w:r w:rsidR="002471DA" w:rsidRPr="004D60D8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1D1986" w:rsidRPr="004D60D8">
        <w:rPr>
          <w:rFonts w:ascii="Arial" w:eastAsia="Calibri" w:hAnsi="Arial" w:cs="Arial"/>
          <w:sz w:val="24"/>
          <w:szCs w:val="24"/>
          <w:lang w:eastAsia="ar-SA"/>
        </w:rPr>
        <w:t>2</w:t>
      </w:r>
      <w:r w:rsidR="00AE17FE" w:rsidRPr="004D60D8">
        <w:rPr>
          <w:rFonts w:ascii="Arial" w:eastAsia="Calibri" w:hAnsi="Arial" w:cs="Arial"/>
          <w:sz w:val="24"/>
          <w:szCs w:val="24"/>
          <w:lang w:eastAsia="ar-SA"/>
        </w:rPr>
        <w:t> </w:t>
      </w:r>
      <w:r w:rsidRPr="004D60D8">
        <w:rPr>
          <w:rFonts w:ascii="Arial" w:eastAsia="Calibri" w:hAnsi="Arial" w:cs="Arial"/>
          <w:sz w:val="24"/>
          <w:szCs w:val="24"/>
          <w:lang w:eastAsia="ar-SA"/>
        </w:rPr>
        <w:t xml:space="preserve">ust. </w:t>
      </w:r>
      <w:r w:rsidR="00CD1B79" w:rsidRPr="004D60D8">
        <w:rPr>
          <w:rFonts w:ascii="Arial" w:eastAsia="Calibri" w:hAnsi="Arial" w:cs="Arial"/>
          <w:sz w:val="24"/>
          <w:szCs w:val="24"/>
          <w:lang w:eastAsia="ar-SA"/>
        </w:rPr>
        <w:t>1</w:t>
      </w:r>
      <w:r w:rsidR="00022870" w:rsidRPr="004D60D8">
        <w:rPr>
          <w:rFonts w:ascii="Arial" w:eastAsia="Calibri" w:hAnsi="Arial" w:cs="Arial"/>
          <w:sz w:val="24"/>
          <w:szCs w:val="24"/>
          <w:lang w:eastAsia="ar-SA"/>
        </w:rPr>
        <w:t xml:space="preserve"> pkt </w:t>
      </w:r>
      <w:r w:rsidR="00CD1B79" w:rsidRPr="004D60D8">
        <w:rPr>
          <w:rFonts w:ascii="Arial" w:eastAsia="Calibri" w:hAnsi="Arial" w:cs="Arial"/>
          <w:sz w:val="24"/>
          <w:szCs w:val="24"/>
          <w:lang w:eastAsia="ar-SA"/>
        </w:rPr>
        <w:t>2</w:t>
      </w:r>
      <w:r w:rsidRPr="004D60D8">
        <w:rPr>
          <w:rFonts w:ascii="Arial" w:eastAsia="Calibri" w:hAnsi="Arial" w:cs="Arial"/>
          <w:sz w:val="24"/>
          <w:szCs w:val="24"/>
          <w:lang w:eastAsia="ar-SA"/>
        </w:rPr>
        <w:t xml:space="preserve"> lit. </w:t>
      </w:r>
      <w:r w:rsidR="000A1BA8">
        <w:rPr>
          <w:rFonts w:ascii="Arial" w:eastAsia="Calibri" w:hAnsi="Arial" w:cs="Arial"/>
          <w:sz w:val="24"/>
          <w:szCs w:val="24"/>
          <w:lang w:eastAsia="ar-SA"/>
        </w:rPr>
        <w:t>a</w:t>
      </w:r>
      <w:r w:rsidRPr="004D60D8">
        <w:rPr>
          <w:rFonts w:ascii="Arial" w:eastAsia="Calibri" w:hAnsi="Arial" w:cs="Arial"/>
          <w:sz w:val="24"/>
          <w:szCs w:val="24"/>
          <w:lang w:eastAsia="ar-SA"/>
        </w:rPr>
        <w:t xml:space="preserve"> i § </w:t>
      </w:r>
      <w:r w:rsidR="001D1986" w:rsidRPr="004D60D8">
        <w:rPr>
          <w:rFonts w:ascii="Arial" w:eastAsia="Calibri" w:hAnsi="Arial" w:cs="Arial"/>
          <w:sz w:val="24"/>
          <w:szCs w:val="24"/>
          <w:lang w:eastAsia="ar-SA"/>
        </w:rPr>
        <w:t>6</w:t>
      </w:r>
      <w:r w:rsidRPr="004D60D8">
        <w:rPr>
          <w:rFonts w:ascii="Arial" w:eastAsia="Calibri" w:hAnsi="Arial" w:cs="Arial"/>
          <w:sz w:val="24"/>
          <w:szCs w:val="24"/>
          <w:lang w:eastAsia="ar-SA"/>
        </w:rPr>
        <w:t xml:space="preserve"> pkt </w:t>
      </w:r>
      <w:r w:rsidR="001D1986" w:rsidRPr="004D60D8">
        <w:rPr>
          <w:rFonts w:ascii="Arial" w:eastAsia="Calibri" w:hAnsi="Arial" w:cs="Arial"/>
          <w:sz w:val="24"/>
          <w:szCs w:val="24"/>
          <w:lang w:eastAsia="ar-SA"/>
        </w:rPr>
        <w:t>5</w:t>
      </w:r>
      <w:r w:rsidRPr="004D60D8">
        <w:rPr>
          <w:rFonts w:ascii="Arial" w:eastAsia="Calibri" w:hAnsi="Arial" w:cs="Arial"/>
          <w:sz w:val="24"/>
          <w:szCs w:val="24"/>
          <w:lang w:eastAsia="ar-SA"/>
        </w:rPr>
        <w:t xml:space="preserve"> Porozumienia w sprawie powierzenia zadań związanych z</w:t>
      </w:r>
      <w:r w:rsidR="00AE17FE" w:rsidRPr="004D60D8">
        <w:rPr>
          <w:rFonts w:ascii="Arial" w:eastAsia="Calibri" w:hAnsi="Arial" w:cs="Arial"/>
          <w:sz w:val="24"/>
          <w:szCs w:val="24"/>
          <w:lang w:eastAsia="ar-SA"/>
        </w:rPr>
        <w:t> </w:t>
      </w:r>
      <w:r w:rsidRPr="004D60D8">
        <w:rPr>
          <w:rFonts w:ascii="Arial" w:eastAsia="Calibri" w:hAnsi="Arial" w:cs="Arial"/>
          <w:sz w:val="24"/>
          <w:szCs w:val="24"/>
          <w:lang w:eastAsia="ar-SA"/>
        </w:rPr>
        <w:t xml:space="preserve">realizacją </w:t>
      </w:r>
      <w:r w:rsidR="001D1986" w:rsidRPr="004D60D8">
        <w:rPr>
          <w:rFonts w:ascii="Arial" w:eastAsia="Calibri" w:hAnsi="Arial" w:cs="Arial"/>
          <w:sz w:val="24"/>
          <w:szCs w:val="24"/>
          <w:lang w:eastAsia="ar-SA"/>
        </w:rPr>
        <w:t xml:space="preserve">programu Fundusze Europejskie dla Lubelskiego </w:t>
      </w:r>
      <w:r w:rsidR="00E36134">
        <w:rPr>
          <w:rFonts w:ascii="Arial" w:eastAsia="Calibri" w:hAnsi="Arial" w:cs="Arial"/>
          <w:sz w:val="24"/>
          <w:szCs w:val="24"/>
          <w:lang w:eastAsia="ar-SA"/>
        </w:rPr>
        <w:br/>
      </w:r>
      <w:r w:rsidR="001D1986" w:rsidRPr="004D60D8">
        <w:rPr>
          <w:rFonts w:ascii="Arial" w:eastAsia="Calibri" w:hAnsi="Arial" w:cs="Arial"/>
          <w:sz w:val="24"/>
          <w:szCs w:val="24"/>
          <w:lang w:eastAsia="ar-SA"/>
        </w:rPr>
        <w:t xml:space="preserve">2021-2027 </w:t>
      </w:r>
      <w:r w:rsidR="002306A6" w:rsidRPr="004D60D8">
        <w:rPr>
          <w:rFonts w:ascii="Arial" w:eastAsia="Calibri" w:hAnsi="Arial" w:cs="Arial"/>
          <w:sz w:val="24"/>
          <w:szCs w:val="24"/>
          <w:lang w:eastAsia="ar-SA"/>
        </w:rPr>
        <w:t>z</w:t>
      </w:r>
      <w:r w:rsidR="00E85680" w:rsidRPr="004D60D8">
        <w:rPr>
          <w:rFonts w:ascii="Arial" w:eastAsia="Calibri" w:hAnsi="Arial" w:cs="Arial"/>
          <w:sz w:val="24"/>
          <w:szCs w:val="24"/>
          <w:lang w:eastAsia="ar-SA"/>
        </w:rPr>
        <w:t> </w:t>
      </w:r>
      <w:r w:rsidR="002306A6" w:rsidRPr="004D60D8">
        <w:rPr>
          <w:rFonts w:ascii="Arial" w:eastAsia="Calibri" w:hAnsi="Arial" w:cs="Arial"/>
          <w:sz w:val="24"/>
          <w:szCs w:val="24"/>
          <w:lang w:eastAsia="ar-SA"/>
        </w:rPr>
        <w:t xml:space="preserve">dnia </w:t>
      </w:r>
      <w:r w:rsidR="001D1986" w:rsidRPr="004D60D8">
        <w:rPr>
          <w:rFonts w:ascii="Arial" w:eastAsia="Calibri" w:hAnsi="Arial" w:cs="Arial"/>
          <w:sz w:val="24"/>
          <w:szCs w:val="24"/>
          <w:lang w:eastAsia="ar-SA"/>
        </w:rPr>
        <w:t>9</w:t>
      </w:r>
      <w:r w:rsidR="0040713C" w:rsidRPr="004D60D8">
        <w:rPr>
          <w:rFonts w:ascii="Arial" w:eastAsia="Calibri" w:hAnsi="Arial" w:cs="Arial"/>
          <w:sz w:val="24"/>
          <w:szCs w:val="24"/>
          <w:lang w:eastAsia="ar-SA"/>
        </w:rPr>
        <w:t> </w:t>
      </w:r>
      <w:r w:rsidR="001D1986" w:rsidRPr="004D60D8">
        <w:rPr>
          <w:rFonts w:ascii="Arial" w:eastAsia="Calibri" w:hAnsi="Arial" w:cs="Arial"/>
          <w:sz w:val="24"/>
          <w:szCs w:val="24"/>
          <w:lang w:eastAsia="ar-SA"/>
        </w:rPr>
        <w:t>marca</w:t>
      </w:r>
      <w:r w:rsidR="002306A6" w:rsidRPr="004D60D8">
        <w:rPr>
          <w:rFonts w:ascii="Arial" w:eastAsia="Calibri" w:hAnsi="Arial" w:cs="Arial"/>
          <w:sz w:val="24"/>
          <w:szCs w:val="24"/>
          <w:lang w:eastAsia="ar-SA"/>
        </w:rPr>
        <w:t xml:space="preserve"> 20</w:t>
      </w:r>
      <w:r w:rsidR="001D1986" w:rsidRPr="004D60D8">
        <w:rPr>
          <w:rFonts w:ascii="Arial" w:eastAsia="Calibri" w:hAnsi="Arial" w:cs="Arial"/>
          <w:sz w:val="24"/>
          <w:szCs w:val="24"/>
          <w:lang w:eastAsia="ar-SA"/>
        </w:rPr>
        <w:t>23</w:t>
      </w:r>
      <w:r w:rsidR="002306A6" w:rsidRPr="004D60D8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4D60D8">
        <w:rPr>
          <w:rFonts w:ascii="Arial" w:eastAsia="Calibri" w:hAnsi="Arial" w:cs="Arial"/>
          <w:sz w:val="24"/>
          <w:szCs w:val="24"/>
          <w:lang w:eastAsia="ar-SA"/>
        </w:rPr>
        <w:t>r. zawartego pomiędzy Zarządem Województwa Lubelskiego, a Wojewódzkim Urzędem</w:t>
      </w:r>
      <w:r w:rsidRPr="003323CC">
        <w:rPr>
          <w:rFonts w:ascii="Arial" w:eastAsia="Calibri" w:hAnsi="Arial" w:cs="Arial"/>
          <w:sz w:val="24"/>
          <w:szCs w:val="24"/>
          <w:lang w:eastAsia="ar-SA"/>
        </w:rPr>
        <w:t xml:space="preserve"> Pracy w </w:t>
      </w:r>
      <w:r w:rsidRPr="003323CC">
        <w:rPr>
          <w:rFonts w:ascii="Arial" w:eastAsia="Calibri" w:hAnsi="Arial" w:cs="Arial"/>
          <w:sz w:val="24"/>
          <w:szCs w:val="24"/>
        </w:rPr>
        <w:t>Lublinie</w:t>
      </w:r>
      <w:r w:rsidRPr="003323CC">
        <w:rPr>
          <w:rFonts w:ascii="Arial" w:eastAsia="Calibri" w:hAnsi="Arial" w:cs="Arial"/>
          <w:sz w:val="24"/>
          <w:szCs w:val="24"/>
          <w:lang w:eastAsia="ar-SA"/>
        </w:rPr>
        <w:t xml:space="preserve"> - Zarząd Województwa Lubelskiego uchwala, co następuje:</w:t>
      </w:r>
    </w:p>
    <w:p w14:paraId="2DF5D47A" w14:textId="112B3A60" w:rsidR="00EE45D6" w:rsidRPr="003323CC" w:rsidRDefault="00EE45D6" w:rsidP="00E652F8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3323CC">
        <w:rPr>
          <w:rFonts w:ascii="Arial" w:hAnsi="Arial" w:cs="Arial"/>
          <w:sz w:val="24"/>
          <w:szCs w:val="24"/>
        </w:rPr>
        <w:t>Przyjmuje się Regulamin wyboru projektów do dofinansowania w sposób konkurencyjny w ramach naboru nr FELU.0</w:t>
      </w:r>
      <w:r w:rsidR="004A12BD">
        <w:rPr>
          <w:rFonts w:ascii="Arial" w:hAnsi="Arial" w:cs="Arial"/>
          <w:sz w:val="24"/>
          <w:szCs w:val="24"/>
        </w:rPr>
        <w:t>9</w:t>
      </w:r>
      <w:r w:rsidRPr="003323CC">
        <w:rPr>
          <w:rFonts w:ascii="Arial" w:hAnsi="Arial" w:cs="Arial"/>
          <w:sz w:val="24"/>
          <w:szCs w:val="24"/>
        </w:rPr>
        <w:t>.0</w:t>
      </w:r>
      <w:r w:rsidR="007E659B">
        <w:rPr>
          <w:rFonts w:ascii="Arial" w:hAnsi="Arial" w:cs="Arial"/>
          <w:sz w:val="24"/>
          <w:szCs w:val="24"/>
        </w:rPr>
        <w:t>2</w:t>
      </w:r>
      <w:r w:rsidRPr="003323CC">
        <w:rPr>
          <w:rFonts w:ascii="Arial" w:hAnsi="Arial" w:cs="Arial"/>
          <w:sz w:val="24"/>
          <w:szCs w:val="24"/>
        </w:rPr>
        <w:t>-IP.02-00</w:t>
      </w:r>
      <w:r w:rsidR="004A12BD">
        <w:rPr>
          <w:rFonts w:ascii="Arial" w:hAnsi="Arial" w:cs="Arial"/>
          <w:sz w:val="24"/>
          <w:szCs w:val="24"/>
        </w:rPr>
        <w:t>1</w:t>
      </w:r>
      <w:r w:rsidRPr="003323CC">
        <w:rPr>
          <w:rFonts w:ascii="Arial" w:hAnsi="Arial" w:cs="Arial"/>
          <w:sz w:val="24"/>
          <w:szCs w:val="24"/>
        </w:rPr>
        <w:t xml:space="preserve">/23 Działania </w:t>
      </w:r>
      <w:r w:rsidR="004A12BD">
        <w:rPr>
          <w:rFonts w:ascii="Arial" w:hAnsi="Arial" w:cs="Arial"/>
          <w:sz w:val="24"/>
          <w:szCs w:val="24"/>
        </w:rPr>
        <w:t>9.</w:t>
      </w:r>
      <w:r w:rsidR="007E659B">
        <w:rPr>
          <w:rFonts w:ascii="Arial" w:hAnsi="Arial" w:cs="Arial"/>
          <w:sz w:val="24"/>
          <w:szCs w:val="24"/>
        </w:rPr>
        <w:t>2</w:t>
      </w:r>
      <w:r w:rsidRPr="003323CC">
        <w:rPr>
          <w:rFonts w:ascii="Arial" w:hAnsi="Arial" w:cs="Arial"/>
          <w:sz w:val="24"/>
          <w:szCs w:val="24"/>
        </w:rPr>
        <w:t xml:space="preserve"> </w:t>
      </w:r>
      <w:r w:rsidR="007E659B">
        <w:rPr>
          <w:rFonts w:ascii="Arial" w:hAnsi="Arial" w:cs="Arial"/>
          <w:sz w:val="24"/>
          <w:szCs w:val="24"/>
        </w:rPr>
        <w:t>Aktywizacja zawodowa</w:t>
      </w:r>
      <w:r w:rsidRPr="003323CC">
        <w:rPr>
          <w:rFonts w:ascii="Arial" w:hAnsi="Arial" w:cs="Arial"/>
          <w:sz w:val="24"/>
          <w:szCs w:val="24"/>
        </w:rPr>
        <w:t xml:space="preserve">, Priorytetu </w:t>
      </w:r>
      <w:r w:rsidR="004A12BD">
        <w:rPr>
          <w:rFonts w:ascii="Arial" w:hAnsi="Arial" w:cs="Arial"/>
          <w:sz w:val="24"/>
          <w:szCs w:val="24"/>
        </w:rPr>
        <w:t>IX</w:t>
      </w:r>
      <w:r w:rsidRPr="003323CC">
        <w:rPr>
          <w:rFonts w:ascii="Arial" w:hAnsi="Arial" w:cs="Arial"/>
          <w:sz w:val="24"/>
          <w:szCs w:val="24"/>
        </w:rPr>
        <w:t xml:space="preserve"> </w:t>
      </w:r>
      <w:r w:rsidR="004A12BD">
        <w:rPr>
          <w:rFonts w:ascii="Arial" w:hAnsi="Arial" w:cs="Arial"/>
          <w:sz w:val="24"/>
          <w:szCs w:val="24"/>
        </w:rPr>
        <w:t>Zaspokajanie potrzeb rynku pracy</w:t>
      </w:r>
      <w:r w:rsidRPr="003323CC">
        <w:rPr>
          <w:rFonts w:ascii="Arial" w:hAnsi="Arial" w:cs="Arial"/>
          <w:sz w:val="24"/>
          <w:szCs w:val="24"/>
        </w:rPr>
        <w:t xml:space="preserve"> programu Fundusze Europejskie dla Lubelskiego 2021-2027, stanowiący załącznik do niniejszej uchwały.</w:t>
      </w:r>
    </w:p>
    <w:p w14:paraId="4AE52290" w14:textId="669B9A74" w:rsidR="00EE45D6" w:rsidRPr="003323CC" w:rsidRDefault="00EE45D6" w:rsidP="00E652F8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3323CC">
        <w:rPr>
          <w:rFonts w:ascii="Arial" w:hAnsi="Arial" w:cs="Arial"/>
          <w:sz w:val="24"/>
          <w:szCs w:val="24"/>
        </w:rPr>
        <w:t xml:space="preserve">Ogłasza się nabór nr </w:t>
      </w:r>
      <w:r w:rsidR="004A12BD" w:rsidRPr="003323CC">
        <w:rPr>
          <w:rFonts w:ascii="Arial" w:hAnsi="Arial" w:cs="Arial"/>
          <w:sz w:val="24"/>
          <w:szCs w:val="24"/>
        </w:rPr>
        <w:t>FELU.0</w:t>
      </w:r>
      <w:r w:rsidR="004A12BD">
        <w:rPr>
          <w:rFonts w:ascii="Arial" w:hAnsi="Arial" w:cs="Arial"/>
          <w:sz w:val="24"/>
          <w:szCs w:val="24"/>
        </w:rPr>
        <w:t>9</w:t>
      </w:r>
      <w:r w:rsidR="004A12BD" w:rsidRPr="003323CC">
        <w:rPr>
          <w:rFonts w:ascii="Arial" w:hAnsi="Arial" w:cs="Arial"/>
          <w:sz w:val="24"/>
          <w:szCs w:val="24"/>
        </w:rPr>
        <w:t>.0</w:t>
      </w:r>
      <w:r w:rsidR="007E659B">
        <w:rPr>
          <w:rFonts w:ascii="Arial" w:hAnsi="Arial" w:cs="Arial"/>
          <w:sz w:val="24"/>
          <w:szCs w:val="24"/>
        </w:rPr>
        <w:t>2</w:t>
      </w:r>
      <w:r w:rsidR="004A12BD" w:rsidRPr="003323CC">
        <w:rPr>
          <w:rFonts w:ascii="Arial" w:hAnsi="Arial" w:cs="Arial"/>
          <w:sz w:val="24"/>
          <w:szCs w:val="24"/>
        </w:rPr>
        <w:t>-IP.02-00</w:t>
      </w:r>
      <w:r w:rsidR="004A12BD">
        <w:rPr>
          <w:rFonts w:ascii="Arial" w:hAnsi="Arial" w:cs="Arial"/>
          <w:sz w:val="24"/>
          <w:szCs w:val="24"/>
        </w:rPr>
        <w:t>1</w:t>
      </w:r>
      <w:r w:rsidR="004A12BD" w:rsidRPr="003323CC">
        <w:rPr>
          <w:rFonts w:ascii="Arial" w:hAnsi="Arial" w:cs="Arial"/>
          <w:sz w:val="24"/>
          <w:szCs w:val="24"/>
        </w:rPr>
        <w:t xml:space="preserve">/23 </w:t>
      </w:r>
      <w:r w:rsidRPr="003323CC">
        <w:rPr>
          <w:rFonts w:ascii="Arial" w:hAnsi="Arial" w:cs="Arial"/>
          <w:sz w:val="24"/>
          <w:szCs w:val="24"/>
        </w:rPr>
        <w:t xml:space="preserve">na realizację projektów </w:t>
      </w:r>
      <w:r w:rsidR="00E652F8">
        <w:rPr>
          <w:rFonts w:ascii="Arial" w:hAnsi="Arial" w:cs="Arial"/>
          <w:sz w:val="24"/>
          <w:szCs w:val="24"/>
        </w:rPr>
        <w:br/>
      </w:r>
      <w:r w:rsidRPr="003323CC">
        <w:rPr>
          <w:rFonts w:ascii="Arial" w:hAnsi="Arial" w:cs="Arial"/>
          <w:sz w:val="24"/>
          <w:szCs w:val="24"/>
        </w:rPr>
        <w:t xml:space="preserve">w ramach Działania </w:t>
      </w:r>
      <w:r w:rsidR="004A12BD">
        <w:rPr>
          <w:rFonts w:ascii="Arial" w:hAnsi="Arial" w:cs="Arial"/>
          <w:sz w:val="24"/>
          <w:szCs w:val="24"/>
        </w:rPr>
        <w:t>9.</w:t>
      </w:r>
      <w:r w:rsidR="007E659B">
        <w:rPr>
          <w:rFonts w:ascii="Arial" w:hAnsi="Arial" w:cs="Arial"/>
          <w:sz w:val="24"/>
          <w:szCs w:val="24"/>
        </w:rPr>
        <w:t>2</w:t>
      </w:r>
      <w:r w:rsidR="004A12BD" w:rsidRPr="003323CC">
        <w:rPr>
          <w:rFonts w:ascii="Arial" w:hAnsi="Arial" w:cs="Arial"/>
          <w:sz w:val="24"/>
          <w:szCs w:val="24"/>
        </w:rPr>
        <w:t xml:space="preserve"> </w:t>
      </w:r>
      <w:r w:rsidR="007E659B">
        <w:rPr>
          <w:rFonts w:ascii="Arial" w:hAnsi="Arial" w:cs="Arial"/>
          <w:sz w:val="24"/>
          <w:szCs w:val="24"/>
        </w:rPr>
        <w:t>Aktywizacja zawodowa</w:t>
      </w:r>
      <w:r w:rsidR="004A12BD" w:rsidRPr="003323CC">
        <w:rPr>
          <w:rFonts w:ascii="Arial" w:hAnsi="Arial" w:cs="Arial"/>
          <w:sz w:val="24"/>
          <w:szCs w:val="24"/>
        </w:rPr>
        <w:t xml:space="preserve">, Priorytetu </w:t>
      </w:r>
      <w:r w:rsidR="004A12BD">
        <w:rPr>
          <w:rFonts w:ascii="Arial" w:hAnsi="Arial" w:cs="Arial"/>
          <w:sz w:val="24"/>
          <w:szCs w:val="24"/>
        </w:rPr>
        <w:t>IX</w:t>
      </w:r>
      <w:r w:rsidR="004A12BD" w:rsidRPr="003323CC">
        <w:rPr>
          <w:rFonts w:ascii="Arial" w:hAnsi="Arial" w:cs="Arial"/>
          <w:sz w:val="24"/>
          <w:szCs w:val="24"/>
        </w:rPr>
        <w:t xml:space="preserve"> </w:t>
      </w:r>
      <w:r w:rsidR="004A12BD">
        <w:rPr>
          <w:rFonts w:ascii="Arial" w:hAnsi="Arial" w:cs="Arial"/>
          <w:sz w:val="24"/>
          <w:szCs w:val="24"/>
        </w:rPr>
        <w:t>Zaspokajanie potrzeb rynku pracy</w:t>
      </w:r>
      <w:r w:rsidRPr="003323CC">
        <w:rPr>
          <w:rFonts w:ascii="Arial" w:hAnsi="Arial" w:cs="Arial"/>
          <w:sz w:val="24"/>
          <w:szCs w:val="24"/>
        </w:rPr>
        <w:t xml:space="preserve"> programu Fundusze Europejskie dla Lubelskiego 2021-2027.</w:t>
      </w:r>
    </w:p>
    <w:p w14:paraId="536BCAC6" w14:textId="0876724A" w:rsidR="00EE45D6" w:rsidRPr="003323CC" w:rsidRDefault="00EE45D6" w:rsidP="00E652F8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3323CC">
        <w:rPr>
          <w:rFonts w:ascii="Arial" w:hAnsi="Arial" w:cs="Arial"/>
          <w:sz w:val="24"/>
          <w:szCs w:val="24"/>
        </w:rPr>
        <w:t xml:space="preserve">Ogłoszenie o naborze, o którym mowa w </w:t>
      </w:r>
      <w:bookmarkStart w:id="6" w:name="_Hlk135220871"/>
      <w:r w:rsidRPr="003323CC">
        <w:rPr>
          <w:rFonts w:ascii="Arial" w:hAnsi="Arial" w:cs="Arial"/>
          <w:sz w:val="24"/>
          <w:szCs w:val="24"/>
        </w:rPr>
        <w:t>§ 2</w:t>
      </w:r>
      <w:bookmarkEnd w:id="6"/>
      <w:r w:rsidR="004C0AA0">
        <w:rPr>
          <w:rFonts w:ascii="Arial" w:hAnsi="Arial" w:cs="Arial"/>
          <w:sz w:val="24"/>
          <w:szCs w:val="24"/>
        </w:rPr>
        <w:t xml:space="preserve">, </w:t>
      </w:r>
      <w:r w:rsidRPr="003323CC">
        <w:rPr>
          <w:rFonts w:ascii="Arial" w:hAnsi="Arial" w:cs="Arial"/>
          <w:sz w:val="24"/>
          <w:szCs w:val="24"/>
        </w:rPr>
        <w:t>zostan</w:t>
      </w:r>
      <w:r w:rsidR="002522BE">
        <w:rPr>
          <w:rFonts w:ascii="Arial" w:hAnsi="Arial" w:cs="Arial"/>
          <w:sz w:val="24"/>
          <w:szCs w:val="24"/>
        </w:rPr>
        <w:t>ie</w:t>
      </w:r>
      <w:r w:rsidRPr="003323CC">
        <w:rPr>
          <w:rFonts w:ascii="Arial" w:hAnsi="Arial" w:cs="Arial"/>
          <w:sz w:val="24"/>
          <w:szCs w:val="24"/>
        </w:rPr>
        <w:t xml:space="preserve"> upublicznion</w:t>
      </w:r>
      <w:r w:rsidR="002522BE">
        <w:rPr>
          <w:rFonts w:ascii="Arial" w:hAnsi="Arial" w:cs="Arial"/>
          <w:sz w:val="24"/>
          <w:szCs w:val="24"/>
        </w:rPr>
        <w:t>e</w:t>
      </w:r>
      <w:r w:rsidRPr="003323CC">
        <w:rPr>
          <w:rFonts w:ascii="Arial" w:hAnsi="Arial" w:cs="Arial"/>
          <w:sz w:val="24"/>
          <w:szCs w:val="24"/>
        </w:rPr>
        <w:t xml:space="preserve"> na</w:t>
      </w:r>
      <w:r w:rsidR="002471DA">
        <w:rPr>
          <w:rFonts w:ascii="Arial" w:hAnsi="Arial" w:cs="Arial"/>
          <w:sz w:val="24"/>
          <w:szCs w:val="24"/>
        </w:rPr>
        <w:t> </w:t>
      </w:r>
      <w:r w:rsidRPr="003323CC">
        <w:rPr>
          <w:rFonts w:ascii="Arial" w:hAnsi="Arial" w:cs="Arial"/>
          <w:sz w:val="24"/>
          <w:szCs w:val="24"/>
        </w:rPr>
        <w:t>stronie internetowej www.funduszeue.lubelskie.pl oraz na Portalu Funduszy Europejskich.</w:t>
      </w:r>
    </w:p>
    <w:p w14:paraId="694EED50" w14:textId="77777777" w:rsidR="00EE45D6" w:rsidRPr="003323CC" w:rsidRDefault="00EE45D6" w:rsidP="00E652F8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3323CC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516383AC" w14:textId="0332E69E" w:rsidR="000A17A7" w:rsidRDefault="000A17A7" w:rsidP="00E652F8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3323CC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E36134" w:rsidRPr="009070C4" w14:paraId="20A713D1" w14:textId="77777777" w:rsidTr="006349C2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2294594" w14:textId="77777777" w:rsidR="00E36134" w:rsidRPr="00E36134" w:rsidRDefault="00E36134" w:rsidP="00E36134">
            <w:pPr>
              <w:pStyle w:val="Tytutabeli"/>
              <w:spacing w:before="360" w:after="6" w:line="720" w:lineRule="auto"/>
              <w:rPr>
                <w:rFonts w:ascii="Arial" w:hAnsi="Arial" w:cs="Arial"/>
                <w:b w:val="0"/>
                <w:i w:val="0"/>
              </w:rPr>
            </w:pPr>
            <w:r w:rsidRPr="00E36134">
              <w:rPr>
                <w:rFonts w:ascii="Arial" w:hAnsi="Arial" w:cs="Arial"/>
                <w:b w:val="0"/>
                <w:i w:val="0"/>
              </w:rPr>
              <w:t>Wicemarszałek</w:t>
            </w:r>
            <w:r w:rsidRPr="00E36134">
              <w:rPr>
                <w:rFonts w:ascii="Arial" w:hAnsi="Arial" w:cs="Arial"/>
                <w:b w:val="0"/>
                <w:i w:val="0"/>
              </w:rPr>
              <w:br/>
            </w:r>
            <w:r w:rsidRPr="00E36134">
              <w:rPr>
                <w:rFonts w:ascii="Arial" w:hAnsi="Arial" w:cs="Arial"/>
                <w:i w:val="0"/>
              </w:rPr>
              <w:t>Michał Mulawa</w:t>
            </w:r>
          </w:p>
        </w:tc>
        <w:tc>
          <w:tcPr>
            <w:tcW w:w="5071" w:type="dxa"/>
            <w:shd w:val="clear" w:color="auto" w:fill="auto"/>
          </w:tcPr>
          <w:p w14:paraId="145F21F9" w14:textId="77777777" w:rsidR="00E36134" w:rsidRPr="00E36134" w:rsidRDefault="00E36134" w:rsidP="00E36134">
            <w:pPr>
              <w:pStyle w:val="Tytutabeli"/>
              <w:spacing w:before="360" w:after="6" w:line="720" w:lineRule="auto"/>
              <w:rPr>
                <w:rFonts w:ascii="Arial" w:hAnsi="Arial" w:cs="Arial"/>
                <w:b w:val="0"/>
                <w:i w:val="0"/>
              </w:rPr>
            </w:pPr>
            <w:r w:rsidRPr="00E36134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E36134">
              <w:rPr>
                <w:rFonts w:ascii="Arial" w:hAnsi="Arial" w:cs="Arial"/>
                <w:b w:val="0"/>
                <w:i w:val="0"/>
              </w:rPr>
              <w:br/>
            </w:r>
            <w:r w:rsidRPr="00E36134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1D0CC88F" w14:textId="2573EF7A" w:rsidR="00051964" w:rsidRPr="003323CC" w:rsidRDefault="00051964" w:rsidP="00171A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051964" w:rsidRPr="003323CC" w:rsidSect="00E36134">
      <w:footerReference w:type="default" r:id="rId8"/>
      <w:pgSz w:w="11906" w:h="16838"/>
      <w:pgMar w:top="851" w:right="1418" w:bottom="284" w:left="1418" w:header="0" w:footer="709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3A60" w14:textId="77777777" w:rsidR="009863BB" w:rsidRDefault="009863BB">
      <w:r>
        <w:separator/>
      </w:r>
    </w:p>
  </w:endnote>
  <w:endnote w:type="continuationSeparator" w:id="0">
    <w:p w14:paraId="7D5CDA8F" w14:textId="77777777" w:rsidR="009863BB" w:rsidRDefault="0098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E3F9" w14:textId="77777777" w:rsidR="00051964" w:rsidRDefault="00834D07">
    <w:pPr>
      <w:pStyle w:val="Stopka"/>
      <w:pBdr>
        <w:top w:val="single" w:sz="4" w:space="1" w:color="000000"/>
      </w:pBdr>
      <w:jc w:val="center"/>
    </w:pPr>
    <w:r>
      <w:t>Uchwała Nr XX/280/2011 Zarządu Województwa Lubelskiego z dnia 22 lutego 2011 r.</w:t>
    </w:r>
  </w:p>
  <w:p w14:paraId="2B459143" w14:textId="32E3D48A" w:rsidR="00051964" w:rsidRDefault="00834D07">
    <w:pPr>
      <w:pStyle w:val="Stopka"/>
      <w:jc w:val="center"/>
    </w:pPr>
    <w:r>
      <w:t xml:space="preserve">Strona </w:t>
    </w: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2B74F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61F5A" w14:textId="77777777" w:rsidR="009863BB" w:rsidRDefault="009863BB">
      <w:r>
        <w:separator/>
      </w:r>
    </w:p>
  </w:footnote>
  <w:footnote w:type="continuationSeparator" w:id="0">
    <w:p w14:paraId="1CBC89EB" w14:textId="77777777" w:rsidR="009863BB" w:rsidRDefault="0098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146B5"/>
    <w:multiLevelType w:val="hybridMultilevel"/>
    <w:tmpl w:val="F490F402"/>
    <w:lvl w:ilvl="0" w:tplc="70EC9484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96D85"/>
    <w:multiLevelType w:val="hybridMultilevel"/>
    <w:tmpl w:val="91D068FE"/>
    <w:lvl w:ilvl="0" w:tplc="70EC9484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A1211"/>
    <w:multiLevelType w:val="hybridMultilevel"/>
    <w:tmpl w:val="7F42AC92"/>
    <w:lvl w:ilvl="0" w:tplc="1188013C">
      <w:start w:val="1"/>
      <w:numFmt w:val="ordinal"/>
      <w:lvlText w:val="§ %1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1279679092">
    <w:abstractNumId w:val="2"/>
  </w:num>
  <w:num w:numId="2" w16cid:durableId="1799453958">
    <w:abstractNumId w:val="0"/>
  </w:num>
  <w:num w:numId="3" w16cid:durableId="1088384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64"/>
    <w:rsid w:val="00022870"/>
    <w:rsid w:val="00051964"/>
    <w:rsid w:val="0005671D"/>
    <w:rsid w:val="0006282C"/>
    <w:rsid w:val="00075534"/>
    <w:rsid w:val="000A17A7"/>
    <w:rsid w:val="000A1BA8"/>
    <w:rsid w:val="000B1764"/>
    <w:rsid w:val="00114315"/>
    <w:rsid w:val="0012165D"/>
    <w:rsid w:val="00124595"/>
    <w:rsid w:val="00126AE4"/>
    <w:rsid w:val="00151654"/>
    <w:rsid w:val="001672D5"/>
    <w:rsid w:val="00171A33"/>
    <w:rsid w:val="001D1986"/>
    <w:rsid w:val="00206C70"/>
    <w:rsid w:val="002306A6"/>
    <w:rsid w:val="00246A33"/>
    <w:rsid w:val="002471DA"/>
    <w:rsid w:val="002522BE"/>
    <w:rsid w:val="0029104E"/>
    <w:rsid w:val="00292475"/>
    <w:rsid w:val="00293149"/>
    <w:rsid w:val="002B3443"/>
    <w:rsid w:val="002B74F6"/>
    <w:rsid w:val="002B75C9"/>
    <w:rsid w:val="002C05F0"/>
    <w:rsid w:val="002C5E18"/>
    <w:rsid w:val="002F170A"/>
    <w:rsid w:val="003323CC"/>
    <w:rsid w:val="003366C1"/>
    <w:rsid w:val="00341B81"/>
    <w:rsid w:val="003636DB"/>
    <w:rsid w:val="003701A4"/>
    <w:rsid w:val="003C1C1B"/>
    <w:rsid w:val="003C26DD"/>
    <w:rsid w:val="003E6A19"/>
    <w:rsid w:val="003F5094"/>
    <w:rsid w:val="0040713C"/>
    <w:rsid w:val="00437792"/>
    <w:rsid w:val="00473B09"/>
    <w:rsid w:val="00474A1B"/>
    <w:rsid w:val="0049215A"/>
    <w:rsid w:val="004A12BD"/>
    <w:rsid w:val="004B4893"/>
    <w:rsid w:val="004C0AA0"/>
    <w:rsid w:val="004D3AEE"/>
    <w:rsid w:val="004D45FF"/>
    <w:rsid w:val="004D60D8"/>
    <w:rsid w:val="005039E4"/>
    <w:rsid w:val="00505A41"/>
    <w:rsid w:val="00581759"/>
    <w:rsid w:val="00585A01"/>
    <w:rsid w:val="00635830"/>
    <w:rsid w:val="00650963"/>
    <w:rsid w:val="006C7CD8"/>
    <w:rsid w:val="007006AB"/>
    <w:rsid w:val="00716AF8"/>
    <w:rsid w:val="00716C60"/>
    <w:rsid w:val="007510F2"/>
    <w:rsid w:val="007614B9"/>
    <w:rsid w:val="007D40F2"/>
    <w:rsid w:val="007E659B"/>
    <w:rsid w:val="007E764A"/>
    <w:rsid w:val="008001BB"/>
    <w:rsid w:val="008002B1"/>
    <w:rsid w:val="00834CDE"/>
    <w:rsid w:val="00834D07"/>
    <w:rsid w:val="00877F94"/>
    <w:rsid w:val="00887F73"/>
    <w:rsid w:val="00890B34"/>
    <w:rsid w:val="008974C8"/>
    <w:rsid w:val="008D07D0"/>
    <w:rsid w:val="00963D95"/>
    <w:rsid w:val="009647A8"/>
    <w:rsid w:val="009863BB"/>
    <w:rsid w:val="009A6004"/>
    <w:rsid w:val="009B78C8"/>
    <w:rsid w:val="009F2B33"/>
    <w:rsid w:val="00A341F3"/>
    <w:rsid w:val="00A77FC2"/>
    <w:rsid w:val="00A84085"/>
    <w:rsid w:val="00AA7D7A"/>
    <w:rsid w:val="00AC4589"/>
    <w:rsid w:val="00AE17FE"/>
    <w:rsid w:val="00AF39BA"/>
    <w:rsid w:val="00B306B9"/>
    <w:rsid w:val="00B8062C"/>
    <w:rsid w:val="00BB01C7"/>
    <w:rsid w:val="00BB325C"/>
    <w:rsid w:val="00BC05E4"/>
    <w:rsid w:val="00BD6EA9"/>
    <w:rsid w:val="00BE1081"/>
    <w:rsid w:val="00BE108F"/>
    <w:rsid w:val="00C72015"/>
    <w:rsid w:val="00CD1B79"/>
    <w:rsid w:val="00CD3568"/>
    <w:rsid w:val="00D30741"/>
    <w:rsid w:val="00D408CE"/>
    <w:rsid w:val="00D512B0"/>
    <w:rsid w:val="00D7232B"/>
    <w:rsid w:val="00DA5936"/>
    <w:rsid w:val="00E06378"/>
    <w:rsid w:val="00E31CA4"/>
    <w:rsid w:val="00E36134"/>
    <w:rsid w:val="00E37FC9"/>
    <w:rsid w:val="00E639DB"/>
    <w:rsid w:val="00E652F8"/>
    <w:rsid w:val="00E74586"/>
    <w:rsid w:val="00E85680"/>
    <w:rsid w:val="00E95B92"/>
    <w:rsid w:val="00EE0707"/>
    <w:rsid w:val="00EE45D6"/>
    <w:rsid w:val="00EF6551"/>
    <w:rsid w:val="00F12F35"/>
    <w:rsid w:val="00F2421C"/>
    <w:rsid w:val="00F42438"/>
    <w:rsid w:val="00F81B62"/>
    <w:rsid w:val="00F82950"/>
    <w:rsid w:val="00F87962"/>
    <w:rsid w:val="00FA7BC8"/>
    <w:rsid w:val="00FB40F8"/>
    <w:rsid w:val="00FC0651"/>
    <w:rsid w:val="00FD157E"/>
    <w:rsid w:val="00FE1CF8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1C6E"/>
  <w15:docId w15:val="{43B11156-092C-49CC-9AE2-F6C93863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C26"/>
  </w:style>
  <w:style w:type="paragraph" w:styleId="Nagwek1">
    <w:name w:val="heading 1"/>
    <w:basedOn w:val="Normalny"/>
    <w:next w:val="Normalny"/>
    <w:link w:val="Nagwek1Znak"/>
    <w:uiPriority w:val="9"/>
    <w:qFormat/>
    <w:rsid w:val="00E714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qFormat/>
    <w:rsid w:val="005C3C26"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C3C26"/>
    <w:pPr>
      <w:keepNext/>
      <w:jc w:val="center"/>
      <w:outlineLvl w:val="7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0516C"/>
  </w:style>
  <w:style w:type="character" w:styleId="Pogrubienie">
    <w:name w:val="Strong"/>
    <w:uiPriority w:val="22"/>
    <w:qFormat/>
    <w:rsid w:val="006867D1"/>
    <w:rPr>
      <w:b/>
      <w:bCs/>
    </w:rPr>
  </w:style>
  <w:style w:type="character" w:customStyle="1" w:styleId="Tekstpodstawowy3Znak">
    <w:name w:val="Tekst podstawowy 3 Znak"/>
    <w:link w:val="Tekstpodstawowy3"/>
    <w:qFormat/>
    <w:rsid w:val="0066510F"/>
    <w:rPr>
      <w:sz w:val="24"/>
      <w:szCs w:val="24"/>
    </w:rPr>
  </w:style>
  <w:style w:type="character" w:customStyle="1" w:styleId="czeinternetowe">
    <w:name w:val="Łącze internetowe"/>
    <w:uiPriority w:val="99"/>
    <w:unhideWhenUsed/>
    <w:rsid w:val="006B6BA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qFormat/>
    <w:rsid w:val="00F4715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47154"/>
  </w:style>
  <w:style w:type="character" w:customStyle="1" w:styleId="TematkomentarzaZnak">
    <w:name w:val="Temat komentarza Znak"/>
    <w:link w:val="Tematkomentarza"/>
    <w:uiPriority w:val="99"/>
    <w:semiHidden/>
    <w:qFormat/>
    <w:rsid w:val="00F47154"/>
    <w:rPr>
      <w:b/>
      <w:bCs/>
    </w:rPr>
  </w:style>
  <w:style w:type="character" w:customStyle="1" w:styleId="Pogrubienie1">
    <w:name w:val="Pogrubienie1"/>
    <w:qFormat/>
    <w:rsid w:val="00183BDF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714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next w:val="Tekstpodstawowy"/>
    <w:link w:val="NagwekZnak"/>
    <w:uiPriority w:val="99"/>
    <w:rsid w:val="00AA052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C3C26"/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qFormat/>
    <w:rsid w:val="005C3C26"/>
    <w:pPr>
      <w:jc w:val="center"/>
    </w:pPr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qFormat/>
    <w:rsid w:val="005C3C26"/>
    <w:pPr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AA05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383448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4715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47154"/>
    <w:rPr>
      <w:b/>
      <w:bCs/>
    </w:rPr>
  </w:style>
  <w:style w:type="paragraph" w:styleId="Poprawka">
    <w:name w:val="Revision"/>
    <w:uiPriority w:val="99"/>
    <w:semiHidden/>
    <w:qFormat/>
    <w:rsid w:val="00E17C31"/>
  </w:style>
  <w:style w:type="paragraph" w:customStyle="1" w:styleId="Default">
    <w:name w:val="Default"/>
    <w:qFormat/>
    <w:rsid w:val="00B24944"/>
    <w:rPr>
      <w:color w:val="000000"/>
      <w:sz w:val="24"/>
      <w:szCs w:val="24"/>
    </w:rPr>
  </w:style>
  <w:style w:type="table" w:styleId="Tabela-Siatka">
    <w:name w:val="Table Grid"/>
    <w:basedOn w:val="Standardowy"/>
    <w:rsid w:val="00A56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7CD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7CD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35830"/>
    <w:pPr>
      <w:ind w:left="720"/>
      <w:contextualSpacing/>
    </w:pPr>
  </w:style>
  <w:style w:type="paragraph" w:customStyle="1" w:styleId="Tytutabeli">
    <w:name w:val="Tytuł tabeli"/>
    <w:basedOn w:val="Normalny"/>
    <w:rsid w:val="00E36134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E6F0E-A0E5-4657-AA8A-D92365BE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zatwierdzenia Listy ocenionych projektów z posiedzenia Komisji Oceny Projektów w ramach I rundy konkursu nr RPLU.11.01.00-IP.02-06-001/20 Oś Priorytetowa 11 Włączenie społeczne, Priorytet inwestycyjny 9i Aktywne włączenie, w tym z myślą </vt:lpstr>
    </vt:vector>
  </TitlesOfParts>
  <Company>UMWL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naboru nr FELU.09.02-IP.02-001/23 w ramach Działania 9.2 Aktywizacja zawodowa Priorytetu IX Zaspokajanie potrzeb rynku pracy programu Fundusze Europejskie dla Lubelskiego 2021-2027</dc:title>
  <dc:subject/>
  <dc:creator>grzywnaj</dc:creator>
  <dc:description/>
  <cp:lastModifiedBy>Anna Głuchowska</cp:lastModifiedBy>
  <cp:revision>16</cp:revision>
  <cp:lastPrinted>2023-09-18T05:38:00Z</cp:lastPrinted>
  <dcterms:created xsi:type="dcterms:W3CDTF">2023-09-15T08:24:00Z</dcterms:created>
  <dcterms:modified xsi:type="dcterms:W3CDTF">2023-09-19T06:08:00Z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