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2CA41304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A85401">
        <w:rPr>
          <w:rFonts w:ascii="Arial" w:hAnsi="Arial" w:cs="Arial"/>
          <w:iCs/>
          <w:sz w:val="18"/>
          <w:szCs w:val="18"/>
        </w:rPr>
        <w:tab/>
      </w:r>
      <w:r w:rsidR="00A85401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48680A43" w:rsidR="005E38AA" w:rsidRPr="00414EC3" w:rsidRDefault="005E44FA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O</w:t>
      </w:r>
      <w:r w:rsidRPr="005E44FA">
        <w:rPr>
          <w:rFonts w:ascii="Arial" w:hAnsi="Arial" w:cs="Arial"/>
          <w:i w:val="0"/>
          <w:iCs w:val="0"/>
          <w:sz w:val="24"/>
          <w:szCs w:val="24"/>
        </w:rPr>
        <w:t>świadczenie o zgodności wdrażanych systemów teleinformatycznych z wymaganiami przepisów prawa</w:t>
      </w:r>
    </w:p>
    <w:p w14:paraId="63A665B3" w14:textId="70CB4B4F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>Programu Fundusze Europejskie dla Lubelskiego 2021-2027</w:t>
      </w:r>
      <w:r w:rsidR="0096226B">
        <w:rPr>
          <w:rFonts w:ascii="Arial" w:hAnsi="Arial" w:cs="Arial"/>
          <w:sz w:val="24"/>
          <w:szCs w:val="24"/>
        </w:rPr>
        <w:t xml:space="preserve">, Priorytet </w:t>
      </w:r>
      <w:r w:rsidR="0096226B" w:rsidRPr="0096226B">
        <w:rPr>
          <w:rFonts w:ascii="Arial" w:hAnsi="Arial" w:cs="Arial"/>
          <w:sz w:val="24"/>
          <w:szCs w:val="24"/>
        </w:rPr>
        <w:t>II Transformacja gospodarcza i cyfrowa regionu</w:t>
      </w:r>
      <w:r w:rsidR="0096226B">
        <w:rPr>
          <w:rFonts w:ascii="Arial" w:hAnsi="Arial" w:cs="Arial"/>
          <w:sz w:val="24"/>
          <w:szCs w:val="24"/>
        </w:rPr>
        <w:t xml:space="preserve">, </w:t>
      </w:r>
      <w:r w:rsidR="0096226B" w:rsidRPr="0096226B">
        <w:rPr>
          <w:rFonts w:ascii="Arial" w:hAnsi="Arial" w:cs="Arial"/>
          <w:sz w:val="24"/>
          <w:szCs w:val="24"/>
        </w:rPr>
        <w:t>Działanie 2.1 Cyfrowe Lubelskie</w:t>
      </w:r>
      <w:r w:rsidR="0096226B">
        <w:rPr>
          <w:rFonts w:ascii="Arial" w:hAnsi="Arial" w:cs="Arial"/>
          <w:sz w:val="24"/>
          <w:szCs w:val="24"/>
        </w:rPr>
        <w:t>,</w:t>
      </w:r>
      <w:r w:rsidR="00876084" w:rsidRPr="00414EC3">
        <w:rPr>
          <w:rFonts w:ascii="Arial" w:hAnsi="Arial" w:cs="Arial"/>
          <w:sz w:val="24"/>
          <w:szCs w:val="24"/>
        </w:rPr>
        <w:t xml:space="preserve">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CD42CB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65E4685" w14:textId="3DE50627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5B4D3D01" w14:textId="0ED0380E" w:rsidR="0096226B" w:rsidRDefault="00A163AC" w:rsidP="0096226B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5E44FA" w:rsidRPr="005E44FA">
        <w:rPr>
          <w:rFonts w:ascii="Arial" w:hAnsi="Arial" w:cs="Arial"/>
          <w:sz w:val="24"/>
          <w:szCs w:val="24"/>
        </w:rPr>
        <w:t xml:space="preserve">wszystkie systemy teleinformatyczne w ramach </w:t>
      </w:r>
      <w:r w:rsidR="009B7F01">
        <w:rPr>
          <w:rFonts w:ascii="Arial" w:hAnsi="Arial" w:cs="Arial"/>
          <w:sz w:val="24"/>
          <w:szCs w:val="24"/>
        </w:rPr>
        <w:t xml:space="preserve">ww. </w:t>
      </w:r>
      <w:r w:rsidR="005E44FA" w:rsidRPr="005E44FA">
        <w:rPr>
          <w:rFonts w:ascii="Arial" w:hAnsi="Arial" w:cs="Arial"/>
          <w:sz w:val="24"/>
          <w:szCs w:val="24"/>
        </w:rPr>
        <w:t>projektu będą wdrażane zgodnie z:</w:t>
      </w:r>
    </w:p>
    <w:p w14:paraId="5EE6A29D" w14:textId="1BEF0192" w:rsidR="005E44FA" w:rsidRDefault="005E44FA" w:rsidP="005E44FA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E44FA">
        <w:rPr>
          <w:rFonts w:ascii="Arial" w:hAnsi="Arial" w:cs="Arial"/>
          <w:sz w:val="24"/>
          <w:szCs w:val="24"/>
        </w:rPr>
        <w:t>wymaganiami określonymi w Ustawie z dnia 17 lutego 2005 r. o informatyzacji działalności podmiotów realizujących zadania publiczne</w:t>
      </w:r>
      <w:r>
        <w:rPr>
          <w:rFonts w:ascii="Arial" w:hAnsi="Arial" w:cs="Arial"/>
          <w:sz w:val="24"/>
          <w:szCs w:val="24"/>
        </w:rPr>
        <w:t xml:space="preserve"> </w:t>
      </w:r>
      <w:r w:rsidRPr="005E44FA">
        <w:rPr>
          <w:rFonts w:ascii="Arial" w:hAnsi="Arial" w:cs="Arial"/>
          <w:sz w:val="24"/>
          <w:szCs w:val="24"/>
        </w:rPr>
        <w:t>(Dz.U. 2023 poz. 57)</w:t>
      </w:r>
      <w:r>
        <w:rPr>
          <w:rFonts w:ascii="Arial" w:hAnsi="Arial" w:cs="Arial"/>
          <w:sz w:val="24"/>
          <w:szCs w:val="24"/>
        </w:rPr>
        <w:t>,</w:t>
      </w:r>
    </w:p>
    <w:p w14:paraId="3B1BF363" w14:textId="4763B506" w:rsidR="005E44FA" w:rsidRDefault="005E44FA" w:rsidP="005E44FA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E44FA">
        <w:rPr>
          <w:rFonts w:ascii="Arial" w:hAnsi="Arial" w:cs="Arial"/>
          <w:sz w:val="24"/>
          <w:szCs w:val="24"/>
        </w:rPr>
        <w:t xml:space="preserve">wymaganiami dotyczącymi interoperacyjności </w:t>
      </w:r>
      <w:r w:rsidR="009B7F01">
        <w:rPr>
          <w:rFonts w:ascii="Arial" w:hAnsi="Arial" w:cs="Arial"/>
          <w:sz w:val="24"/>
          <w:szCs w:val="24"/>
        </w:rPr>
        <w:t xml:space="preserve">i zarządzania bezpieczeństwem informacji </w:t>
      </w:r>
      <w:r w:rsidRPr="005E44FA">
        <w:rPr>
          <w:rFonts w:ascii="Arial" w:hAnsi="Arial" w:cs="Arial"/>
          <w:sz w:val="24"/>
          <w:szCs w:val="24"/>
        </w:rPr>
        <w:t>wynikającymi m.in. z Rozporządzenia Rady Ministrów z dnia 12 kwietnia 2012 r. w sprawie Krajowych Ram Interoperacyjności, minimalnych wymagań dla rejestrów publicznych i wymiany informacji w postaci elektronicznej oraz minimalnych wymagań dla systemów teleinformatycznych</w:t>
      </w:r>
      <w:r>
        <w:rPr>
          <w:rFonts w:ascii="Arial" w:hAnsi="Arial" w:cs="Arial"/>
          <w:sz w:val="24"/>
          <w:szCs w:val="24"/>
        </w:rPr>
        <w:t xml:space="preserve"> </w:t>
      </w:r>
      <w:r w:rsidRPr="005E44FA">
        <w:rPr>
          <w:rFonts w:ascii="Arial" w:hAnsi="Arial" w:cs="Arial"/>
          <w:sz w:val="24"/>
          <w:szCs w:val="24"/>
        </w:rPr>
        <w:t>(Dz. U. 2017, poz. 2247)</w:t>
      </w:r>
      <w:r>
        <w:rPr>
          <w:rFonts w:ascii="Arial" w:hAnsi="Arial" w:cs="Arial"/>
          <w:sz w:val="24"/>
          <w:szCs w:val="24"/>
        </w:rPr>
        <w:t>,</w:t>
      </w:r>
    </w:p>
    <w:p w14:paraId="17EF6425" w14:textId="2B57AD57" w:rsidR="005E44FA" w:rsidRDefault="005E44FA" w:rsidP="005E44FA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wymaganiami </w:t>
      </w:r>
      <w:r w:rsidR="009B7F01">
        <w:rPr>
          <w:rFonts w:ascii="Arial" w:hAnsi="Arial" w:cs="Arial"/>
          <w:sz w:val="24"/>
          <w:szCs w:val="24"/>
        </w:rPr>
        <w:t>określonymi w u</w:t>
      </w:r>
      <w:r>
        <w:rPr>
          <w:rFonts w:ascii="Arial" w:hAnsi="Arial" w:cs="Arial"/>
          <w:sz w:val="24"/>
          <w:szCs w:val="24"/>
        </w:rPr>
        <w:t>staw</w:t>
      </w:r>
      <w:r w:rsidR="009B7F01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 w:rsidRPr="005E44FA">
        <w:rPr>
          <w:rFonts w:ascii="Arial" w:hAnsi="Arial" w:cs="Arial"/>
          <w:sz w:val="24"/>
          <w:szCs w:val="24"/>
        </w:rPr>
        <w:t xml:space="preserve">z dnia 4 kwietnia 2019 r. o dostępności cyfrowej stron internetowych i aplikacji mobilnych podmiotów publicznych (Dz. U. 2023 poz. </w:t>
      </w:r>
      <w:r w:rsidR="00BB2CF7">
        <w:rPr>
          <w:rFonts w:ascii="Arial" w:hAnsi="Arial" w:cs="Arial"/>
          <w:sz w:val="24"/>
          <w:szCs w:val="24"/>
        </w:rPr>
        <w:t>1440</w:t>
      </w:r>
      <w:r w:rsidRPr="005E44F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7F30BF58" w14:textId="3E68AE52" w:rsidR="005E44FA" w:rsidRPr="009B7F01" w:rsidRDefault="005E44FA" w:rsidP="005E44FA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wymaganiami</w:t>
      </w:r>
      <w:r w:rsidR="009B7F01">
        <w:rPr>
          <w:rFonts w:ascii="Arial" w:hAnsi="Arial" w:cs="Arial"/>
          <w:sz w:val="24"/>
          <w:szCs w:val="24"/>
        </w:rPr>
        <w:t xml:space="preserve"> </w:t>
      </w:r>
      <w:r w:rsidR="009B7F01" w:rsidRPr="005E44FA">
        <w:rPr>
          <w:rFonts w:ascii="Arial" w:hAnsi="Arial" w:cs="Arial"/>
          <w:sz w:val="24"/>
          <w:szCs w:val="24"/>
        </w:rPr>
        <w:t>dyrektyw</w:t>
      </w:r>
      <w:r w:rsidR="009B7F01">
        <w:rPr>
          <w:rFonts w:ascii="Arial" w:hAnsi="Arial" w:cs="Arial"/>
          <w:sz w:val="24"/>
          <w:szCs w:val="24"/>
        </w:rPr>
        <w:t>y</w:t>
      </w:r>
      <w:r w:rsidRPr="005E44FA">
        <w:rPr>
          <w:rFonts w:ascii="Arial" w:hAnsi="Arial" w:cs="Arial"/>
          <w:sz w:val="24"/>
          <w:szCs w:val="24"/>
        </w:rPr>
        <w:t xml:space="preserve"> </w:t>
      </w:r>
      <w:r w:rsidR="00504E4B" w:rsidRPr="00504E4B">
        <w:rPr>
          <w:rFonts w:ascii="Arial" w:hAnsi="Arial" w:cs="Arial"/>
          <w:sz w:val="24"/>
          <w:szCs w:val="24"/>
        </w:rPr>
        <w:t xml:space="preserve">Parlamentu Europejskiego i Rady (UE) </w:t>
      </w:r>
      <w:r w:rsidRPr="005E44FA">
        <w:rPr>
          <w:rFonts w:ascii="Arial" w:hAnsi="Arial" w:cs="Arial"/>
          <w:sz w:val="24"/>
          <w:szCs w:val="24"/>
        </w:rPr>
        <w:t xml:space="preserve">2019/882 </w:t>
      </w:r>
      <w:r w:rsidR="00504E4B" w:rsidRPr="00504E4B">
        <w:rPr>
          <w:rFonts w:ascii="Arial" w:hAnsi="Arial" w:cs="Arial"/>
          <w:sz w:val="24"/>
          <w:szCs w:val="24"/>
        </w:rPr>
        <w:t xml:space="preserve">z dnia 17 kwietnia 2019 r. </w:t>
      </w:r>
      <w:r w:rsidRPr="005E44FA">
        <w:rPr>
          <w:rFonts w:ascii="Arial" w:hAnsi="Arial" w:cs="Arial"/>
          <w:sz w:val="24"/>
          <w:szCs w:val="24"/>
        </w:rPr>
        <w:t>w sprawie wymogów dostępności produktów i usług</w:t>
      </w:r>
      <w:r w:rsidR="00504E4B">
        <w:rPr>
          <w:rFonts w:ascii="Arial" w:hAnsi="Arial" w:cs="Arial"/>
          <w:sz w:val="24"/>
          <w:szCs w:val="24"/>
        </w:rPr>
        <w:t>,</w:t>
      </w:r>
    </w:p>
    <w:p w14:paraId="4E0BB670" w14:textId="3262BA02" w:rsidR="009B7F01" w:rsidRPr="005E44FA" w:rsidRDefault="009B7F01" w:rsidP="005E44FA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9B7F01">
        <w:rPr>
          <w:rFonts w:ascii="Arial" w:hAnsi="Arial" w:cs="Arial"/>
          <w:sz w:val="24"/>
          <w:szCs w:val="24"/>
        </w:rPr>
        <w:lastRenderedPageBreak/>
        <w:t>wymaganiami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34C1490F" w14:textId="77777777" w:rsidR="006F4C76" w:rsidRDefault="006F4C76" w:rsidP="00184837">
      <w:pPr>
        <w:pStyle w:val="Tekstpodstawowy"/>
        <w:spacing w:beforeLines="700" w:before="168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28BC2DBB" w14:textId="2009D872" w:rsidR="00184837" w:rsidRPr="00414EC3" w:rsidRDefault="00184837" w:rsidP="00184837">
      <w:pPr>
        <w:pStyle w:val="Tekstpodstawowy"/>
        <w:spacing w:beforeLines="700" w:before="168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D73D9A3" w14:textId="2A8AC45E" w:rsidR="00184837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</w:t>
      </w:r>
      <w:r w:rsidRPr="00184837">
        <w:rPr>
          <w:rFonts w:ascii="Arial" w:hAnsi="Arial" w:cs="Arial"/>
          <w:sz w:val="24"/>
          <w:szCs w:val="24"/>
        </w:rPr>
        <w:t xml:space="preserve">podpis osoby </w:t>
      </w:r>
    </w:p>
    <w:p w14:paraId="5633219E" w14:textId="35A67218" w:rsidR="00184837" w:rsidRPr="00414EC3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iCs/>
          <w:sz w:val="24"/>
          <w:szCs w:val="24"/>
        </w:rPr>
      </w:pPr>
      <w:r w:rsidRPr="00184837">
        <w:rPr>
          <w:rFonts w:ascii="Arial" w:hAnsi="Arial" w:cs="Arial"/>
          <w:sz w:val="24"/>
          <w:szCs w:val="24"/>
        </w:rPr>
        <w:t>upoważnionej do reprezentowania wnioskodawcy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sectPr w:rsidR="00184837" w:rsidRPr="00414EC3" w:rsidSect="00BA53FC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F435" w14:textId="77777777" w:rsidR="00EF3FE7" w:rsidRDefault="00EF3FE7">
      <w:r>
        <w:separator/>
      </w:r>
    </w:p>
  </w:endnote>
  <w:endnote w:type="continuationSeparator" w:id="0">
    <w:p w14:paraId="5FB9CC10" w14:textId="77777777" w:rsidR="00EF3FE7" w:rsidRDefault="00EF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FC4C" w14:textId="77777777" w:rsidR="00EF3FE7" w:rsidRDefault="00EF3FE7">
      <w:r>
        <w:separator/>
      </w:r>
    </w:p>
  </w:footnote>
  <w:footnote w:type="continuationSeparator" w:id="0">
    <w:p w14:paraId="3DC0F032" w14:textId="77777777" w:rsidR="00EF3FE7" w:rsidRDefault="00EF3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C3FC" w14:textId="6EF4F42B" w:rsidR="00B92D75" w:rsidRPr="00B92D75" w:rsidRDefault="00626795" w:rsidP="00626795">
    <w:pPr>
      <w:tabs>
        <w:tab w:val="left" w:pos="3969"/>
        <w:tab w:val="right" w:pos="9072"/>
      </w:tabs>
      <w:rPr>
        <w:rFonts w:ascii="Arial" w:eastAsia="Calibri" w:hAnsi="Arial" w:cs="Arial"/>
        <w:iCs/>
        <w:sz w:val="24"/>
        <w:szCs w:val="24"/>
        <w:lang w:eastAsia="en-US"/>
      </w:rPr>
    </w:pPr>
    <w:r>
      <w:rPr>
        <w:rFonts w:ascii="Arial" w:eastAsia="Calibri" w:hAnsi="Arial" w:cs="Arial"/>
        <w:iCs/>
        <w:sz w:val="24"/>
        <w:szCs w:val="24"/>
        <w:lang w:eastAsia="en-US"/>
      </w:rPr>
      <w:t xml:space="preserve">                                             </w:t>
    </w:r>
    <w:r w:rsidR="00B92D75" w:rsidRPr="00B92D75">
      <w:rPr>
        <w:rFonts w:ascii="Arial" w:eastAsia="Calibri" w:hAnsi="Arial" w:cs="Arial"/>
        <w:iCs/>
        <w:sz w:val="24"/>
        <w:szCs w:val="24"/>
        <w:lang w:eastAsia="en-US"/>
      </w:rPr>
      <w:t>Załącznik nr 2</w:t>
    </w:r>
    <w:r w:rsidR="00191853">
      <w:rPr>
        <w:rFonts w:ascii="Arial" w:eastAsia="Calibri" w:hAnsi="Arial" w:cs="Arial"/>
        <w:iCs/>
        <w:sz w:val="24"/>
        <w:szCs w:val="24"/>
        <w:lang w:eastAsia="en-US"/>
      </w:rPr>
      <w:t>5</w:t>
    </w:r>
    <w:r w:rsidR="00B92D75" w:rsidRPr="00B92D75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3B923F38" w:rsidR="00C22824" w:rsidRPr="00301F7C" w:rsidRDefault="00626795" w:rsidP="00626795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iCs/>
        <w:sz w:val="24"/>
        <w:szCs w:val="24"/>
        <w:lang w:eastAsia="en-US"/>
      </w:rPr>
      <w:t xml:space="preserve">                                  </w:t>
    </w:r>
    <w:r w:rsidRPr="00626795">
      <w:rPr>
        <w:rFonts w:ascii="Arial" w:eastAsia="Calibri" w:hAnsi="Arial" w:cs="Arial"/>
        <w:iCs/>
        <w:sz w:val="24"/>
        <w:szCs w:val="24"/>
        <w:lang w:eastAsia="en-US"/>
      </w:rPr>
      <w:t xml:space="preserve">Oświadczenie o zgodności wdrażanych systemów </w:t>
    </w:r>
    <w:r>
      <w:rPr>
        <w:rFonts w:ascii="Arial" w:eastAsia="Calibri" w:hAnsi="Arial" w:cs="Arial"/>
        <w:iCs/>
        <w:sz w:val="24"/>
        <w:szCs w:val="24"/>
        <w:lang w:eastAsia="en-US"/>
      </w:rPr>
      <w:br/>
      <w:t xml:space="preserve">                                             </w:t>
    </w:r>
    <w:r w:rsidRPr="00626795">
      <w:rPr>
        <w:rFonts w:ascii="Arial" w:eastAsia="Calibri" w:hAnsi="Arial" w:cs="Arial"/>
        <w:iCs/>
        <w:sz w:val="24"/>
        <w:szCs w:val="24"/>
        <w:lang w:eastAsia="en-US"/>
      </w:rPr>
      <w:t>teleinformatycznych z wymaganiami przepisów prawa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337378"/>
    <w:multiLevelType w:val="hybridMultilevel"/>
    <w:tmpl w:val="384E780E"/>
    <w:lvl w:ilvl="0" w:tplc="0E74F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8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7"/>
  </w:num>
  <w:num w:numId="9" w16cid:durableId="591857930">
    <w:abstractNumId w:val="9"/>
  </w:num>
  <w:num w:numId="10" w16cid:durableId="21169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85A06"/>
    <w:rsid w:val="000B4F53"/>
    <w:rsid w:val="000C63B3"/>
    <w:rsid w:val="000D128B"/>
    <w:rsid w:val="000D2FCC"/>
    <w:rsid w:val="000E3CCE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4837"/>
    <w:rsid w:val="00191853"/>
    <w:rsid w:val="00192CB2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4E4B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6CA"/>
    <w:rsid w:val="005B3AEA"/>
    <w:rsid w:val="005B55DA"/>
    <w:rsid w:val="005E27DD"/>
    <w:rsid w:val="005E311F"/>
    <w:rsid w:val="005E38AA"/>
    <w:rsid w:val="005E44FA"/>
    <w:rsid w:val="005E4EE3"/>
    <w:rsid w:val="005E50E8"/>
    <w:rsid w:val="005E62F8"/>
    <w:rsid w:val="005F1D28"/>
    <w:rsid w:val="005F3CF4"/>
    <w:rsid w:val="006074C5"/>
    <w:rsid w:val="00625635"/>
    <w:rsid w:val="0062679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184"/>
    <w:rsid w:val="006B7D14"/>
    <w:rsid w:val="006C1764"/>
    <w:rsid w:val="006C25FA"/>
    <w:rsid w:val="006D3EF8"/>
    <w:rsid w:val="006E16B8"/>
    <w:rsid w:val="006F4C76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A226E"/>
    <w:rsid w:val="007C088E"/>
    <w:rsid w:val="007C276C"/>
    <w:rsid w:val="007D4F1F"/>
    <w:rsid w:val="007F64B9"/>
    <w:rsid w:val="008025FB"/>
    <w:rsid w:val="008033A8"/>
    <w:rsid w:val="008147A7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87375"/>
    <w:rsid w:val="009B4D67"/>
    <w:rsid w:val="009B7F01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5401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2D75"/>
    <w:rsid w:val="00B96A5D"/>
    <w:rsid w:val="00BA4086"/>
    <w:rsid w:val="00BA53FC"/>
    <w:rsid w:val="00BA7D47"/>
    <w:rsid w:val="00BB1F3B"/>
    <w:rsid w:val="00BB2CF7"/>
    <w:rsid w:val="00BB7BF9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6F3C"/>
    <w:rsid w:val="00D174E0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E7626"/>
    <w:rsid w:val="00EF1B87"/>
    <w:rsid w:val="00EF213F"/>
    <w:rsid w:val="00EF267B"/>
    <w:rsid w:val="00EF3FE7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11</cp:revision>
  <cp:lastPrinted>2016-08-26T12:29:00Z</cp:lastPrinted>
  <dcterms:created xsi:type="dcterms:W3CDTF">2023-04-03T10:04:00Z</dcterms:created>
  <dcterms:modified xsi:type="dcterms:W3CDTF">2023-10-12T08:00:00Z</dcterms:modified>
</cp:coreProperties>
</file>