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06F0" w14:textId="204B74DC" w:rsidR="00A9091C" w:rsidRPr="008B5FFE" w:rsidRDefault="008B5FFE" w:rsidP="008B5FFE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  <w:highlight w:val="yellow"/>
        </w:rPr>
      </w:pPr>
      <w:r w:rsidRPr="008B5FFE">
        <w:rPr>
          <w:rFonts w:ascii="Arial" w:hAnsi="Arial" w:cs="Arial"/>
          <w:b/>
          <w:color w:val="auto"/>
          <w:sz w:val="24"/>
          <w:szCs w:val="24"/>
        </w:rPr>
        <w:t>UCHWAŁA NR DXXII/</w:t>
      </w:r>
      <w:r w:rsidR="00B26AC1">
        <w:rPr>
          <w:rFonts w:ascii="Arial" w:hAnsi="Arial" w:cs="Arial"/>
          <w:b/>
          <w:color w:val="auto"/>
          <w:sz w:val="24"/>
          <w:szCs w:val="24"/>
        </w:rPr>
        <w:t>9179</w:t>
      </w:r>
      <w:r w:rsidRPr="008B5FFE">
        <w:rPr>
          <w:rFonts w:ascii="Arial" w:hAnsi="Arial" w:cs="Arial"/>
          <w:b/>
          <w:color w:val="auto"/>
          <w:sz w:val="24"/>
          <w:szCs w:val="24"/>
        </w:rPr>
        <w:t>/2023</w:t>
      </w:r>
      <w:r w:rsidRPr="008B5FFE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8B5FFE">
        <w:rPr>
          <w:rFonts w:ascii="Arial" w:hAnsi="Arial" w:cs="Arial"/>
          <w:b/>
          <w:color w:val="auto"/>
          <w:sz w:val="24"/>
          <w:szCs w:val="24"/>
        </w:rPr>
        <w:br/>
      </w:r>
      <w:r w:rsidRPr="008B5FFE">
        <w:rPr>
          <w:rFonts w:ascii="Arial" w:hAnsi="Arial" w:cs="Arial"/>
          <w:b/>
          <w:color w:val="auto"/>
          <w:sz w:val="24"/>
          <w:szCs w:val="24"/>
        </w:rPr>
        <w:br/>
      </w:r>
      <w:r w:rsidRPr="008B5FFE">
        <w:rPr>
          <w:rFonts w:ascii="Arial" w:hAnsi="Arial" w:cs="Arial"/>
          <w:bCs/>
          <w:color w:val="auto"/>
          <w:sz w:val="24"/>
          <w:szCs w:val="24"/>
        </w:rPr>
        <w:t>z dnia 21 listopada 2023 r.</w:t>
      </w:r>
      <w:r w:rsidRPr="008B5FFE">
        <w:rPr>
          <w:rFonts w:ascii="Arial" w:hAnsi="Arial" w:cs="Arial"/>
          <w:bCs/>
          <w:color w:val="auto"/>
          <w:sz w:val="24"/>
          <w:szCs w:val="24"/>
        </w:rPr>
        <w:br/>
      </w:r>
      <w:r w:rsidRPr="008B5FFE">
        <w:rPr>
          <w:rFonts w:ascii="Arial" w:hAnsi="Arial" w:cs="Arial"/>
          <w:b/>
          <w:color w:val="auto"/>
          <w:sz w:val="24"/>
          <w:szCs w:val="24"/>
        </w:rPr>
        <w:br/>
      </w:r>
      <w:r w:rsidR="00FC34A8" w:rsidRPr="008B5FFE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8B5FFE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8B5FFE">
        <w:rPr>
          <w:rFonts w:ascii="Arial" w:hAnsi="Arial" w:cs="Arial"/>
          <w:b/>
          <w:color w:val="auto"/>
          <w:sz w:val="24"/>
          <w:szCs w:val="24"/>
        </w:rPr>
        <w:t xml:space="preserve">projektów na etapie oceny </w:t>
      </w:r>
      <w:r w:rsidR="00B26AC1">
        <w:rPr>
          <w:rFonts w:ascii="Arial" w:hAnsi="Arial" w:cs="Arial"/>
          <w:b/>
          <w:color w:val="auto"/>
          <w:sz w:val="24"/>
          <w:szCs w:val="24"/>
        </w:rPr>
        <w:br/>
      </w:r>
      <w:r w:rsidR="0002180F" w:rsidRPr="008B5FFE">
        <w:rPr>
          <w:rFonts w:ascii="Arial" w:hAnsi="Arial" w:cs="Arial"/>
          <w:b/>
          <w:color w:val="auto"/>
          <w:sz w:val="24"/>
          <w:szCs w:val="24"/>
        </w:rPr>
        <w:t xml:space="preserve">formalno – merytorycznej </w:t>
      </w:r>
      <w:r w:rsidR="00D16892" w:rsidRPr="008B5FFE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8B5FFE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B54FA7" w:rsidRPr="008B5FFE">
        <w:rPr>
          <w:rFonts w:ascii="Arial" w:hAnsi="Arial" w:cs="Arial"/>
          <w:b/>
          <w:color w:val="auto"/>
          <w:sz w:val="24"/>
          <w:szCs w:val="24"/>
        </w:rPr>
        <w:t>nr FELU.</w:t>
      </w:r>
      <w:r w:rsidR="00265016" w:rsidRPr="008B5FFE">
        <w:rPr>
          <w:rFonts w:ascii="Arial" w:hAnsi="Arial" w:cs="Arial"/>
          <w:b/>
          <w:color w:val="auto"/>
          <w:sz w:val="24"/>
          <w:szCs w:val="24"/>
        </w:rPr>
        <w:t>08</w:t>
      </w:r>
      <w:r w:rsidR="007A58F7" w:rsidRPr="008B5FFE">
        <w:rPr>
          <w:rFonts w:ascii="Arial" w:hAnsi="Arial" w:cs="Arial"/>
          <w:b/>
          <w:color w:val="auto"/>
          <w:sz w:val="24"/>
          <w:szCs w:val="24"/>
        </w:rPr>
        <w:t>.0</w:t>
      </w:r>
      <w:r w:rsidR="00265016" w:rsidRPr="008B5FFE">
        <w:rPr>
          <w:rFonts w:ascii="Arial" w:hAnsi="Arial" w:cs="Arial"/>
          <w:b/>
          <w:color w:val="auto"/>
          <w:sz w:val="24"/>
          <w:szCs w:val="24"/>
        </w:rPr>
        <w:t>2</w:t>
      </w:r>
      <w:r w:rsidR="007A58F7" w:rsidRPr="008B5FFE">
        <w:rPr>
          <w:rFonts w:ascii="Arial" w:hAnsi="Arial" w:cs="Arial"/>
          <w:b/>
          <w:color w:val="auto"/>
          <w:sz w:val="24"/>
          <w:szCs w:val="24"/>
        </w:rPr>
        <w:t>-</w:t>
      </w:r>
      <w:r w:rsidR="00FE001C" w:rsidRPr="008B5FFE">
        <w:rPr>
          <w:rFonts w:ascii="Arial" w:hAnsi="Arial" w:cs="Arial"/>
          <w:b/>
          <w:color w:val="auto"/>
          <w:sz w:val="24"/>
          <w:szCs w:val="24"/>
        </w:rPr>
        <w:t>IZ.00-00</w:t>
      </w:r>
      <w:r w:rsidR="00265016" w:rsidRPr="008B5FFE">
        <w:rPr>
          <w:rFonts w:ascii="Arial" w:hAnsi="Arial" w:cs="Arial"/>
          <w:b/>
          <w:color w:val="auto"/>
          <w:sz w:val="24"/>
          <w:szCs w:val="24"/>
        </w:rPr>
        <w:t>1</w:t>
      </w:r>
      <w:r w:rsidR="00FE001C" w:rsidRPr="008B5FFE">
        <w:rPr>
          <w:rFonts w:ascii="Arial" w:hAnsi="Arial" w:cs="Arial"/>
          <w:b/>
          <w:color w:val="auto"/>
          <w:sz w:val="24"/>
          <w:szCs w:val="24"/>
        </w:rPr>
        <w:t>/23,</w:t>
      </w:r>
      <w:r w:rsidR="0016495F" w:rsidRPr="008B5FF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A74E9" w:rsidRPr="008B5FFE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265016" w:rsidRPr="008B5FFE">
        <w:rPr>
          <w:rFonts w:ascii="Arial" w:hAnsi="Arial" w:cs="Arial"/>
          <w:b/>
          <w:color w:val="auto"/>
          <w:sz w:val="24"/>
          <w:szCs w:val="24"/>
        </w:rPr>
        <w:t>8.2</w:t>
      </w:r>
      <w:r w:rsidR="007A5C2C" w:rsidRPr="008B5FF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65016" w:rsidRPr="008B5FFE">
        <w:rPr>
          <w:rFonts w:ascii="Arial" w:hAnsi="Arial" w:cs="Arial"/>
          <w:b/>
          <w:color w:val="auto"/>
          <w:sz w:val="24"/>
          <w:szCs w:val="24"/>
        </w:rPr>
        <w:t>Ekonomia społeczna</w:t>
      </w:r>
      <w:r w:rsidR="00C14DBA" w:rsidRPr="008B5FF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55F09" w:rsidRPr="008B5FFE">
        <w:rPr>
          <w:rFonts w:ascii="Arial" w:hAnsi="Arial" w:cs="Arial"/>
          <w:b/>
          <w:color w:val="auto"/>
          <w:sz w:val="24"/>
          <w:szCs w:val="24"/>
        </w:rPr>
        <w:t>(typ</w:t>
      </w:r>
      <w:r w:rsidR="000D7C5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55F09" w:rsidRPr="008B5FFE">
        <w:rPr>
          <w:rFonts w:ascii="Arial" w:hAnsi="Arial" w:cs="Arial"/>
          <w:b/>
          <w:color w:val="auto"/>
          <w:sz w:val="24"/>
          <w:szCs w:val="24"/>
        </w:rPr>
        <w:t>projektu</w:t>
      </w:r>
      <w:r w:rsidR="00CB6667" w:rsidRPr="008B5FFE">
        <w:rPr>
          <w:rFonts w:ascii="Arial" w:hAnsi="Arial" w:cs="Arial"/>
          <w:b/>
          <w:color w:val="auto"/>
          <w:sz w:val="24"/>
          <w:szCs w:val="24"/>
        </w:rPr>
        <w:t xml:space="preserve"> nr</w:t>
      </w:r>
      <w:r w:rsidR="00D55F09" w:rsidRPr="008B5FF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65016" w:rsidRPr="008B5FFE">
        <w:rPr>
          <w:rFonts w:ascii="Arial" w:hAnsi="Arial" w:cs="Arial"/>
          <w:b/>
          <w:color w:val="auto"/>
          <w:sz w:val="24"/>
          <w:szCs w:val="24"/>
        </w:rPr>
        <w:t>1</w:t>
      </w:r>
      <w:r w:rsidR="00CB6667" w:rsidRPr="008B5FFE">
        <w:rPr>
          <w:rFonts w:ascii="Arial" w:hAnsi="Arial" w:cs="Arial"/>
          <w:b/>
          <w:color w:val="auto"/>
          <w:sz w:val="24"/>
          <w:szCs w:val="24"/>
        </w:rPr>
        <w:t>-</w:t>
      </w:r>
      <w:r w:rsidR="00265016" w:rsidRPr="008B5FFE">
        <w:rPr>
          <w:rFonts w:ascii="Arial" w:hAnsi="Arial" w:cs="Arial"/>
          <w:b/>
          <w:color w:val="auto"/>
          <w:sz w:val="24"/>
          <w:szCs w:val="24"/>
        </w:rPr>
        <w:t>3, 5</w:t>
      </w:r>
      <w:r w:rsidR="00D55F09" w:rsidRPr="008B5FFE">
        <w:rPr>
          <w:rFonts w:ascii="Arial" w:hAnsi="Arial" w:cs="Arial"/>
          <w:b/>
          <w:color w:val="auto"/>
          <w:sz w:val="24"/>
          <w:szCs w:val="24"/>
        </w:rPr>
        <w:t>),</w:t>
      </w:r>
      <w:r w:rsidR="003D48EA" w:rsidRPr="008B5FF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034E9" w:rsidRPr="008B5FFE">
        <w:rPr>
          <w:rFonts w:ascii="Arial" w:hAnsi="Arial" w:cs="Arial"/>
          <w:b/>
          <w:color w:val="auto"/>
          <w:sz w:val="24"/>
          <w:szCs w:val="24"/>
        </w:rPr>
        <w:t xml:space="preserve">Priorytetu </w:t>
      </w:r>
      <w:r w:rsidR="00265016" w:rsidRPr="008B5FFE">
        <w:rPr>
          <w:rFonts w:ascii="Arial" w:hAnsi="Arial" w:cs="Arial"/>
          <w:b/>
          <w:color w:val="auto"/>
          <w:sz w:val="24"/>
          <w:szCs w:val="24"/>
        </w:rPr>
        <w:t xml:space="preserve">VIII Zwiększanie spójności społecznej </w:t>
      </w:r>
      <w:bookmarkStart w:id="0" w:name="_Hlk138334904"/>
      <w:r w:rsidR="001508B7" w:rsidRPr="008B5FFE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8B5FFE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8B5FFE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8B5FFE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8B5FFE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8B5FFE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8B5FFE">
        <w:rPr>
          <w:rFonts w:ascii="Arial" w:hAnsi="Arial" w:cs="Arial"/>
          <w:b/>
          <w:color w:val="auto"/>
          <w:sz w:val="24"/>
          <w:szCs w:val="24"/>
        </w:rPr>
        <w:t>2027</w:t>
      </w:r>
      <w:bookmarkEnd w:id="0"/>
    </w:p>
    <w:p w14:paraId="382C7E92" w14:textId="14CCC597" w:rsidR="008A1EC3" w:rsidRPr="001A78D0" w:rsidRDefault="007A529F" w:rsidP="008B5FFE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FF0000"/>
          <w:highlight w:val="yellow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o</w:t>
      </w:r>
      <w:r w:rsidR="00C153F4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D46376" w:rsidRPr="001A78D0">
        <w:rPr>
          <w:rFonts w:ascii="Arial" w:hAnsi="Arial" w:cs="Arial"/>
          <w:color w:val="auto"/>
        </w:rPr>
        <w:t>2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2094</w:t>
      </w:r>
      <w:r w:rsidR="000D7C54">
        <w:rPr>
          <w:rFonts w:ascii="Arial" w:hAnsi="Arial" w:cs="Arial"/>
          <w:color w:val="auto"/>
        </w:rPr>
        <w:t>,</w:t>
      </w:r>
      <w:r w:rsidR="00006CC4" w:rsidRPr="001A78D0">
        <w:rPr>
          <w:rFonts w:ascii="Arial" w:hAnsi="Arial" w:cs="Arial"/>
          <w:color w:val="auto"/>
        </w:rPr>
        <w:t xml:space="preserve"> z późn. zm.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2, 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3D48E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>2027</w:t>
      </w:r>
      <w:r w:rsidRPr="001A78D0">
        <w:rPr>
          <w:rFonts w:ascii="Arial" w:hAnsi="Arial" w:cs="Arial"/>
          <w:color w:val="auto"/>
        </w:rPr>
        <w:t xml:space="preserve"> (Dz.</w:t>
      </w:r>
      <w:r w:rsidR="003D48EA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1079)</w:t>
      </w:r>
      <w:r w:rsidR="00407FAA" w:rsidRPr="001A78D0">
        <w:rPr>
          <w:rFonts w:ascii="Arial" w:hAnsi="Arial" w:cs="Arial"/>
          <w:color w:val="auto"/>
        </w:rPr>
        <w:t xml:space="preserve">, </w:t>
      </w:r>
      <w:r w:rsidR="006B25C5" w:rsidRPr="001A78D0">
        <w:rPr>
          <w:rFonts w:ascii="Arial" w:hAnsi="Arial" w:cs="Arial"/>
          <w:color w:val="auto"/>
        </w:rPr>
        <w:t xml:space="preserve">-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3A8D02EA" w:rsidR="00783D58" w:rsidRPr="008B5FFE" w:rsidRDefault="008B5FFE" w:rsidP="008B5FFE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11F4C" w:rsidRPr="008B5FFE">
        <w:rPr>
          <w:rFonts w:ascii="Arial" w:hAnsi="Arial" w:cs="Arial"/>
          <w:sz w:val="24"/>
          <w:szCs w:val="24"/>
        </w:rPr>
        <w:t>Z</w:t>
      </w:r>
      <w:r w:rsidR="00783D58" w:rsidRPr="008B5FFE">
        <w:rPr>
          <w:rFonts w:ascii="Arial" w:hAnsi="Arial" w:cs="Arial"/>
          <w:sz w:val="24"/>
          <w:szCs w:val="24"/>
        </w:rPr>
        <w:t xml:space="preserve">atwierdza się </w:t>
      </w:r>
      <w:r w:rsidR="00D30913" w:rsidRPr="008B5FFE">
        <w:rPr>
          <w:rFonts w:ascii="Arial" w:hAnsi="Arial" w:cs="Arial"/>
          <w:sz w:val="24"/>
          <w:szCs w:val="24"/>
        </w:rPr>
        <w:t>wyniki oceny</w:t>
      </w:r>
      <w:r w:rsidR="000E566B" w:rsidRPr="008B5FFE">
        <w:rPr>
          <w:rFonts w:ascii="Arial" w:hAnsi="Arial" w:cs="Arial"/>
          <w:sz w:val="24"/>
          <w:szCs w:val="24"/>
        </w:rPr>
        <w:t xml:space="preserve"> projektów na etapie oceny</w:t>
      </w:r>
      <w:r w:rsidR="00D30913" w:rsidRPr="008B5FFE">
        <w:rPr>
          <w:rFonts w:ascii="Arial" w:hAnsi="Arial" w:cs="Arial"/>
          <w:sz w:val="24"/>
          <w:szCs w:val="24"/>
        </w:rPr>
        <w:t xml:space="preserve"> formalno </w:t>
      </w:r>
      <w:r w:rsidR="00B26AC1">
        <w:rPr>
          <w:rFonts w:ascii="Arial" w:hAnsi="Arial" w:cs="Arial"/>
          <w:sz w:val="24"/>
          <w:szCs w:val="24"/>
        </w:rPr>
        <w:br/>
      </w:r>
      <w:r w:rsidR="00D30913" w:rsidRPr="008B5FFE">
        <w:rPr>
          <w:rFonts w:ascii="Arial" w:hAnsi="Arial" w:cs="Arial"/>
          <w:sz w:val="24"/>
          <w:szCs w:val="24"/>
        </w:rPr>
        <w:t xml:space="preserve">– merytorycznej </w:t>
      </w:r>
      <w:r w:rsidR="00D16892" w:rsidRPr="008B5FFE">
        <w:rPr>
          <w:rFonts w:ascii="Arial" w:hAnsi="Arial" w:cs="Arial"/>
          <w:sz w:val="24"/>
          <w:szCs w:val="24"/>
        </w:rPr>
        <w:t>w ramach</w:t>
      </w:r>
      <w:r w:rsidR="00AF49E2" w:rsidRPr="008B5FFE">
        <w:rPr>
          <w:rFonts w:ascii="Arial" w:hAnsi="Arial" w:cs="Arial"/>
          <w:sz w:val="24"/>
          <w:szCs w:val="24"/>
        </w:rPr>
        <w:t xml:space="preserve"> naboru</w:t>
      </w:r>
      <w:r w:rsidR="00246327" w:rsidRPr="008B5FFE">
        <w:rPr>
          <w:rFonts w:ascii="Arial" w:hAnsi="Arial" w:cs="Arial"/>
          <w:sz w:val="24"/>
          <w:szCs w:val="24"/>
        </w:rPr>
        <w:t xml:space="preserve"> </w:t>
      </w:r>
      <w:r w:rsidR="00F228E9" w:rsidRPr="008B5FFE">
        <w:rPr>
          <w:rFonts w:ascii="Arial" w:hAnsi="Arial" w:cs="Arial"/>
          <w:sz w:val="24"/>
          <w:szCs w:val="24"/>
        </w:rPr>
        <w:t xml:space="preserve">nr </w:t>
      </w:r>
      <w:r w:rsidR="00F250AE" w:rsidRPr="008B5FFE">
        <w:rPr>
          <w:rFonts w:ascii="Arial" w:hAnsi="Arial" w:cs="Arial"/>
          <w:sz w:val="24"/>
          <w:szCs w:val="24"/>
        </w:rPr>
        <w:t>FELU.</w:t>
      </w:r>
      <w:r w:rsidR="0020528A" w:rsidRPr="008B5FFE">
        <w:rPr>
          <w:rFonts w:ascii="Arial" w:hAnsi="Arial" w:cs="Arial"/>
          <w:sz w:val="24"/>
          <w:szCs w:val="24"/>
        </w:rPr>
        <w:t>08</w:t>
      </w:r>
      <w:r w:rsidR="00F250AE" w:rsidRPr="008B5FFE">
        <w:rPr>
          <w:rFonts w:ascii="Arial" w:hAnsi="Arial" w:cs="Arial"/>
          <w:sz w:val="24"/>
          <w:szCs w:val="24"/>
        </w:rPr>
        <w:t>.0</w:t>
      </w:r>
      <w:r w:rsidR="0020528A" w:rsidRPr="008B5FFE">
        <w:rPr>
          <w:rFonts w:ascii="Arial" w:hAnsi="Arial" w:cs="Arial"/>
          <w:sz w:val="24"/>
          <w:szCs w:val="24"/>
        </w:rPr>
        <w:t>2</w:t>
      </w:r>
      <w:r w:rsidR="00F250AE" w:rsidRPr="008B5FFE">
        <w:rPr>
          <w:rFonts w:ascii="Arial" w:hAnsi="Arial" w:cs="Arial"/>
          <w:sz w:val="24"/>
          <w:szCs w:val="24"/>
        </w:rPr>
        <w:t>-IZ.00-00</w:t>
      </w:r>
      <w:r w:rsidR="0020528A" w:rsidRPr="008B5FFE">
        <w:rPr>
          <w:rFonts w:ascii="Arial" w:hAnsi="Arial" w:cs="Arial"/>
          <w:sz w:val="24"/>
          <w:szCs w:val="24"/>
        </w:rPr>
        <w:t>1</w:t>
      </w:r>
      <w:r w:rsidR="00F250AE" w:rsidRPr="008B5FFE">
        <w:rPr>
          <w:rFonts w:ascii="Arial" w:hAnsi="Arial" w:cs="Arial"/>
          <w:sz w:val="24"/>
          <w:szCs w:val="24"/>
        </w:rPr>
        <w:t>/23</w:t>
      </w:r>
      <w:r w:rsidR="00745F10" w:rsidRPr="008B5FFE">
        <w:rPr>
          <w:rFonts w:ascii="Arial" w:hAnsi="Arial" w:cs="Arial"/>
          <w:sz w:val="24"/>
          <w:szCs w:val="24"/>
        </w:rPr>
        <w:t>,</w:t>
      </w:r>
      <w:bookmarkStart w:id="1" w:name="_Hlk138337091"/>
      <w:r w:rsidR="00D16892" w:rsidRPr="008B5FFE">
        <w:rPr>
          <w:rFonts w:ascii="Arial" w:hAnsi="Arial" w:cs="Arial"/>
          <w:sz w:val="24"/>
          <w:szCs w:val="24"/>
        </w:rPr>
        <w:t xml:space="preserve"> </w:t>
      </w:r>
      <w:r w:rsidR="00BB7740" w:rsidRPr="008B5FFE">
        <w:rPr>
          <w:rFonts w:ascii="Arial" w:hAnsi="Arial" w:cs="Arial"/>
          <w:sz w:val="24"/>
          <w:szCs w:val="24"/>
        </w:rPr>
        <w:t xml:space="preserve">Działania </w:t>
      </w:r>
      <w:r w:rsidR="0020528A" w:rsidRPr="008B5FFE">
        <w:rPr>
          <w:rFonts w:ascii="Arial" w:hAnsi="Arial" w:cs="Arial"/>
          <w:sz w:val="24"/>
          <w:szCs w:val="24"/>
        </w:rPr>
        <w:t>8.2 Ekonomia społeczna</w:t>
      </w:r>
      <w:r w:rsidR="007A5C2C" w:rsidRPr="008B5FFE">
        <w:rPr>
          <w:rFonts w:ascii="Arial" w:hAnsi="Arial" w:cs="Arial"/>
          <w:sz w:val="24"/>
          <w:szCs w:val="24"/>
        </w:rPr>
        <w:t xml:space="preserve"> </w:t>
      </w:r>
      <w:r w:rsidR="00E46727" w:rsidRPr="008B5FFE">
        <w:rPr>
          <w:rFonts w:ascii="Arial" w:hAnsi="Arial" w:cs="Arial"/>
          <w:sz w:val="24"/>
          <w:szCs w:val="24"/>
        </w:rPr>
        <w:t xml:space="preserve">(typ projektu </w:t>
      </w:r>
      <w:r w:rsidR="004A4778" w:rsidRPr="008B5FFE">
        <w:rPr>
          <w:rFonts w:ascii="Arial" w:hAnsi="Arial" w:cs="Arial"/>
          <w:sz w:val="24"/>
          <w:szCs w:val="24"/>
        </w:rPr>
        <w:t xml:space="preserve">nr </w:t>
      </w:r>
      <w:r w:rsidR="0020528A" w:rsidRPr="008B5FFE">
        <w:rPr>
          <w:rFonts w:ascii="Arial" w:hAnsi="Arial" w:cs="Arial"/>
          <w:sz w:val="24"/>
          <w:szCs w:val="24"/>
        </w:rPr>
        <w:t>1</w:t>
      </w:r>
      <w:r w:rsidR="004A4778" w:rsidRPr="008B5FFE">
        <w:rPr>
          <w:rFonts w:ascii="Arial" w:hAnsi="Arial" w:cs="Arial"/>
          <w:sz w:val="24"/>
          <w:szCs w:val="24"/>
        </w:rPr>
        <w:t>-3</w:t>
      </w:r>
      <w:r w:rsidR="0020528A" w:rsidRPr="008B5FFE">
        <w:rPr>
          <w:rFonts w:ascii="Arial" w:hAnsi="Arial" w:cs="Arial"/>
          <w:sz w:val="24"/>
          <w:szCs w:val="24"/>
        </w:rPr>
        <w:t xml:space="preserve">, </w:t>
      </w:r>
      <w:r w:rsidR="00E46727" w:rsidRPr="008B5FFE">
        <w:rPr>
          <w:rFonts w:ascii="Arial" w:hAnsi="Arial" w:cs="Arial"/>
          <w:sz w:val="24"/>
          <w:szCs w:val="24"/>
        </w:rPr>
        <w:t xml:space="preserve">5), </w:t>
      </w:r>
      <w:r w:rsidR="00EA74E2" w:rsidRPr="008B5FFE">
        <w:rPr>
          <w:rFonts w:ascii="Arial" w:hAnsi="Arial" w:cs="Arial"/>
          <w:bCs/>
          <w:sz w:val="24"/>
          <w:szCs w:val="24"/>
        </w:rPr>
        <w:t>Priory</w:t>
      </w:r>
      <w:r w:rsidR="00C5649F" w:rsidRPr="008B5FFE">
        <w:rPr>
          <w:rFonts w:ascii="Arial" w:hAnsi="Arial" w:cs="Arial"/>
          <w:bCs/>
          <w:sz w:val="24"/>
          <w:szCs w:val="24"/>
        </w:rPr>
        <w:t>tet</w:t>
      </w:r>
      <w:r w:rsidR="00745F10" w:rsidRPr="008B5FFE">
        <w:rPr>
          <w:rFonts w:ascii="Arial" w:hAnsi="Arial" w:cs="Arial"/>
          <w:bCs/>
          <w:sz w:val="24"/>
          <w:szCs w:val="24"/>
        </w:rPr>
        <w:t>u</w:t>
      </w:r>
      <w:r w:rsidR="00C5649F" w:rsidRPr="008B5FFE">
        <w:rPr>
          <w:rFonts w:ascii="Arial" w:hAnsi="Arial" w:cs="Arial"/>
          <w:bCs/>
          <w:sz w:val="24"/>
          <w:szCs w:val="24"/>
        </w:rPr>
        <w:t xml:space="preserve"> </w:t>
      </w:r>
      <w:r w:rsidR="0020528A" w:rsidRPr="008B5FFE">
        <w:rPr>
          <w:rFonts w:ascii="Arial" w:hAnsi="Arial" w:cs="Arial"/>
          <w:bCs/>
          <w:sz w:val="24"/>
          <w:szCs w:val="24"/>
        </w:rPr>
        <w:t xml:space="preserve">VIII Zwiększanie spójności społecznej </w:t>
      </w:r>
      <w:r w:rsidR="00B4144B" w:rsidRPr="008B5FFE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1"/>
      <w:r w:rsidR="001A78D0" w:rsidRPr="008B5FFE">
        <w:rPr>
          <w:rFonts w:ascii="Arial" w:hAnsi="Arial" w:cs="Arial"/>
          <w:sz w:val="24"/>
          <w:szCs w:val="24"/>
        </w:rPr>
        <w:t>.</w:t>
      </w:r>
    </w:p>
    <w:p w14:paraId="6236AADB" w14:textId="0EC4E9C1" w:rsidR="00A63372" w:rsidRPr="001A78D0" w:rsidRDefault="001A78D0" w:rsidP="008B5FFE">
      <w:pPr>
        <w:tabs>
          <w:tab w:val="left" w:pos="993"/>
        </w:tabs>
        <w:spacing w:before="240" w:line="276" w:lineRule="auto"/>
        <w:ind w:right="-142" w:firstLine="567"/>
        <w:jc w:val="both"/>
      </w:pPr>
      <w:r w:rsidRPr="001A78D0">
        <w:rPr>
          <w:rFonts w:ascii="Arial" w:hAnsi="Arial" w:cs="Arial"/>
          <w:sz w:val="24"/>
          <w:szCs w:val="24"/>
        </w:rPr>
        <w:t xml:space="preserve">2. Lista projektów zakwalifikowanych do etapu negocjacji, zatwierdzonych zgodnie z ust. 1, stanowi </w:t>
      </w:r>
      <w:r w:rsidR="00340785">
        <w:rPr>
          <w:rFonts w:ascii="Arial" w:hAnsi="Arial" w:cs="Arial"/>
          <w:sz w:val="24"/>
          <w:szCs w:val="24"/>
        </w:rPr>
        <w:t>z</w:t>
      </w:r>
      <w:r w:rsidRPr="001A78D0">
        <w:rPr>
          <w:rFonts w:ascii="Arial" w:hAnsi="Arial" w:cs="Arial"/>
          <w:sz w:val="24"/>
          <w:szCs w:val="24"/>
        </w:rPr>
        <w:t>ałącznik do niniejszej uchwały</w:t>
      </w:r>
      <w:r w:rsidR="000D7C54">
        <w:rPr>
          <w:rFonts w:ascii="Arial" w:hAnsi="Arial" w:cs="Arial"/>
          <w:sz w:val="24"/>
          <w:szCs w:val="24"/>
        </w:rPr>
        <w:t>.</w:t>
      </w:r>
    </w:p>
    <w:p w14:paraId="12E9D80E" w14:textId="2FE295D3" w:rsidR="00A63372" w:rsidRDefault="00783D58" w:rsidP="008B5FFE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8B5FFE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3A002F3C" w:rsidR="00B07611" w:rsidRDefault="00783D58" w:rsidP="008B5FFE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8B5FFE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imiona, nazwiska, stanowiska osób podpisujących uchwałę"/>
      </w:tblPr>
      <w:tblGrid>
        <w:gridCol w:w="4852"/>
        <w:gridCol w:w="5071"/>
      </w:tblGrid>
      <w:tr w:rsidR="00B26AC1" w:rsidRPr="002B4F62" w14:paraId="1D9314B0" w14:textId="77777777" w:rsidTr="000E4C85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DEA35EB" w14:textId="77777777" w:rsidR="00B26AC1" w:rsidRPr="00B26AC1" w:rsidRDefault="00B26AC1" w:rsidP="00B26AC1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B26AC1">
              <w:rPr>
                <w:rFonts w:ascii="Arial" w:hAnsi="Arial" w:cs="Arial"/>
                <w:b w:val="0"/>
                <w:i w:val="0"/>
              </w:rPr>
              <w:t>Członek Zarządu</w:t>
            </w:r>
            <w:r w:rsidRPr="00B26AC1">
              <w:rPr>
                <w:rFonts w:ascii="Arial" w:hAnsi="Arial" w:cs="Arial"/>
                <w:b w:val="0"/>
                <w:i w:val="0"/>
              </w:rPr>
              <w:br/>
            </w:r>
            <w:r w:rsidRPr="00B26AC1">
              <w:rPr>
                <w:rFonts w:ascii="Arial" w:hAnsi="Arial" w:cs="Arial"/>
                <w:i w:val="0"/>
              </w:rPr>
              <w:t>Bartłomiej Bałaban</w:t>
            </w:r>
          </w:p>
        </w:tc>
        <w:tc>
          <w:tcPr>
            <w:tcW w:w="5071" w:type="dxa"/>
            <w:shd w:val="clear" w:color="auto" w:fill="auto"/>
          </w:tcPr>
          <w:p w14:paraId="0D234823" w14:textId="77777777" w:rsidR="00B26AC1" w:rsidRPr="00B26AC1" w:rsidRDefault="00B26AC1" w:rsidP="00B26AC1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B26AC1">
              <w:rPr>
                <w:rFonts w:ascii="Arial" w:hAnsi="Arial" w:cs="Arial"/>
                <w:b w:val="0"/>
                <w:i w:val="0"/>
              </w:rPr>
              <w:t>Wicemarszałek</w:t>
            </w:r>
            <w:r w:rsidRPr="00B26AC1">
              <w:rPr>
                <w:rFonts w:ascii="Arial" w:hAnsi="Arial" w:cs="Arial"/>
                <w:b w:val="0"/>
                <w:i w:val="0"/>
              </w:rPr>
              <w:br/>
            </w:r>
            <w:r w:rsidRPr="00B26AC1">
              <w:rPr>
                <w:rFonts w:ascii="Arial" w:hAnsi="Arial" w:cs="Arial"/>
                <w:i w:val="0"/>
              </w:rPr>
              <w:t>Zbigniew Wojciechowski</w:t>
            </w:r>
          </w:p>
        </w:tc>
      </w:tr>
    </w:tbl>
    <w:p w14:paraId="61DFA0B8" w14:textId="77777777" w:rsidR="00B26AC1" w:rsidRPr="00B26AC1" w:rsidRDefault="00B26AC1" w:rsidP="00B26AC1">
      <w:pPr>
        <w:tabs>
          <w:tab w:val="left" w:pos="993"/>
        </w:tabs>
        <w:spacing w:before="240" w:line="276" w:lineRule="auto"/>
        <w:outlineLvl w:val="0"/>
        <w:rPr>
          <w:rFonts w:ascii="Arial" w:hAnsi="Arial" w:cs="Arial"/>
          <w:sz w:val="24"/>
          <w:szCs w:val="24"/>
        </w:rPr>
      </w:pPr>
    </w:p>
    <w:sectPr w:rsidR="00B26AC1" w:rsidRPr="00B26AC1" w:rsidSect="00444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ABA9" w14:textId="77777777" w:rsidR="00EC48BE" w:rsidRDefault="00EC48BE" w:rsidP="00FD0A1E">
      <w:r>
        <w:separator/>
      </w:r>
    </w:p>
  </w:endnote>
  <w:endnote w:type="continuationSeparator" w:id="0">
    <w:p w14:paraId="508AA67F" w14:textId="77777777" w:rsidR="00EC48BE" w:rsidRDefault="00EC48BE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8858" w14:textId="77777777" w:rsidR="00EC48BE" w:rsidRDefault="00EC48BE" w:rsidP="00FD0A1E">
      <w:r>
        <w:separator/>
      </w:r>
    </w:p>
  </w:footnote>
  <w:footnote w:type="continuationSeparator" w:id="0">
    <w:p w14:paraId="05620211" w14:textId="77777777" w:rsidR="00EC48BE" w:rsidRDefault="00EC48BE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69FF"/>
    <w:multiLevelType w:val="hybridMultilevel"/>
    <w:tmpl w:val="579EB54C"/>
    <w:lvl w:ilvl="0" w:tplc="AB06854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7381666D"/>
    <w:multiLevelType w:val="hybridMultilevel"/>
    <w:tmpl w:val="4F10894E"/>
    <w:lvl w:ilvl="0" w:tplc="90686D1A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04059">
    <w:abstractNumId w:val="2"/>
  </w:num>
  <w:num w:numId="2" w16cid:durableId="178400053">
    <w:abstractNumId w:val="0"/>
  </w:num>
  <w:num w:numId="3" w16cid:durableId="883059224">
    <w:abstractNumId w:val="3"/>
  </w:num>
  <w:num w:numId="4" w16cid:durableId="1442996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5892"/>
    <w:rsid w:val="000358C7"/>
    <w:rsid w:val="0005277F"/>
    <w:rsid w:val="0006038F"/>
    <w:rsid w:val="00064ACC"/>
    <w:rsid w:val="0007243A"/>
    <w:rsid w:val="000A77E6"/>
    <w:rsid w:val="000B3738"/>
    <w:rsid w:val="000D7C54"/>
    <w:rsid w:val="000E0164"/>
    <w:rsid w:val="000E2040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3599"/>
    <w:rsid w:val="0016495F"/>
    <w:rsid w:val="00181311"/>
    <w:rsid w:val="001857BF"/>
    <w:rsid w:val="00197956"/>
    <w:rsid w:val="001A4B38"/>
    <w:rsid w:val="001A78D0"/>
    <w:rsid w:val="001B2499"/>
    <w:rsid w:val="001B6EE6"/>
    <w:rsid w:val="001D2504"/>
    <w:rsid w:val="001E3B3B"/>
    <w:rsid w:val="001E4D40"/>
    <w:rsid w:val="001E7461"/>
    <w:rsid w:val="0020528A"/>
    <w:rsid w:val="00221927"/>
    <w:rsid w:val="002366EB"/>
    <w:rsid w:val="00246327"/>
    <w:rsid w:val="00251D63"/>
    <w:rsid w:val="00265016"/>
    <w:rsid w:val="00271377"/>
    <w:rsid w:val="002841A7"/>
    <w:rsid w:val="0028574C"/>
    <w:rsid w:val="002A08E4"/>
    <w:rsid w:val="002A0BA4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609CF"/>
    <w:rsid w:val="0038468D"/>
    <w:rsid w:val="003A4504"/>
    <w:rsid w:val="003B284D"/>
    <w:rsid w:val="003D48EA"/>
    <w:rsid w:val="003F2656"/>
    <w:rsid w:val="003F275C"/>
    <w:rsid w:val="004019C3"/>
    <w:rsid w:val="00405D6A"/>
    <w:rsid w:val="00407FAA"/>
    <w:rsid w:val="00410C12"/>
    <w:rsid w:val="004303D7"/>
    <w:rsid w:val="0043761D"/>
    <w:rsid w:val="004443A5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234D"/>
    <w:rsid w:val="005234AE"/>
    <w:rsid w:val="00533EF1"/>
    <w:rsid w:val="0054731A"/>
    <w:rsid w:val="005579E9"/>
    <w:rsid w:val="00565142"/>
    <w:rsid w:val="0058289D"/>
    <w:rsid w:val="005C00CD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D10BA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45DF2"/>
    <w:rsid w:val="008555CE"/>
    <w:rsid w:val="00861D01"/>
    <w:rsid w:val="008A1EC3"/>
    <w:rsid w:val="008A6311"/>
    <w:rsid w:val="008B5FFE"/>
    <w:rsid w:val="008C51E3"/>
    <w:rsid w:val="008D44F2"/>
    <w:rsid w:val="00910B1D"/>
    <w:rsid w:val="009256B7"/>
    <w:rsid w:val="00945C8F"/>
    <w:rsid w:val="009546F1"/>
    <w:rsid w:val="00962D73"/>
    <w:rsid w:val="00977A9B"/>
    <w:rsid w:val="009B122E"/>
    <w:rsid w:val="009B2AED"/>
    <w:rsid w:val="009B2BD6"/>
    <w:rsid w:val="009C4300"/>
    <w:rsid w:val="009E5973"/>
    <w:rsid w:val="009E6A9B"/>
    <w:rsid w:val="009E766A"/>
    <w:rsid w:val="00A0069F"/>
    <w:rsid w:val="00A0296C"/>
    <w:rsid w:val="00A0507E"/>
    <w:rsid w:val="00A0775F"/>
    <w:rsid w:val="00A109C4"/>
    <w:rsid w:val="00A11F4C"/>
    <w:rsid w:val="00A161B5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C4D63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26AC1"/>
    <w:rsid w:val="00B4144B"/>
    <w:rsid w:val="00B44006"/>
    <w:rsid w:val="00B54FA7"/>
    <w:rsid w:val="00B61D02"/>
    <w:rsid w:val="00B7065D"/>
    <w:rsid w:val="00B734B9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B1494"/>
    <w:rsid w:val="00CB6667"/>
    <w:rsid w:val="00CE107B"/>
    <w:rsid w:val="00CF37B1"/>
    <w:rsid w:val="00CF3E4B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C0368"/>
    <w:rsid w:val="00DD5283"/>
    <w:rsid w:val="00DD5FB6"/>
    <w:rsid w:val="00DE468F"/>
    <w:rsid w:val="00DF3FAA"/>
    <w:rsid w:val="00E01303"/>
    <w:rsid w:val="00E03567"/>
    <w:rsid w:val="00E10317"/>
    <w:rsid w:val="00E15C22"/>
    <w:rsid w:val="00E35722"/>
    <w:rsid w:val="00E370DF"/>
    <w:rsid w:val="00E46727"/>
    <w:rsid w:val="00E925DE"/>
    <w:rsid w:val="00EA3CFB"/>
    <w:rsid w:val="00EA74E2"/>
    <w:rsid w:val="00EC48BE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6B43"/>
    <w:rsid w:val="00F42D2E"/>
    <w:rsid w:val="00F44849"/>
    <w:rsid w:val="00F61873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5F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B5F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B26AC1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zatwierdzenia wyników oceny projektów na etapie oceny formalno – merytorycznej w ramach naboru nr FELU.08.02-IZ.00-001/23, Działania 8.2 Ekonomia społeczna (typ projektu nr 1-3, 5), Priorytetu VIII Zwiększ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FELU.08.02-IZ.00-001/23, Działania 8.2 Ekonomia społeczna (typ projektu nr 1-3, 5), Priorytetu VIII Zwiększanie spójności społecznej programu Fundusze Europejskie dla Lubelskiego 2021- 2027</dc:title>
  <dc:creator/>
  <cp:lastModifiedBy/>
  <cp:revision>1</cp:revision>
  <dcterms:created xsi:type="dcterms:W3CDTF">2023-11-21T12:35:00Z</dcterms:created>
  <dcterms:modified xsi:type="dcterms:W3CDTF">2023-11-21T12:35:00Z</dcterms:modified>
</cp:coreProperties>
</file>