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780206">
      <w:pPr>
        <w:pStyle w:val="Nagwek1"/>
        <w:spacing w:before="240" w:line="319" w:lineRule="auto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057E2DA1" w:rsidR="00AB2886" w:rsidRPr="007912B3" w:rsidRDefault="00200FDC" w:rsidP="00780206">
      <w:pPr>
        <w:pStyle w:val="Nagwek1"/>
        <w:tabs>
          <w:tab w:val="right" w:leader="dot" w:pos="7938"/>
        </w:tabs>
        <w:spacing w:after="240" w:line="319" w:lineRule="auto"/>
        <w:jc w:val="left"/>
        <w:rPr>
          <w:sz w:val="24"/>
        </w:rPr>
      </w:pPr>
      <w:r w:rsidRPr="007912B3">
        <w:rPr>
          <w:sz w:val="24"/>
        </w:rPr>
        <w:t xml:space="preserve">dla </w:t>
      </w:r>
      <w:r w:rsidR="000B02D7" w:rsidRPr="007912B3">
        <w:rPr>
          <w:sz w:val="24"/>
        </w:rPr>
        <w:t>(</w:t>
      </w:r>
      <w:bookmarkStart w:id="0" w:name="_Hlk86234532"/>
      <w:r w:rsidR="000B02D7" w:rsidRPr="007912B3">
        <w:rPr>
          <w:sz w:val="24"/>
        </w:rPr>
        <w:t>nazwa banku</w:t>
      </w:r>
      <w:r w:rsidR="00487B20" w:rsidRPr="007912B3">
        <w:rPr>
          <w:sz w:val="24"/>
        </w:rPr>
        <w:t>/nazwa instytucji udzielającej pożyczki inwestycyjnej</w:t>
      </w:r>
      <w:bookmarkEnd w:id="0"/>
      <w:r w:rsidR="000B02D7" w:rsidRPr="007912B3">
        <w:rPr>
          <w:sz w:val="24"/>
        </w:rPr>
        <w:t>)</w:t>
      </w:r>
      <w:r w:rsidR="001D5859" w:rsidRPr="001D5859">
        <w:rPr>
          <w:b w:val="0"/>
          <w:bCs w:val="0"/>
          <w:sz w:val="24"/>
        </w:rPr>
        <w:tab/>
      </w:r>
      <w:r w:rsidR="001D5859" w:rsidRPr="001D5859">
        <w:rPr>
          <w:b w:val="0"/>
          <w:bCs w:val="0"/>
          <w:sz w:val="24"/>
        </w:rPr>
        <w:tab/>
      </w:r>
    </w:p>
    <w:p w14:paraId="68AC517E" w14:textId="364315BA" w:rsidR="007E2D05" w:rsidRPr="007912B3" w:rsidRDefault="00200FDC" w:rsidP="00812A5F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do przekazania informacji objętych tajemnicą bankową</w:t>
      </w:r>
    </w:p>
    <w:p w14:paraId="2484159F" w14:textId="4735FF41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E53A93" w:rsidRPr="00780206">
        <w:rPr>
          <w:sz w:val="24"/>
          <w:szCs w:val="24"/>
        </w:rPr>
        <w:t>FELU.</w:t>
      </w:r>
      <w:r w:rsidR="00C83781" w:rsidRPr="00780206">
        <w:rPr>
          <w:sz w:val="24"/>
          <w:szCs w:val="24"/>
        </w:rPr>
        <w:t>0</w:t>
      </w:r>
      <w:r w:rsidR="00456DDC">
        <w:rPr>
          <w:sz w:val="24"/>
          <w:szCs w:val="24"/>
        </w:rPr>
        <w:t>1</w:t>
      </w:r>
      <w:r w:rsidR="00E53A93" w:rsidRPr="00780206">
        <w:rPr>
          <w:sz w:val="24"/>
          <w:szCs w:val="24"/>
        </w:rPr>
        <w:t>.0</w:t>
      </w:r>
      <w:r w:rsidR="00BE1A72">
        <w:rPr>
          <w:sz w:val="24"/>
          <w:szCs w:val="24"/>
        </w:rPr>
        <w:t>3</w:t>
      </w:r>
      <w:r w:rsidR="00E53A93" w:rsidRPr="00780206">
        <w:rPr>
          <w:sz w:val="24"/>
          <w:szCs w:val="24"/>
        </w:rPr>
        <w:t>-IP.01-</w:t>
      </w:r>
      <w:r w:rsidR="00C83781" w:rsidRPr="00780206">
        <w:rPr>
          <w:sz w:val="24"/>
          <w:szCs w:val="24"/>
        </w:rPr>
        <w:t>001</w:t>
      </w:r>
      <w:r w:rsidR="00E53A93" w:rsidRPr="00780206">
        <w:rPr>
          <w:sz w:val="24"/>
          <w:szCs w:val="24"/>
        </w:rPr>
        <w:t>/2</w:t>
      </w:r>
      <w:r w:rsidR="00BE1A72">
        <w:rPr>
          <w:sz w:val="24"/>
          <w:szCs w:val="24"/>
        </w:rPr>
        <w:t>4</w:t>
      </w:r>
      <w:r w:rsidR="000D6859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5335A6A0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>promesy kredytowej/pożyczki inwestycyjnej</w:t>
      </w:r>
      <w:r w:rsidR="00BE1A72">
        <w:rPr>
          <w:rFonts w:ascii="Arial" w:hAnsi="Arial" w:cs="Arial"/>
          <w:lang w:eastAsia="pl-PL"/>
        </w:rPr>
        <w:t>/leasingu finansowego</w:t>
      </w:r>
      <w:r w:rsidR="007912B3" w:rsidRPr="008669A5">
        <w:rPr>
          <w:rFonts w:ascii="Arial" w:hAnsi="Arial" w:cs="Arial"/>
          <w:lang w:eastAsia="pl-PL"/>
        </w:rPr>
        <w:t xml:space="preserve">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 xml:space="preserve"> </w:t>
      </w:r>
      <w:r w:rsidR="007B20B3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 udzielającej pożyczki inwestycyjnej</w:t>
      </w:r>
      <w:r w:rsidR="00BE1A72">
        <w:rPr>
          <w:rFonts w:ascii="Arial" w:hAnsi="Arial" w:cs="Arial"/>
        </w:rPr>
        <w:t>/leasingu finansowego</w:t>
      </w:r>
      <w:r w:rsidR="00487B20" w:rsidRPr="008669A5">
        <w:rPr>
          <w:rFonts w:ascii="Arial" w:hAnsi="Arial" w:cs="Arial"/>
        </w:rPr>
        <w:t>)</w:t>
      </w:r>
      <w:r w:rsidR="000E2C66" w:rsidRPr="008669A5">
        <w:rPr>
          <w:rFonts w:ascii="Arial" w:hAnsi="Arial" w:cs="Arial"/>
        </w:rPr>
        <w:tab/>
        <w:t>.</w:t>
      </w:r>
    </w:p>
    <w:p w14:paraId="54480673" w14:textId="7435AA32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="00BE1A72">
        <w:rPr>
          <w:rFonts w:ascii="Arial" w:hAnsi="Arial" w:cs="Arial"/>
        </w:rPr>
        <w:t>/umowy leasingu finansowego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 udzielającej pożyczki inwestycyjnej</w:t>
      </w:r>
      <w:r w:rsidR="00BE1A72">
        <w:rPr>
          <w:rFonts w:ascii="Arial" w:hAnsi="Arial" w:cs="Arial"/>
        </w:rPr>
        <w:t>/leasingu finansowego</w:t>
      </w:r>
      <w:r w:rsidRPr="008669A5">
        <w:rPr>
          <w:rFonts w:ascii="Arial" w:hAnsi="Arial" w:cs="Arial"/>
        </w:rPr>
        <w:t>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3B5E" w14:textId="77777777" w:rsidR="001363EB" w:rsidRDefault="00136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D25B" w14:textId="77777777" w:rsidR="001363EB" w:rsidRDefault="00136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65A9DACF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 xml:space="preserve">Załącznik </w:t>
    </w:r>
    <w:r w:rsidR="00BE1A72">
      <w:rPr>
        <w:rFonts w:ascii="Arial" w:hAnsi="Arial" w:cs="Arial"/>
        <w:iCs/>
      </w:rPr>
      <w:t>II.</w:t>
    </w:r>
    <w:r w:rsidR="001363EB">
      <w:rPr>
        <w:rFonts w:ascii="Arial" w:hAnsi="Arial" w:cs="Arial"/>
        <w:iCs/>
      </w:rPr>
      <w:t>9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502A0"/>
    <w:rsid w:val="00071D4A"/>
    <w:rsid w:val="00084989"/>
    <w:rsid w:val="0009396C"/>
    <w:rsid w:val="000B00C8"/>
    <w:rsid w:val="000B02D7"/>
    <w:rsid w:val="000B488A"/>
    <w:rsid w:val="000D43DC"/>
    <w:rsid w:val="000D6859"/>
    <w:rsid w:val="000E2C66"/>
    <w:rsid w:val="000E72C9"/>
    <w:rsid w:val="000F0B00"/>
    <w:rsid w:val="00123222"/>
    <w:rsid w:val="001317FD"/>
    <w:rsid w:val="00135BEB"/>
    <w:rsid w:val="001363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56DDC"/>
    <w:rsid w:val="00472634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64E1B"/>
    <w:rsid w:val="00675DC7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A2A80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E1A72"/>
    <w:rsid w:val="00BF0A89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3635F"/>
    <w:rsid w:val="00E45659"/>
    <w:rsid w:val="00E53A93"/>
    <w:rsid w:val="00E66079"/>
    <w:rsid w:val="00EA348A"/>
    <w:rsid w:val="00ED02BC"/>
    <w:rsid w:val="00ED28B1"/>
    <w:rsid w:val="00F102E2"/>
    <w:rsid w:val="00F53DA0"/>
    <w:rsid w:val="00F77E9A"/>
    <w:rsid w:val="00F83EBC"/>
    <w:rsid w:val="00F847D6"/>
    <w:rsid w:val="00F84AAF"/>
    <w:rsid w:val="00F85F64"/>
    <w:rsid w:val="00F9586E"/>
    <w:rsid w:val="00FA60B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upoważnienia dotyczącego tajemnicy bankowej</vt:lpstr>
    </vt:vector>
  </TitlesOfParts>
  <Company>LAWP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IV.6 Wzór upoważnienia dotyczącego tajemnicy bankowej</dc:title>
  <dc:creator>Oddział Oceny Projektów LAWP</dc:creator>
  <cp:lastModifiedBy>Katarzyna Mazurek</cp:lastModifiedBy>
  <cp:revision>26</cp:revision>
  <cp:lastPrinted>2018-08-14T08:14:00Z</cp:lastPrinted>
  <dcterms:created xsi:type="dcterms:W3CDTF">2023-03-30T14:28:00Z</dcterms:created>
  <dcterms:modified xsi:type="dcterms:W3CDTF">2024-01-08T15:28:00Z</dcterms:modified>
</cp:coreProperties>
</file>