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20029F62" w:rsidR="009B25F9" w:rsidRDefault="00DB74CE" w:rsidP="006B5996">
      <w:r>
        <w:rPr>
          <w:noProof/>
        </w:rPr>
        <mc:AlternateContent>
          <mc:Choice Requires="wps">
            <w:drawing>
              <wp:anchor distT="45720" distB="45720" distL="114300" distR="114300" simplePos="0" relativeHeight="251657216" behindDoc="0" locked="0" layoutInCell="1" allowOverlap="1" wp14:anchorId="6BC7384B" wp14:editId="2114144A">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8E2DA5F"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6377CC">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8E2DA5F"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6377CC">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Pr>
          <w:noProof/>
          <w:lang w:eastAsia="pl-PL"/>
        </w:rPr>
        <w:drawing>
          <wp:anchor distT="0" distB="0" distL="114300" distR="114300" simplePos="0" relativeHeight="251659264"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645C336D"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D90334">
              <w:rPr>
                <w:webHidden/>
              </w:rPr>
              <w:t>3</w:t>
            </w:r>
            <w:r w:rsidR="004220D1">
              <w:rPr>
                <w:webHidden/>
              </w:rPr>
              <w:fldChar w:fldCharType="end"/>
            </w:r>
          </w:hyperlink>
        </w:p>
        <w:p w14:paraId="6DC70D67" w14:textId="3C2607CF" w:rsidR="004220D1" w:rsidRDefault="005B0C46">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D90334">
              <w:rPr>
                <w:webHidden/>
              </w:rPr>
              <w:t>4</w:t>
            </w:r>
            <w:r w:rsidR="004220D1">
              <w:rPr>
                <w:webHidden/>
              </w:rPr>
              <w:fldChar w:fldCharType="end"/>
            </w:r>
          </w:hyperlink>
        </w:p>
        <w:p w14:paraId="085A17D7" w14:textId="00057701" w:rsidR="004220D1" w:rsidRDefault="005B0C46">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D90334">
              <w:rPr>
                <w:webHidden/>
              </w:rPr>
              <w:t>4</w:t>
            </w:r>
            <w:r w:rsidR="004220D1">
              <w:rPr>
                <w:webHidden/>
              </w:rPr>
              <w:fldChar w:fldCharType="end"/>
            </w:r>
          </w:hyperlink>
        </w:p>
        <w:p w14:paraId="03514A7B" w14:textId="2B1CA5D6" w:rsidR="004220D1" w:rsidRDefault="005B0C46">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D90334">
              <w:rPr>
                <w:webHidden/>
              </w:rPr>
              <w:t>4</w:t>
            </w:r>
            <w:r w:rsidR="004220D1">
              <w:rPr>
                <w:webHidden/>
              </w:rPr>
              <w:fldChar w:fldCharType="end"/>
            </w:r>
          </w:hyperlink>
        </w:p>
        <w:p w14:paraId="60A30D13" w14:textId="3BCDFE08" w:rsidR="004220D1" w:rsidRDefault="005B0C46">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D90334">
              <w:rPr>
                <w:webHidden/>
              </w:rPr>
              <w:t>5</w:t>
            </w:r>
            <w:r w:rsidR="004220D1">
              <w:rPr>
                <w:webHidden/>
              </w:rPr>
              <w:fldChar w:fldCharType="end"/>
            </w:r>
          </w:hyperlink>
        </w:p>
        <w:p w14:paraId="6A397B2D" w14:textId="0EBBCD2B" w:rsidR="004220D1" w:rsidRDefault="005B0C46">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D90334">
              <w:rPr>
                <w:webHidden/>
              </w:rPr>
              <w:t>7</w:t>
            </w:r>
            <w:r w:rsidR="004220D1">
              <w:rPr>
                <w:webHidden/>
              </w:rPr>
              <w:fldChar w:fldCharType="end"/>
            </w:r>
          </w:hyperlink>
        </w:p>
        <w:p w14:paraId="3A37660F" w14:textId="737834F1" w:rsidR="004220D1" w:rsidRDefault="005B0C46">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D90334">
              <w:rPr>
                <w:webHidden/>
              </w:rPr>
              <w:t>8</w:t>
            </w:r>
            <w:r w:rsidR="004220D1">
              <w:rPr>
                <w:webHidden/>
              </w:rPr>
              <w:fldChar w:fldCharType="end"/>
            </w:r>
          </w:hyperlink>
        </w:p>
        <w:p w14:paraId="7A5318D3" w14:textId="771D3D00" w:rsidR="004220D1" w:rsidRDefault="005B0C46">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D90334">
              <w:rPr>
                <w:webHidden/>
              </w:rPr>
              <w:t>8</w:t>
            </w:r>
            <w:r w:rsidR="004220D1">
              <w:rPr>
                <w:webHidden/>
              </w:rPr>
              <w:fldChar w:fldCharType="end"/>
            </w:r>
          </w:hyperlink>
        </w:p>
        <w:p w14:paraId="60EC4C83" w14:textId="7916C0E0" w:rsidR="004220D1" w:rsidRDefault="005B0C46">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D90334">
              <w:rPr>
                <w:webHidden/>
              </w:rPr>
              <w:t>10</w:t>
            </w:r>
            <w:r w:rsidR="004220D1">
              <w:rPr>
                <w:webHidden/>
              </w:rPr>
              <w:fldChar w:fldCharType="end"/>
            </w:r>
          </w:hyperlink>
        </w:p>
        <w:p w14:paraId="64403327" w14:textId="0491FCAF" w:rsidR="004220D1" w:rsidRDefault="005B0C46">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D90334">
              <w:rPr>
                <w:webHidden/>
              </w:rPr>
              <w:t>11</w:t>
            </w:r>
            <w:r w:rsidR="004220D1">
              <w:rPr>
                <w:webHidden/>
              </w:rPr>
              <w:fldChar w:fldCharType="end"/>
            </w:r>
          </w:hyperlink>
        </w:p>
        <w:p w14:paraId="0DF738C9" w14:textId="21DAB016" w:rsidR="004220D1" w:rsidRDefault="005B0C46">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D90334">
              <w:rPr>
                <w:webHidden/>
              </w:rPr>
              <w:t>11</w:t>
            </w:r>
            <w:r w:rsidR="004220D1">
              <w:rPr>
                <w:webHidden/>
              </w:rPr>
              <w:fldChar w:fldCharType="end"/>
            </w:r>
          </w:hyperlink>
        </w:p>
        <w:p w14:paraId="604A33C9" w14:textId="29E80F32" w:rsidR="004220D1" w:rsidRDefault="005B0C46">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D90334">
              <w:rPr>
                <w:webHidden/>
              </w:rPr>
              <w:t>12</w:t>
            </w:r>
            <w:r w:rsidR="004220D1">
              <w:rPr>
                <w:webHidden/>
              </w:rPr>
              <w:fldChar w:fldCharType="end"/>
            </w:r>
          </w:hyperlink>
        </w:p>
        <w:p w14:paraId="19B18BC6" w14:textId="60AE03B5" w:rsidR="004220D1" w:rsidRDefault="005B0C46">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D90334">
              <w:rPr>
                <w:webHidden/>
              </w:rPr>
              <w:t>12</w:t>
            </w:r>
            <w:r w:rsidR="004220D1">
              <w:rPr>
                <w:webHidden/>
              </w:rPr>
              <w:fldChar w:fldCharType="end"/>
            </w:r>
          </w:hyperlink>
        </w:p>
        <w:p w14:paraId="4B4BF808" w14:textId="086D46C1" w:rsidR="004220D1" w:rsidRDefault="005B0C46">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D90334">
              <w:rPr>
                <w:webHidden/>
              </w:rPr>
              <w:t>12</w:t>
            </w:r>
            <w:r w:rsidR="004220D1">
              <w:rPr>
                <w:webHidden/>
              </w:rPr>
              <w:fldChar w:fldCharType="end"/>
            </w:r>
          </w:hyperlink>
        </w:p>
        <w:p w14:paraId="3C772139" w14:textId="2934041A" w:rsidR="004220D1" w:rsidRDefault="005B0C46">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D90334">
              <w:rPr>
                <w:webHidden/>
              </w:rPr>
              <w:t>14</w:t>
            </w:r>
            <w:r w:rsidR="004220D1">
              <w:rPr>
                <w:webHidden/>
              </w:rPr>
              <w:fldChar w:fldCharType="end"/>
            </w:r>
          </w:hyperlink>
        </w:p>
        <w:p w14:paraId="41426B23" w14:textId="25DCF107" w:rsidR="004220D1" w:rsidRDefault="005B0C46">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D90334">
              <w:rPr>
                <w:webHidden/>
              </w:rPr>
              <w:t>15</w:t>
            </w:r>
            <w:r w:rsidR="004220D1">
              <w:rPr>
                <w:webHidden/>
              </w:rPr>
              <w:fldChar w:fldCharType="end"/>
            </w:r>
          </w:hyperlink>
        </w:p>
        <w:p w14:paraId="2C14F8FB" w14:textId="215FC593" w:rsidR="004220D1" w:rsidRDefault="005B0C46">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D90334">
              <w:rPr>
                <w:webHidden/>
              </w:rPr>
              <w:t>16</w:t>
            </w:r>
            <w:r w:rsidR="004220D1">
              <w:rPr>
                <w:webHidden/>
              </w:rPr>
              <w:fldChar w:fldCharType="end"/>
            </w:r>
          </w:hyperlink>
        </w:p>
        <w:p w14:paraId="3BA071CD" w14:textId="07408C68" w:rsidR="004220D1" w:rsidRDefault="005B0C46">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D90334">
              <w:rPr>
                <w:webHidden/>
              </w:rPr>
              <w:t>16</w:t>
            </w:r>
            <w:r w:rsidR="004220D1">
              <w:rPr>
                <w:webHidden/>
              </w:rPr>
              <w:fldChar w:fldCharType="end"/>
            </w:r>
          </w:hyperlink>
        </w:p>
        <w:p w14:paraId="153A9D4B" w14:textId="75179CD1" w:rsidR="004220D1" w:rsidRDefault="005B0C46">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D90334">
              <w:rPr>
                <w:webHidden/>
              </w:rPr>
              <w:t>17</w:t>
            </w:r>
            <w:r w:rsidR="004220D1">
              <w:rPr>
                <w:webHidden/>
              </w:rPr>
              <w:fldChar w:fldCharType="end"/>
            </w:r>
          </w:hyperlink>
        </w:p>
        <w:p w14:paraId="04B0F53B" w14:textId="4F0A5560" w:rsidR="004220D1" w:rsidRDefault="005B0C46">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D90334">
              <w:rPr>
                <w:webHidden/>
              </w:rPr>
              <w:t>23</w:t>
            </w:r>
            <w:r w:rsidR="004220D1">
              <w:rPr>
                <w:webHidden/>
              </w:rPr>
              <w:fldChar w:fldCharType="end"/>
            </w:r>
          </w:hyperlink>
        </w:p>
        <w:p w14:paraId="13BC87A4" w14:textId="18E431E4" w:rsidR="004220D1" w:rsidRDefault="005B0C46">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D90334">
              <w:rPr>
                <w:webHidden/>
              </w:rPr>
              <w:t>26</w:t>
            </w:r>
            <w:r w:rsidR="004220D1">
              <w:rPr>
                <w:webHidden/>
              </w:rPr>
              <w:fldChar w:fldCharType="end"/>
            </w:r>
          </w:hyperlink>
        </w:p>
        <w:p w14:paraId="42AC62B0" w14:textId="01DDC759" w:rsidR="004220D1" w:rsidRDefault="005B0C46">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D90334">
              <w:rPr>
                <w:webHidden/>
              </w:rPr>
              <w:t>26</w:t>
            </w:r>
            <w:r w:rsidR="004220D1">
              <w:rPr>
                <w:webHidden/>
              </w:rPr>
              <w:fldChar w:fldCharType="end"/>
            </w:r>
          </w:hyperlink>
        </w:p>
        <w:p w14:paraId="6A52D80C" w14:textId="7E762A30" w:rsidR="004220D1" w:rsidRDefault="005B0C46">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D90334">
              <w:rPr>
                <w:webHidden/>
              </w:rPr>
              <w:t>27</w:t>
            </w:r>
            <w:r w:rsidR="004220D1">
              <w:rPr>
                <w:webHidden/>
              </w:rPr>
              <w:fldChar w:fldCharType="end"/>
            </w:r>
          </w:hyperlink>
        </w:p>
        <w:p w14:paraId="07372399" w14:textId="4CFD7E2C" w:rsidR="004220D1" w:rsidRDefault="005B0C46">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D90334">
              <w:rPr>
                <w:webHidden/>
              </w:rPr>
              <w:t>27</w:t>
            </w:r>
            <w:r w:rsidR="004220D1">
              <w:rPr>
                <w:webHidden/>
              </w:rPr>
              <w:fldChar w:fldCharType="end"/>
            </w:r>
          </w:hyperlink>
        </w:p>
        <w:p w14:paraId="695D52E3" w14:textId="6F07CBB6" w:rsidR="004220D1" w:rsidRDefault="005B0C46">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D90334">
              <w:rPr>
                <w:webHidden/>
              </w:rPr>
              <w:t>27</w:t>
            </w:r>
            <w:r w:rsidR="004220D1">
              <w:rPr>
                <w:webHidden/>
              </w:rPr>
              <w:fldChar w:fldCharType="end"/>
            </w:r>
          </w:hyperlink>
        </w:p>
        <w:p w14:paraId="3C41B20C" w14:textId="52253A43" w:rsidR="004220D1" w:rsidRDefault="005B0C46">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D90334">
              <w:rPr>
                <w:webHidden/>
              </w:rPr>
              <w:t>28</w:t>
            </w:r>
            <w:r w:rsidR="004220D1">
              <w:rPr>
                <w:webHidden/>
              </w:rPr>
              <w:fldChar w:fldCharType="end"/>
            </w:r>
          </w:hyperlink>
        </w:p>
        <w:p w14:paraId="3F583932" w14:textId="1AD8A269" w:rsidR="004220D1" w:rsidRDefault="005B0C46">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D90334">
              <w:rPr>
                <w:webHidden/>
              </w:rPr>
              <w:t>31</w:t>
            </w:r>
            <w:r w:rsidR="004220D1">
              <w:rPr>
                <w:webHidden/>
              </w:rPr>
              <w:fldChar w:fldCharType="end"/>
            </w:r>
          </w:hyperlink>
        </w:p>
        <w:p w14:paraId="36970DE7" w14:textId="0EFA668F" w:rsidR="004220D1" w:rsidRDefault="005B0C46">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D90334">
              <w:rPr>
                <w:webHidden/>
              </w:rPr>
              <w:t>33</w:t>
            </w:r>
            <w:r w:rsidR="004220D1">
              <w:rPr>
                <w:webHidden/>
              </w:rPr>
              <w:fldChar w:fldCharType="end"/>
            </w:r>
          </w:hyperlink>
        </w:p>
        <w:p w14:paraId="5BFD2F7B" w14:textId="3FF849CA" w:rsidR="004220D1" w:rsidRDefault="005B0C46">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D90334">
              <w:rPr>
                <w:webHidden/>
              </w:rPr>
              <w:t>33</w:t>
            </w:r>
            <w:r w:rsidR="004220D1">
              <w:rPr>
                <w:webHidden/>
              </w:rPr>
              <w:fldChar w:fldCharType="end"/>
            </w:r>
          </w:hyperlink>
        </w:p>
        <w:p w14:paraId="1B137659" w14:textId="5E7DB865" w:rsidR="004220D1" w:rsidRDefault="005B0C46">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D90334">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9"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DB74CE">
        <w:t>Aaltonen</w:t>
      </w:r>
      <w:proofErr w:type="spellEnd"/>
      <w:r w:rsidRPr="00DB74CE">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DB74CE">
        <w:t>Jepsen</w:t>
      </w:r>
      <w:proofErr w:type="spellEnd"/>
      <w:r w:rsidRPr="00DB74CE">
        <w:t xml:space="preserve"> &amp; </w:t>
      </w:r>
      <w:proofErr w:type="spellStart"/>
      <w:r w:rsidRPr="00DB74CE">
        <w:t>Eskerod</w:t>
      </w:r>
      <w:proofErr w:type="spellEnd"/>
      <w:r w:rsidRPr="00DB74CE">
        <w:t xml:space="preserve">, 2009), zrozumienie ich </w:t>
      </w:r>
      <w:proofErr w:type="spellStart"/>
      <w:r w:rsidRPr="00DB74CE">
        <w:t>zachowań</w:t>
      </w:r>
      <w:proofErr w:type="spellEnd"/>
      <w:r w:rsidRPr="00DB74CE">
        <w:t>, intencji, powiązań i interesów (</w:t>
      </w:r>
      <w:proofErr w:type="spellStart"/>
      <w:r w:rsidRPr="00DB74CE">
        <w:t>Mushove</w:t>
      </w:r>
      <w:proofErr w:type="spellEnd"/>
      <w:r w:rsidRPr="00DB74CE">
        <w:t xml:space="preserve"> &amp; Vogel, 2005; </w:t>
      </w:r>
      <w:proofErr w:type="spellStart"/>
      <w:r w:rsidRPr="00DB74CE">
        <w:t>Varvasovszky</w:t>
      </w:r>
      <w:proofErr w:type="spellEnd"/>
      <w:r w:rsidRPr="00DB74CE">
        <w:t xml:space="preserve"> &amp; </w:t>
      </w:r>
      <w:proofErr w:type="spellStart"/>
      <w:r w:rsidRPr="00DB74CE">
        <w:t>Brugha</w:t>
      </w:r>
      <w:proofErr w:type="spellEnd"/>
      <w:r w:rsidRPr="00DB74CE">
        <w:t>,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w:t>
      </w:r>
      <w:proofErr w:type="spellStart"/>
      <w:r>
        <w:t>Clarkson</w:t>
      </w:r>
      <w:proofErr w:type="spellEnd"/>
      <w:r>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t>Clarkson</w:t>
      </w:r>
      <w:proofErr w:type="spellEnd"/>
      <w:r>
        <w:t>,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w:t>
      </w:r>
      <w:proofErr w:type="spellStart"/>
      <w:r>
        <w:t>Aaltonen</w:t>
      </w:r>
      <w:proofErr w:type="spellEnd"/>
      <w:r>
        <w:t>,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drugorzędnych. Główni interesariusze to nie tylko pracownicy i kadra zarządzająca projektodawcy, ale także osoby i instytucje niezbędne do istnienia projektodawcy lub operatora, jak mieszkańcy, inwestorzy, sponsorzy, klienci czy dostawcy (</w:t>
      </w:r>
      <w:proofErr w:type="spellStart"/>
      <w:r>
        <w:t>Clarkson</w:t>
      </w:r>
      <w:proofErr w:type="spellEnd"/>
      <w:r>
        <w:t xml:space="preserve">,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w:t>
      </w:r>
      <w:proofErr w:type="spellStart"/>
      <w:r>
        <w:t>Clarkson</w:t>
      </w:r>
      <w:proofErr w:type="spellEnd"/>
      <w:r>
        <w:t>,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t>EuropeAid</w:t>
      </w:r>
      <w:proofErr w:type="spellEnd"/>
      <w:r>
        <w:t xml:space="preserve"> </w:t>
      </w:r>
      <w:proofErr w:type="spellStart"/>
      <w:r>
        <w:t>Cooperation</w:t>
      </w:r>
      <w:proofErr w:type="spellEnd"/>
      <w:r>
        <w:t xml:space="preserve">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t>EuropeAid</w:t>
      </w:r>
      <w:proofErr w:type="spellEnd"/>
      <w:r>
        <w:t xml:space="preserve"> </w:t>
      </w:r>
      <w:proofErr w:type="spellStart"/>
      <w:r>
        <w:t>Cooperation</w:t>
      </w:r>
      <w:proofErr w:type="spellEnd"/>
      <w:r>
        <w:t xml:space="preserve">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 xml:space="preserve">Powyższą analizę </w:t>
      </w:r>
      <w:proofErr w:type="spellStart"/>
      <w:r>
        <w:t>zachowań</w:t>
      </w:r>
      <w:proofErr w:type="spellEnd"/>
      <w:r>
        <w:t xml:space="preserve"> i powiązań interesariuszy można przedstawić w postaci następującej tabeli, podsumowującej analizę interesariuszy (jej zawartość powinna stanowić trzon opisu studium):</w:t>
      </w:r>
    </w:p>
    <w:p w14:paraId="5C508191" w14:textId="336165A9" w:rsidR="00D15F5A" w:rsidRDefault="00D15F5A" w:rsidP="006B5996">
      <w:pPr>
        <w:pStyle w:val="Legenda"/>
      </w:pPr>
      <w:r>
        <w:t xml:space="preserve">Tabela </w:t>
      </w:r>
      <w:r w:rsidR="005B0C46">
        <w:fldChar w:fldCharType="begin"/>
      </w:r>
      <w:r w:rsidR="005B0C46">
        <w:instrText xml:space="preserve"> SEQ Tabela \* ARABIC </w:instrText>
      </w:r>
      <w:r w:rsidR="005B0C46">
        <w:fldChar w:fldCharType="separate"/>
      </w:r>
      <w:r w:rsidR="00D90334">
        <w:rPr>
          <w:noProof/>
        </w:rPr>
        <w:t>1</w:t>
      </w:r>
      <w:r w:rsidR="005B0C46">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50E20A15" w:rsidR="00B750AB" w:rsidRPr="00DB74CE" w:rsidRDefault="00B750AB" w:rsidP="00D654E3">
      <w:pPr>
        <w:pStyle w:val="Nagwek3"/>
      </w:pPr>
      <w:bookmarkStart w:id="9" w:name="_Toc137731955"/>
      <w:r w:rsidRPr="00DB74CE">
        <w:lastRenderedPageBreak/>
        <w:t>Związki przyczynowo</w:t>
      </w:r>
      <w:r w:rsidR="00A9399E">
        <w:t xml:space="preserve"> </w:t>
      </w:r>
      <w:r w:rsidRPr="00DB74CE">
        <w:t>-</w:t>
      </w:r>
      <w:r w:rsidR="00A9399E">
        <w:t xml:space="preserve"> </w:t>
      </w:r>
      <w:r w:rsidRPr="00DB74CE">
        <w:t>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403417B7"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w:t>
      </w:r>
      <w:r w:rsidR="00DC53A3">
        <w:rPr>
          <w:i/>
          <w:iCs/>
        </w:rPr>
        <w:t> </w:t>
      </w:r>
      <w:r w:rsidRPr="006B5996">
        <w:rPr>
          <w:i/>
          <w:iCs/>
        </w:rPr>
        <w:t>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w:t>
      </w:r>
      <w:proofErr w:type="spellStart"/>
      <w:r>
        <w:t>przyczynowo-skutkowych</w:t>
      </w:r>
      <w:proofErr w:type="spellEnd"/>
      <w:r>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297EADC2"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w:t>
      </w:r>
      <w:r w:rsidR="00292CEC">
        <w:t> </w:t>
      </w:r>
      <w:r w:rsidRPr="00861B79">
        <w:t>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5F316A1B" w:rsidR="00B750AB" w:rsidRDefault="00B750AB" w:rsidP="00A4396E">
      <w:pPr>
        <w:ind w:firstLine="567"/>
      </w:pPr>
      <w:r>
        <w:lastRenderedPageBreak/>
        <w:t>Warto podkreślić, że jeżeli najbardziej logiczne rozwiązanie (np. rozbudowa obiektu) jest z</w:t>
      </w:r>
      <w:r w:rsidR="00861B79">
        <w:t> </w:t>
      </w:r>
      <w:r>
        <w:t>jakichś powodów niewykonalne (np. pod względem technicznym rozbudowa w płaszczyźnie poziomej jest niemożliwa z powodu braku wystarczającego miejsca, a w płaszczyźnie pionowej z</w:t>
      </w:r>
      <w:r w:rsidR="00292CEC">
        <w:t> </w:t>
      </w:r>
      <w:r>
        <w:t>powodu zbyt niskiej wytrzymałości ścian nośnych obiektu) – należy to wskazać w tekście. W</w:t>
      </w:r>
      <w:r w:rsidR="00292CEC">
        <w:t> </w:t>
      </w:r>
      <w:r>
        <w:t xml:space="preserve">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6B5996">
        <w:rPr>
          <w:i/>
          <w:iCs/>
        </w:rPr>
        <w:t>mpzp</w:t>
      </w:r>
      <w:proofErr w:type="spellEnd"/>
      <w:r w:rsidRPr="006B5996">
        <w:rPr>
          <w:i/>
          <w:iCs/>
        </w:rPr>
        <w:t xml:space="preserve">)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5D3C10B0" w:rsidR="00450517" w:rsidRPr="00DB74CE" w:rsidRDefault="00A4396E" w:rsidP="00A4396E">
      <w:pPr>
        <w:pStyle w:val="Legenda"/>
      </w:pPr>
      <w:r>
        <w:t xml:space="preserve">Tabela </w:t>
      </w:r>
      <w:r w:rsidR="005B0C46">
        <w:fldChar w:fldCharType="begin"/>
      </w:r>
      <w:r w:rsidR="005B0C46">
        <w:instrText xml:space="preserve"> SEQ Tabela \* ARABIC </w:instrText>
      </w:r>
      <w:r w:rsidR="005B0C46">
        <w:fldChar w:fldCharType="separate"/>
      </w:r>
      <w:r w:rsidR="00D90334">
        <w:rPr>
          <w:noProof/>
        </w:rPr>
        <w:t>2</w:t>
      </w:r>
      <w:r w:rsidR="005B0C46">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05C073F1" w:rsidR="00B750AB" w:rsidRPr="006B5996" w:rsidRDefault="00B750AB" w:rsidP="00F177C5">
      <w:pPr>
        <w:pStyle w:val="Akapitzlist"/>
        <w:numPr>
          <w:ilvl w:val="0"/>
          <w:numId w:val="21"/>
        </w:numPr>
        <w:ind w:left="567" w:hanging="283"/>
        <w:rPr>
          <w:i/>
          <w:iCs/>
        </w:rPr>
      </w:pPr>
      <w:r w:rsidRPr="006B5996">
        <w:rPr>
          <w:i/>
          <w:iCs/>
        </w:rPr>
        <w:t>Czy wybrany wariant ma pozytywny wpływ na realizację zasady dostępności dla osób z</w:t>
      </w:r>
      <w:r w:rsidR="00037DC1">
        <w:rPr>
          <w:i/>
          <w:iCs/>
        </w:rPr>
        <w:t> </w:t>
      </w:r>
      <w:r w:rsidRPr="006B5996">
        <w:rPr>
          <w:i/>
          <w:iCs/>
        </w:rPr>
        <w:t xml:space="preserve">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w:t>
      </w:r>
      <w:proofErr w:type="spellStart"/>
      <w:r w:rsidRPr="006B5996">
        <w:rPr>
          <w:i/>
          <w:iCs/>
        </w:rPr>
        <w:t>minimis</w:t>
      </w:r>
      <w:proofErr w:type="spellEnd"/>
      <w:r w:rsidRPr="006B5996">
        <w:rPr>
          <w:i/>
          <w:iCs/>
        </w:rPr>
        <w:t xml:space="preserve">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 xml:space="preserve">W tym podrozdziale należy przeanalizować poszczególne warianty technologiczne za pomocą ilościowej techniki dynamicznego kosztu jednostkowego (ang. </w:t>
      </w:r>
      <w:proofErr w:type="spellStart"/>
      <w:r>
        <w:t>Dynamic</w:t>
      </w:r>
      <w:proofErr w:type="spellEnd"/>
      <w:r>
        <w:t xml:space="preserve"> </w:t>
      </w:r>
      <w:proofErr w:type="spellStart"/>
      <w:r>
        <w:t>Generation</w:t>
      </w:r>
      <w:proofErr w:type="spellEnd"/>
      <w:r>
        <w:t xml:space="preserve"> </w:t>
      </w:r>
      <w:proofErr w:type="spellStart"/>
      <w:r>
        <w:t>Cost</w:t>
      </w:r>
      <w:proofErr w:type="spellEnd"/>
      <w:r>
        <w:t xml:space="preserve"> – DGC). Technika DGC jest przykładem analizy efektywności kosztowej (ang. </w:t>
      </w:r>
      <w:proofErr w:type="spellStart"/>
      <w:r>
        <w:t>Cost</w:t>
      </w:r>
      <w:proofErr w:type="spellEnd"/>
      <w:r>
        <w:t xml:space="preserve"> </w:t>
      </w:r>
      <w:proofErr w:type="spellStart"/>
      <w:r>
        <w:t>Effectiveness</w:t>
      </w:r>
      <w:proofErr w:type="spellEnd"/>
      <w:r>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t>Sartori</w:t>
      </w:r>
      <w:proofErr w:type="spellEnd"/>
      <w:r>
        <w:t xml:space="preserve">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Zdyskontowane koszty całkowite (ZKC) są sumą zdyskontowanych kosztów inwestycyjnych (</w:t>
      </w:r>
      <w:proofErr w:type="spellStart"/>
      <w:r>
        <w:t>KIt</w:t>
      </w:r>
      <w:proofErr w:type="spellEnd"/>
      <w:r>
        <w:t>), kosztów eksploatacyjnych (</w:t>
      </w:r>
      <w:proofErr w:type="spellStart"/>
      <w:r>
        <w:t>KEt</w:t>
      </w:r>
      <w:proofErr w:type="spellEnd"/>
      <w:r>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t>EEt</w:t>
      </w:r>
      <w:proofErr w:type="spellEnd"/>
      <w:r>
        <w:t>) oraz ceny jednostkowej danego rezultatu (</w:t>
      </w:r>
      <w:proofErr w:type="spellStart"/>
      <w:r>
        <w:t>pEE</w:t>
      </w:r>
      <w:proofErr w:type="spellEnd"/>
      <w:r>
        <w:t xml:space="preserv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5B0C46"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w:t>
      </w:r>
      <w:proofErr w:type="spellStart"/>
      <w:r>
        <w:t>Pylak</w:t>
      </w:r>
      <w:proofErr w:type="spellEnd"/>
      <w:r>
        <w:t>,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432C87C4"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w:t>
      </w:r>
      <w:r w:rsidR="00900CD8">
        <w:rPr>
          <w:i/>
          <w:iCs/>
        </w:rPr>
        <w:t> </w:t>
      </w:r>
      <w:r w:rsidRPr="006B5996">
        <w:rPr>
          <w:i/>
          <w:iCs/>
        </w:rPr>
        <w:t>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E615248"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w:t>
      </w:r>
      <w:r w:rsidR="00900CD8">
        <w:t> </w:t>
      </w:r>
      <w:r>
        <w:t>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6D4FECF6" w:rsidR="00482243" w:rsidRDefault="00B750AB" w:rsidP="006B5996">
      <w:r>
        <w:t xml:space="preserve">W tym punkcie należy wyjaśnić czy inwestycja kwalifikuje się do przedsięwzięć mogących znacząco oddziaływać na środowisko na podstawie rozporządzenia Rady Ministrów z dnia </w:t>
      </w:r>
      <w:r w:rsidR="00346F77">
        <w:t>10 wrześn</w:t>
      </w:r>
      <w:r w:rsidR="00311A6C">
        <w:t>i</w:t>
      </w:r>
      <w:r w:rsidR="00346F77">
        <w:t>a 2019</w:t>
      </w:r>
      <w:r w:rsidR="4033C3BB">
        <w:t xml:space="preserve"> r.</w:t>
      </w:r>
      <w:r>
        <w:t xml:space="preserve"> r. w sprawie przedsięwzięć mogących znacząco oddziaływać na środowisko </w:t>
      </w:r>
      <w:r w:rsidR="000439B4" w:rsidRPr="000439B4">
        <w:t xml:space="preserve">( Dz. U. 2019 poz. 1839 z </w:t>
      </w:r>
      <w:proofErr w:type="spellStart"/>
      <w:r w:rsidR="000439B4" w:rsidRPr="000439B4">
        <w:t>późn</w:t>
      </w:r>
      <w:proofErr w:type="spellEnd"/>
      <w:r w:rsidR="000439B4" w:rsidRPr="000439B4">
        <w:t>. zm.)</w:t>
      </w:r>
      <w:r>
        <w:t>, wymagających uzyskania decyzji o środowiskowych uwarunkowaniach zgodnie z ustawą z dnia 3 października 2008 r. o udostępnieniu informacji o środowisku i jego ochronie, udziale społeczeństwa w</w:t>
      </w:r>
      <w:r w:rsidR="00BC1DC6">
        <w:t> </w:t>
      </w:r>
      <w:r>
        <w:t>ochronie środowiska oraz o ocenach oddziaływania na środowisko (Dz.</w:t>
      </w:r>
      <w:r w:rsidR="002567D2">
        <w:t> </w:t>
      </w:r>
      <w:r>
        <w:t xml:space="preserve">U. </w:t>
      </w:r>
      <w:r w:rsidR="00E30362">
        <w:t xml:space="preserve">2023 </w:t>
      </w:r>
      <w:r>
        <w:t xml:space="preserve">poz. </w:t>
      </w:r>
      <w:r w:rsidR="00E30362">
        <w:t xml:space="preserve">1094 </w:t>
      </w:r>
      <w:r>
        <w:t>tj.).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556C99BA" w:rsidR="00B750AB" w:rsidRPr="00DB74CE" w:rsidRDefault="00B750AB" w:rsidP="006B5996">
      <w:r>
        <w:t>Zgodnie z art. 33 ust. 1 i 2 ustawy z dnia 16 kwietnia 2004 r. o ochronie przyrody (Dz. U. z</w:t>
      </w:r>
      <w:r w:rsidR="00BC1DC6">
        <w:t> </w:t>
      </w:r>
      <w:r w:rsidR="000F65E3">
        <w:t>2023</w:t>
      </w:r>
      <w:r>
        <w:t xml:space="preserve">, poz. </w:t>
      </w:r>
      <w:r w:rsidR="00001720">
        <w:t xml:space="preserve">1336 </w:t>
      </w:r>
      <w:r w:rsidR="00B00BCC">
        <w:t xml:space="preserve">z </w:t>
      </w:r>
      <w:proofErr w:type="spellStart"/>
      <w:r w:rsidR="00B00BCC">
        <w:t>późn</w:t>
      </w:r>
      <w:proofErr w:type="spellEnd"/>
      <w:r w:rsidR="00B00BCC">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xml:space="preserve">. Wymóg ten odnosi się do wszystkich obszarów objętych zarówno listą oficjalną, jak i tzw. </w:t>
      </w:r>
      <w:proofErr w:type="spellStart"/>
      <w:r w:rsidRPr="00DB74CE">
        <w:t>shadow</w:t>
      </w:r>
      <w:proofErr w:type="spellEnd"/>
      <w:r w:rsidRPr="00DB74CE">
        <w:t xml:space="preserve">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4252669D"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w:t>
      </w:r>
      <w:r w:rsidR="00EC2B62">
        <w:t> </w:t>
      </w:r>
      <w:r w:rsidRPr="007F07B6">
        <w:t>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6E375A0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w:t>
      </w:r>
      <w:r w:rsidR="00EC2B62">
        <w:t> </w:t>
      </w:r>
      <w:r w:rsidRPr="007F07B6">
        <w:t>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5C863CFF"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w:t>
      </w:r>
      <w:r w:rsidR="00146CD8">
        <w:t> </w:t>
      </w:r>
      <w:r w:rsidRPr="007F07B6">
        <w:t>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24DEFD25" w:rsidR="007F07B6" w:rsidRPr="007F07B6" w:rsidRDefault="007F07B6" w:rsidP="007F07B6">
      <w:pPr>
        <w:ind w:firstLine="708"/>
      </w:pPr>
      <w:r w:rsidRPr="007F07B6">
        <w:t>W odniesieniu do pytania o zgodność z przepisami prawa konkurencji należy wskazać, w</w:t>
      </w:r>
      <w:r w:rsidR="00146CD8">
        <w:t> </w:t>
      </w:r>
      <w:r w:rsidRPr="007F07B6">
        <w:t xml:space="preserve">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44601452" w:rsidR="002567D2" w:rsidRDefault="002567D2" w:rsidP="002567D2">
      <w:pPr>
        <w:pStyle w:val="Legenda"/>
      </w:pPr>
      <w:r>
        <w:t xml:space="preserve">Tabela </w:t>
      </w:r>
      <w:r w:rsidR="005B0C46">
        <w:fldChar w:fldCharType="begin"/>
      </w:r>
      <w:r w:rsidR="005B0C46">
        <w:instrText xml:space="preserve"> SEQ Tabela \* ARABIC </w:instrText>
      </w:r>
      <w:r w:rsidR="005B0C46">
        <w:fldChar w:fldCharType="separate"/>
      </w:r>
      <w:r w:rsidR="00D90334">
        <w:rPr>
          <w:noProof/>
        </w:rPr>
        <w:t>3</w:t>
      </w:r>
      <w:r w:rsidR="005B0C46">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5A5F70A8" w:rsidR="005A63EA" w:rsidRDefault="002567D2" w:rsidP="002567D2">
      <w:pPr>
        <w:pStyle w:val="Legenda"/>
      </w:pPr>
      <w:r>
        <w:t xml:space="preserve">Tabela </w:t>
      </w:r>
      <w:r w:rsidR="005B0C46">
        <w:fldChar w:fldCharType="begin"/>
      </w:r>
      <w:r w:rsidR="005B0C46">
        <w:instrText xml:space="preserve"> SEQ Tabela \* ARABIC </w:instrText>
      </w:r>
      <w:r w:rsidR="005B0C46">
        <w:fldChar w:fldCharType="separate"/>
      </w:r>
      <w:r w:rsidR="00D90334">
        <w:rPr>
          <w:noProof/>
        </w:rPr>
        <w:t>4</w:t>
      </w:r>
      <w:r w:rsidR="005B0C46">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19A24D9C"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w:t>
      </w:r>
      <w:r w:rsidR="00146CD8">
        <w:rPr>
          <w:i/>
          <w:iCs/>
        </w:rPr>
        <w:t> </w:t>
      </w:r>
      <w:r w:rsidRPr="006B5996">
        <w:rPr>
          <w:i/>
          <w:iCs/>
        </w:rPr>
        <w:t>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19030121" w:rsidR="003D4949" w:rsidRDefault="003C56C4" w:rsidP="003C56C4">
      <w:pPr>
        <w:pStyle w:val="Legenda"/>
      </w:pPr>
      <w:r>
        <w:t xml:space="preserve">Tabela </w:t>
      </w:r>
      <w:r w:rsidR="005B0C46">
        <w:fldChar w:fldCharType="begin"/>
      </w:r>
      <w:r w:rsidR="005B0C46">
        <w:instrText xml:space="preserve"> SEQ Tabela \</w:instrText>
      </w:r>
      <w:r w:rsidR="005B0C46">
        <w:instrText xml:space="preserve">* ARABIC </w:instrText>
      </w:r>
      <w:r w:rsidR="005B0C46">
        <w:fldChar w:fldCharType="separate"/>
      </w:r>
      <w:r w:rsidR="00D90334">
        <w:rPr>
          <w:noProof/>
        </w:rPr>
        <w:t>5</w:t>
      </w:r>
      <w:r w:rsidR="005B0C46">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AE1378">
      <w:headerReference w:type="even" r:id="rId10"/>
      <w:headerReference w:type="default" r:id="rId11"/>
      <w:footerReference w:type="even" r:id="rId12"/>
      <w:footerReference w:type="default" r:id="rId13"/>
      <w:headerReference w:type="first" r:id="rId14"/>
      <w:footerReference w:type="first" r:id="rId15"/>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4F6F" w14:textId="77777777" w:rsidR="009D127A" w:rsidRDefault="009D127A" w:rsidP="006B5996">
      <w:r>
        <w:separator/>
      </w:r>
    </w:p>
  </w:endnote>
  <w:endnote w:type="continuationSeparator" w:id="0">
    <w:p w14:paraId="6B12F2D4" w14:textId="77777777" w:rsidR="009D127A" w:rsidRDefault="009D127A" w:rsidP="006B5996">
      <w:r>
        <w:continuationSeparator/>
      </w:r>
    </w:p>
  </w:endnote>
  <w:endnote w:type="continuationNotice" w:id="1">
    <w:p w14:paraId="3B157532" w14:textId="77777777" w:rsidR="009D127A" w:rsidRDefault="009D127A"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C86F" w14:textId="77777777" w:rsidR="003C3BFE" w:rsidRDefault="003C3BF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5CC1" w14:textId="77777777" w:rsidR="003C3BFE" w:rsidRDefault="003C3BF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4D6C8" w14:textId="77777777" w:rsidR="009D127A" w:rsidRDefault="009D127A" w:rsidP="006B5996">
      <w:r>
        <w:separator/>
      </w:r>
    </w:p>
  </w:footnote>
  <w:footnote w:type="continuationSeparator" w:id="0">
    <w:p w14:paraId="57854800" w14:textId="77777777" w:rsidR="009D127A" w:rsidRDefault="009D127A" w:rsidP="006B5996">
      <w:r>
        <w:continuationSeparator/>
      </w:r>
    </w:p>
  </w:footnote>
  <w:footnote w:type="continuationNotice" w:id="1">
    <w:p w14:paraId="2D00C519" w14:textId="77777777" w:rsidR="009D127A" w:rsidRDefault="009D127A"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192C" w14:textId="77777777" w:rsidR="003C3BFE" w:rsidRDefault="003C3BF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2582" w14:textId="77777777" w:rsidR="003C3BFE" w:rsidRDefault="003C3BF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E676A" w14:textId="230C736A" w:rsidR="003C3BFE" w:rsidRPr="003C3BFE" w:rsidRDefault="003C3BFE" w:rsidP="00C70784">
    <w:pPr>
      <w:pStyle w:val="Nagwek"/>
      <w:ind w:left="5103"/>
    </w:pPr>
    <w:r w:rsidRPr="003C3BFE">
      <w:t xml:space="preserve">Załącznik nr 2 do wniosku o dofinansowanie – </w:t>
    </w:r>
    <w:r w:rsidR="00C70784">
      <w:t xml:space="preserve"> </w:t>
    </w:r>
    <w:r w:rsidRPr="003C3BFE">
      <w:t xml:space="preserve">Zasady opracowania Studium </w:t>
    </w:r>
  </w:p>
  <w:p w14:paraId="6AD23CA0" w14:textId="77777777" w:rsidR="003C3BFE" w:rsidRPr="003C3BFE" w:rsidRDefault="003C3BFE" w:rsidP="003C3BFE">
    <w:pPr>
      <w:pStyle w:val="Nagwek"/>
      <w:ind w:left="5103"/>
    </w:pPr>
    <w:r w:rsidRPr="003C3BFE">
      <w:t xml:space="preserve">wykonalności dla projektów w ramach </w:t>
    </w:r>
  </w:p>
  <w:p w14:paraId="1E6CAE5A" w14:textId="77777777" w:rsidR="003C3BFE" w:rsidRPr="003C3BFE" w:rsidRDefault="003C3BFE" w:rsidP="003C3BFE">
    <w:pPr>
      <w:pStyle w:val="Nagwek"/>
      <w:ind w:left="5103"/>
    </w:pPr>
    <w:r w:rsidRPr="003C3BFE">
      <w:t>programu FEL 2021-2027</w:t>
    </w:r>
  </w:p>
  <w:p w14:paraId="6D675D79" w14:textId="77777777" w:rsidR="003C3BFE" w:rsidRPr="003C3BFE" w:rsidRDefault="003C3BFE" w:rsidP="003C3BFE">
    <w:pPr>
      <w:pStyle w:val="Nagwek"/>
      <w:ind w:left="694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720"/>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37DC1"/>
    <w:rsid w:val="00040974"/>
    <w:rsid w:val="00040B24"/>
    <w:rsid w:val="000431F4"/>
    <w:rsid w:val="000439B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0F65E3"/>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6CD8"/>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6C9"/>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2CEC"/>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1A6C"/>
    <w:rsid w:val="00313186"/>
    <w:rsid w:val="0031398C"/>
    <w:rsid w:val="003173BF"/>
    <w:rsid w:val="00321B94"/>
    <w:rsid w:val="00322CDF"/>
    <w:rsid w:val="003258C2"/>
    <w:rsid w:val="003274F6"/>
    <w:rsid w:val="00330028"/>
    <w:rsid w:val="003305F8"/>
    <w:rsid w:val="0033252B"/>
    <w:rsid w:val="00332C56"/>
    <w:rsid w:val="003370EF"/>
    <w:rsid w:val="003377AA"/>
    <w:rsid w:val="00340AC5"/>
    <w:rsid w:val="00344DEC"/>
    <w:rsid w:val="0034682A"/>
    <w:rsid w:val="00346F77"/>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432"/>
    <w:rsid w:val="003A7DF0"/>
    <w:rsid w:val="003B2D3A"/>
    <w:rsid w:val="003B3528"/>
    <w:rsid w:val="003B3CC5"/>
    <w:rsid w:val="003B4234"/>
    <w:rsid w:val="003B521E"/>
    <w:rsid w:val="003B6C9D"/>
    <w:rsid w:val="003C05A0"/>
    <w:rsid w:val="003C19E5"/>
    <w:rsid w:val="003C2C4E"/>
    <w:rsid w:val="003C2E97"/>
    <w:rsid w:val="003C3BFE"/>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3606"/>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4870"/>
    <w:rsid w:val="00555BF5"/>
    <w:rsid w:val="00563E90"/>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C46"/>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16C"/>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A74"/>
    <w:rsid w:val="00632263"/>
    <w:rsid w:val="00633AC3"/>
    <w:rsid w:val="00633D35"/>
    <w:rsid w:val="00636904"/>
    <w:rsid w:val="00636C34"/>
    <w:rsid w:val="006377CC"/>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699"/>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1EE"/>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CD8"/>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27A"/>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399E"/>
    <w:rsid w:val="00A94A0F"/>
    <w:rsid w:val="00A95032"/>
    <w:rsid w:val="00A953B4"/>
    <w:rsid w:val="00AA1946"/>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BCC"/>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67A8F"/>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1DC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784"/>
    <w:rsid w:val="00C708F3"/>
    <w:rsid w:val="00C70BD1"/>
    <w:rsid w:val="00C72113"/>
    <w:rsid w:val="00C744F1"/>
    <w:rsid w:val="00C74F4D"/>
    <w:rsid w:val="00C765E4"/>
    <w:rsid w:val="00C76DD7"/>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B89"/>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334"/>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3A3"/>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3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C2B62"/>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257"/>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738"/>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od.cst2021.gov.pl" TargetMode="External"/><Relationship Id="rId14"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Pages>
  <Words>13308</Words>
  <Characters>79848</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DWEFRR</cp:lastModifiedBy>
  <cp:revision>14</cp:revision>
  <cp:lastPrinted>2023-10-03T11:27:00Z</cp:lastPrinted>
  <dcterms:created xsi:type="dcterms:W3CDTF">2023-10-03T11:44:00Z</dcterms:created>
  <dcterms:modified xsi:type="dcterms:W3CDTF">2023-10-12T08:19:00Z</dcterms:modified>
</cp:coreProperties>
</file>