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77777777"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074BC3" w:rsidRPr="00AE043A">
              <w:rPr>
                <w:rFonts w:ascii="Arial" w:hAnsi="Arial" w:cs="Arial"/>
                <w:sz w:val="24"/>
                <w:szCs w:val="24"/>
              </w:rPr>
              <w:t>2</w:t>
            </w:r>
            <w:r w:rsidR="0099462E" w:rsidRPr="00AE043A">
              <w:rPr>
                <w:rFonts w:ascii="Arial" w:hAnsi="Arial" w:cs="Arial"/>
                <w:sz w:val="24"/>
                <w:szCs w:val="24"/>
              </w:rPr>
              <w:t xml:space="preserve"> poz. </w:t>
            </w:r>
            <w:r w:rsidR="00074BC3" w:rsidRPr="00AE043A">
              <w:rPr>
                <w:rFonts w:ascii="Arial" w:hAnsi="Arial" w:cs="Arial"/>
                <w:sz w:val="24"/>
                <w:szCs w:val="24"/>
              </w:rPr>
              <w:t>1029</w:t>
            </w:r>
            <w:r w:rsidR="002E6230" w:rsidRPr="00AE043A">
              <w:rPr>
                <w:rFonts w:ascii="Arial" w:hAnsi="Arial" w:cs="Arial"/>
                <w:sz w:val="24"/>
                <w:szCs w:val="24"/>
              </w:rPr>
              <w:t xml:space="preserve"> z późn. zm.</w:t>
            </w:r>
            <w:r w:rsidR="0099462E" w:rsidRPr="00AE043A">
              <w:rPr>
                <w:rFonts w:ascii="Arial" w:hAnsi="Arial" w:cs="Arial"/>
                <w:sz w:val="24"/>
                <w:szCs w:val="24"/>
              </w:rPr>
              <w:t>)</w:t>
            </w:r>
            <w:r w:rsidRPr="00AE043A">
              <w:rPr>
                <w:rFonts w:ascii="Arial" w:hAnsi="Arial" w:cs="Arial"/>
                <w:sz w:val="24"/>
                <w:szCs w:val="24"/>
              </w:rPr>
              <w:t>, (dalej jako ustawa ooś).</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F85231B"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F663E20"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01AF5CC"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1ACE64B0"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tj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w:t>
            </w:r>
            <w:r w:rsidR="00E81650">
              <w:rPr>
                <w:rFonts w:ascii="Arial" w:hAnsi="Arial" w:cs="Arial"/>
                <w:sz w:val="24"/>
                <w:szCs w:val="24"/>
              </w:rPr>
              <w:t>22</w:t>
            </w:r>
            <w:r w:rsidR="00FE4D6A" w:rsidRPr="00AE043A">
              <w:rPr>
                <w:rFonts w:ascii="Arial" w:hAnsi="Arial" w:cs="Arial"/>
                <w:sz w:val="24"/>
                <w:szCs w:val="24"/>
              </w:rPr>
              <w:t>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 xml:space="preserve">z </w:t>
            </w:r>
            <w:proofErr w:type="spellStart"/>
            <w:r w:rsidR="00E81650">
              <w:rPr>
                <w:rFonts w:ascii="Arial" w:hAnsi="Arial" w:cs="Arial"/>
                <w:sz w:val="24"/>
                <w:szCs w:val="24"/>
              </w:rPr>
              <w:t>pózn</w:t>
            </w:r>
            <w:proofErr w:type="spellEnd"/>
            <w:r w:rsidR="00E81650">
              <w:rPr>
                <w:rFonts w:ascii="Arial" w:hAnsi="Arial" w:cs="Arial"/>
                <w:sz w:val="24"/>
                <w:szCs w:val="24"/>
              </w:rPr>
              <w:t>.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„screeningow</w:t>
      </w:r>
      <w:r w:rsidR="006E7F82" w:rsidRPr="00AE043A">
        <w:rPr>
          <w:rFonts w:ascii="Arial" w:hAnsi="Arial" w:cs="Arial"/>
          <w:sz w:val="24"/>
          <w:szCs w:val="24"/>
          <w:lang w:eastAsia="en-GB"/>
        </w:rPr>
        <w:t>ej</w:t>
      </w:r>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Pod pojęciem „decyzja budowlana” należy rozumieć decyzje wymienione w art. 72 ust. 1 lub zgłoszenia wymienione w art. 72 ust. 1a ustawy ooś.</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r w:rsidRPr="00AE043A">
        <w:rPr>
          <w:rFonts w:ascii="Arial" w:hAnsi="Arial" w:cs="Arial"/>
          <w:sz w:val="24"/>
          <w:szCs w:val="24"/>
          <w:lang w:eastAsia="en-GB"/>
        </w:rPr>
        <w:t>dd/mm/rrrr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ooś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ooś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ooś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 należy przedstawić ocenę oddziaływania na jednolitą część wód i szczegółowe wyjaśnienie sposobu, w jaki spełniono lub w jaki zostaną spełnione wszystkie warunki zgodnie z art. 4 ust. 7 ramowej dyrektywy wodnej.</w:t>
      </w:r>
    </w:p>
    <w:p w14:paraId="7913E040" w14:textId="12EA9A09" w:rsidR="00F72E29" w:rsidRDefault="00F72E29" w:rsidP="00AE043A">
      <w:pPr>
        <w:spacing w:before="120" w:after="120" w:line="240" w:lineRule="auto"/>
        <w:ind w:left="567"/>
        <w:rPr>
          <w:rFonts w:ascii="Arial" w:hAnsi="Arial" w:cs="Arial"/>
          <w:sz w:val="24"/>
          <w:szCs w:val="24"/>
          <w:lang w:eastAsia="en-GB"/>
        </w:rPr>
      </w:pPr>
      <w:r w:rsidRPr="00AE043A">
        <w:rPr>
          <w:rFonts w:ascii="Arial" w:hAnsi="Arial" w:cs="Arial"/>
          <w:sz w:val="24"/>
          <w:szCs w:val="24"/>
          <w:lang w:eastAsia="en-GB"/>
        </w:rPr>
        <w:t xml:space="preserve">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w:t>
      </w:r>
      <w:r w:rsidR="00960D1B">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17D8F489">
                <wp:simplePos x="0" y="0"/>
                <wp:positionH relativeFrom="column">
                  <wp:posOffset>-33020</wp:posOffset>
                </wp:positionH>
                <wp:positionV relativeFrom="paragraph">
                  <wp:posOffset>414655</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2.6pt;margin-top:32.65pt;width:453.7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" fillcolor="white [3201]" strokeweight=".5pt">
                <v:textbox>
                  <w:txbxContent>
                    <w:p w14:paraId="56629C69" w14:textId="77777777" w:rsidR="00960D1B" w:rsidRDefault="00960D1B"/>
                  </w:txbxContent>
                </v:textbox>
              </v:shape>
            </w:pict>
          </mc:Fallback>
        </mc:AlternateContent>
      </w:r>
      <w:r w:rsidRPr="00AE043A">
        <w:rPr>
          <w:rFonts w:ascii="Arial" w:hAnsi="Arial" w:cs="Arial"/>
          <w:sz w:val="24"/>
          <w:szCs w:val="24"/>
          <w:lang w:eastAsia="en-GB"/>
        </w:rPr>
        <w:t>należy podać szczegółowe informacje.</w:t>
      </w:r>
    </w:p>
    <w:p w14:paraId="5A471535" w14:textId="77777777" w:rsidR="00960D1B" w:rsidRDefault="00960D1B" w:rsidP="00AE043A">
      <w:pPr>
        <w:spacing w:before="120" w:after="120" w:line="240" w:lineRule="auto"/>
        <w:ind w:left="567"/>
        <w:rPr>
          <w:rFonts w:ascii="Arial" w:hAnsi="Arial" w:cs="Arial"/>
          <w:sz w:val="24"/>
          <w:szCs w:val="24"/>
          <w:lang w:eastAsia="en-GB"/>
        </w:rPr>
      </w:pP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36C900BB" w14:textId="77777777" w:rsidTr="00AD502E">
        <w:trPr>
          <w:trHeight w:val="416"/>
        </w:trPr>
        <w:tc>
          <w:tcPr>
            <w:tcW w:w="5000" w:type="pct"/>
            <w:shd w:val="clear" w:color="auto" w:fill="EDEDED"/>
          </w:tcPr>
          <w:p w14:paraId="25E0DB1E" w14:textId="77777777" w:rsidR="00EF6587" w:rsidRPr="00AE043A" w:rsidRDefault="00EF658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E42E437" w14:textId="77777777" w:rsidR="00BA3EA1" w:rsidRPr="00AE043A" w:rsidRDefault="00EF6587" w:rsidP="00AE043A">
            <w:pPr>
              <w:spacing w:before="120" w:after="120"/>
              <w:rPr>
                <w:rFonts w:ascii="Arial" w:hAnsi="Arial" w:cs="Arial"/>
                <w:i/>
                <w:sz w:val="24"/>
                <w:szCs w:val="24"/>
              </w:rPr>
            </w:pPr>
            <w:r w:rsidRPr="00AE043A">
              <w:rPr>
                <w:rFonts w:ascii="Arial" w:hAnsi="Arial" w:cs="Arial"/>
                <w:sz w:val="24"/>
                <w:szCs w:val="24"/>
              </w:rPr>
              <w:t>Należy podać szczegółowe informacje czy doszło do przeprowadzenia oceny wpływu na środowisko wodne przedsięwzięcia pod kątem wymagań RDW w ramach:</w:t>
            </w:r>
            <w:r w:rsidR="00C922EA" w:rsidRPr="00AE043A">
              <w:rPr>
                <w:rFonts w:ascii="Arial" w:hAnsi="Arial" w:cs="Arial"/>
                <w:i/>
                <w:sz w:val="24"/>
                <w:szCs w:val="24"/>
              </w:rPr>
              <w:t xml:space="preserve"> </w:t>
            </w:r>
          </w:p>
          <w:p w14:paraId="2739F56A" w14:textId="77777777" w:rsidR="00EF6587" w:rsidRPr="00AE043A" w:rsidRDefault="00EF6587" w:rsidP="00AE043A">
            <w:pPr>
              <w:numPr>
                <w:ilvl w:val="0"/>
                <w:numId w:val="13"/>
              </w:numPr>
              <w:spacing w:before="120" w:after="120" w:line="240" w:lineRule="auto"/>
              <w:rPr>
                <w:rFonts w:ascii="Arial" w:hAnsi="Arial" w:cs="Arial"/>
                <w:i/>
                <w:sz w:val="24"/>
                <w:szCs w:val="24"/>
              </w:rPr>
            </w:pPr>
            <w:r w:rsidRPr="00AE043A">
              <w:rPr>
                <w:rFonts w:ascii="Arial" w:hAnsi="Arial" w:cs="Arial"/>
                <w:i/>
                <w:sz w:val="24"/>
                <w:szCs w:val="24"/>
              </w:rPr>
              <w:t xml:space="preserve">ustawy z dnia 3 października 2008 r. </w:t>
            </w:r>
            <w:r w:rsidRPr="00AE043A">
              <w:rPr>
                <w:rFonts w:ascii="Arial" w:hAnsi="Arial" w:cs="Arial"/>
                <w:bCs/>
                <w:i/>
                <w:sz w:val="24"/>
                <w:szCs w:val="24"/>
              </w:rPr>
              <w:t>o udostępnianiu informacji o środowisku i jego ochronie, udziale społeczeństwa w ochronie środowiska oraz o ocenach oddziaływania na środowisko</w:t>
            </w:r>
            <w:r w:rsidR="00BA3EA1" w:rsidRPr="00AE043A">
              <w:rPr>
                <w:rFonts w:ascii="Arial" w:hAnsi="Arial" w:cs="Arial"/>
                <w:bCs/>
                <w:i/>
                <w:sz w:val="24"/>
                <w:szCs w:val="24"/>
              </w:rPr>
              <w:t xml:space="preserve"> </w:t>
            </w:r>
            <w:r w:rsidRPr="00AE043A">
              <w:rPr>
                <w:rFonts w:ascii="Arial" w:hAnsi="Arial" w:cs="Arial"/>
                <w:sz w:val="24"/>
                <w:szCs w:val="24"/>
              </w:rPr>
              <w:t xml:space="preserve"> </w:t>
            </w:r>
            <w:r w:rsidR="00BA3EA1" w:rsidRPr="00AE043A">
              <w:rPr>
                <w:rFonts w:ascii="Arial" w:hAnsi="Arial" w:cs="Arial"/>
                <w:sz w:val="24"/>
                <w:szCs w:val="24"/>
              </w:rPr>
              <w:t>(z</w:t>
            </w:r>
            <w:r w:rsidRPr="00AE043A">
              <w:rPr>
                <w:rFonts w:ascii="Arial" w:hAnsi="Arial" w:cs="Arial"/>
                <w:sz w:val="24"/>
                <w:szCs w:val="24"/>
              </w:rPr>
              <w:t>godnie z art. 81 ust. 3</w:t>
            </w:r>
            <w:r w:rsidRPr="00AE043A">
              <w:rPr>
                <w:rFonts w:ascii="Arial" w:hAnsi="Arial" w:cs="Arial"/>
                <w:i/>
                <w:sz w:val="24"/>
                <w:szCs w:val="24"/>
              </w:rPr>
              <w:t xml:space="preserv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w:t>
            </w:r>
            <w:r w:rsidR="00180EB4" w:rsidRPr="00AE043A">
              <w:rPr>
                <w:rFonts w:ascii="Arial" w:hAnsi="Arial" w:cs="Arial"/>
                <w:i/>
                <w:sz w:val="24"/>
                <w:szCs w:val="24"/>
              </w:rPr>
              <w:t xml:space="preserve">w art. 68 pkt 1,3,4  ustawy </w:t>
            </w:r>
            <w:r w:rsidR="00180EB4" w:rsidRPr="00AE043A">
              <w:rPr>
                <w:rFonts w:ascii="Arial" w:hAnsi="Arial" w:cs="Arial"/>
                <w:sz w:val="24"/>
                <w:szCs w:val="24"/>
              </w:rPr>
              <w:t xml:space="preserve">z dnia 20 lipca 2017 r. </w:t>
            </w:r>
            <w:r w:rsidRPr="00AE043A">
              <w:rPr>
                <w:rFonts w:ascii="Arial" w:hAnsi="Arial" w:cs="Arial"/>
                <w:i/>
                <w:sz w:val="24"/>
                <w:szCs w:val="24"/>
              </w:rPr>
              <w:t>– Prawo wodne</w:t>
            </w:r>
            <w:r w:rsidR="00BA3EA1" w:rsidRPr="00AE043A">
              <w:rPr>
                <w:rFonts w:ascii="Arial" w:hAnsi="Arial" w:cs="Arial"/>
                <w:i/>
                <w:sz w:val="24"/>
                <w:szCs w:val="24"/>
              </w:rPr>
              <w:t>);</w:t>
            </w:r>
          </w:p>
          <w:p w14:paraId="75889867" w14:textId="77777777" w:rsidR="00EF6587" w:rsidRPr="00AE043A" w:rsidRDefault="00EF6587" w:rsidP="00AE043A">
            <w:pPr>
              <w:numPr>
                <w:ilvl w:val="0"/>
                <w:numId w:val="13"/>
              </w:numPr>
              <w:spacing w:before="120" w:after="120" w:line="240" w:lineRule="auto"/>
              <w:rPr>
                <w:rFonts w:ascii="Arial" w:hAnsi="Arial" w:cs="Arial"/>
                <w:sz w:val="24"/>
                <w:szCs w:val="24"/>
              </w:rPr>
            </w:pPr>
            <w:r w:rsidRPr="00AE043A">
              <w:rPr>
                <w:rFonts w:ascii="Arial" w:hAnsi="Arial" w:cs="Arial"/>
                <w:sz w:val="24"/>
                <w:szCs w:val="24"/>
              </w:rPr>
              <w:t xml:space="preserve">aktualizacji planów gospodarowania wodami na obszarach dorzeczy </w:t>
            </w:r>
            <w:r w:rsidR="00BA3EA1" w:rsidRPr="00AE043A">
              <w:rPr>
                <w:rFonts w:ascii="Arial" w:hAnsi="Arial" w:cs="Arial"/>
                <w:sz w:val="24"/>
                <w:szCs w:val="24"/>
              </w:rPr>
              <w:t xml:space="preserve"> -- </w:t>
            </w:r>
            <w:r w:rsidRPr="00AE043A">
              <w:rPr>
                <w:rFonts w:ascii="Arial" w:hAnsi="Arial" w:cs="Arial"/>
                <w:sz w:val="24"/>
                <w:szCs w:val="24"/>
              </w:rPr>
              <w:t>PGW</w:t>
            </w:r>
            <w:r w:rsidR="00BA3EA1" w:rsidRPr="00AE043A">
              <w:rPr>
                <w:rFonts w:ascii="Arial" w:hAnsi="Arial" w:cs="Arial"/>
                <w:sz w:val="24"/>
                <w:szCs w:val="24"/>
              </w:rPr>
              <w:t xml:space="preserve"> (k</w:t>
            </w:r>
            <w:r w:rsidRPr="00AE043A">
              <w:rPr>
                <w:rFonts w:ascii="Arial" w:hAnsi="Arial" w:cs="Arial"/>
                <w:sz w:val="24"/>
                <w:szCs w:val="24"/>
              </w:rPr>
              <w:t>ażda inwestycja powodująca nową zmianę charakterystyki fizycznej części wód, musi zostać wpisana do planu gospodarowania na obszarze dorzecza</w:t>
            </w:r>
            <w:r w:rsidR="00BA3EA1" w:rsidRPr="00AE043A">
              <w:rPr>
                <w:rFonts w:ascii="Arial" w:hAnsi="Arial" w:cs="Arial"/>
                <w:sz w:val="24"/>
                <w:szCs w:val="24"/>
              </w:rPr>
              <w:t>;</w:t>
            </w:r>
            <w:r w:rsidRPr="00AE043A">
              <w:rPr>
                <w:rFonts w:ascii="Arial" w:hAnsi="Arial" w:cs="Arial"/>
                <w:sz w:val="24"/>
                <w:szCs w:val="24"/>
              </w:rPr>
              <w:t xml:space="preserve"> </w:t>
            </w:r>
            <w:r w:rsidR="00BA3EA1" w:rsidRPr="00AE043A">
              <w:rPr>
                <w:rFonts w:ascii="Arial" w:hAnsi="Arial" w:cs="Arial"/>
                <w:sz w:val="24"/>
                <w:szCs w:val="24"/>
              </w:rPr>
              <w:t>w</w:t>
            </w:r>
            <w:r w:rsidRPr="00AE043A">
              <w:rPr>
                <w:rFonts w:ascii="Arial" w:hAnsi="Arial" w:cs="Arial"/>
                <w:sz w:val="24"/>
                <w:szCs w:val="24"/>
              </w:rPr>
              <w:t xml:space="preserve"> związku z tym, każdy podmiot </w:t>
            </w:r>
            <w:r w:rsidR="00BA3EA1" w:rsidRPr="00AE043A">
              <w:rPr>
                <w:rFonts w:ascii="Arial" w:hAnsi="Arial" w:cs="Arial"/>
                <w:sz w:val="24"/>
                <w:szCs w:val="24"/>
              </w:rPr>
              <w:t>–</w:t>
            </w:r>
            <w:r w:rsidRPr="00AE043A">
              <w:rPr>
                <w:rFonts w:ascii="Arial" w:hAnsi="Arial" w:cs="Arial"/>
                <w:sz w:val="24"/>
                <w:szCs w:val="24"/>
              </w:rPr>
              <w:t>zarówno publiczny, jak i prywatny</w:t>
            </w:r>
            <w:r w:rsidR="00BA3EA1" w:rsidRPr="00AE043A">
              <w:rPr>
                <w:rFonts w:ascii="Arial" w:hAnsi="Arial" w:cs="Arial"/>
                <w:sz w:val="24"/>
                <w:szCs w:val="24"/>
              </w:rPr>
              <w:t xml:space="preserve"> –</w:t>
            </w:r>
            <w:r w:rsidRPr="00AE043A">
              <w:rPr>
                <w:rFonts w:ascii="Arial" w:hAnsi="Arial" w:cs="Arial"/>
                <w:sz w:val="24"/>
                <w:szCs w:val="24"/>
              </w:rPr>
              <w:t xml:space="preserve"> planujący realizację takiej inwestycji musi przekazać Prezesowi </w:t>
            </w:r>
            <w:r w:rsidRPr="00AE043A">
              <w:rPr>
                <w:rFonts w:ascii="Arial" w:hAnsi="Arial" w:cs="Arial"/>
                <w:sz w:val="24"/>
                <w:szCs w:val="24"/>
              </w:rPr>
              <w:lastRenderedPageBreak/>
              <w:t xml:space="preserve">Krajowego Zarządu Gospodarki Wodnej stosowne analizy i informacje </w:t>
            </w:r>
            <w:r w:rsidR="00BA3EA1" w:rsidRPr="00AE043A">
              <w:rPr>
                <w:rFonts w:ascii="Arial" w:hAnsi="Arial" w:cs="Arial"/>
                <w:sz w:val="24"/>
                <w:szCs w:val="24"/>
              </w:rPr>
              <w:t xml:space="preserve">w celu </w:t>
            </w:r>
            <w:r w:rsidRPr="00AE043A">
              <w:rPr>
                <w:rFonts w:ascii="Arial" w:hAnsi="Arial" w:cs="Arial"/>
                <w:sz w:val="24"/>
                <w:szCs w:val="24"/>
              </w:rPr>
              <w:t xml:space="preserve">zamieszczenia ich w kolejnych aktualizacjach planów gospodarowania wodami </w:t>
            </w:r>
            <w:r w:rsidR="003270DA" w:rsidRPr="00AE043A">
              <w:rPr>
                <w:rFonts w:ascii="Arial" w:hAnsi="Arial" w:cs="Arial"/>
                <w:sz w:val="24"/>
                <w:szCs w:val="24"/>
              </w:rPr>
              <w:t xml:space="preserve">– </w:t>
            </w:r>
            <w:r w:rsidRPr="00AE043A">
              <w:rPr>
                <w:rFonts w:ascii="Arial" w:hAnsi="Arial" w:cs="Arial"/>
                <w:sz w:val="24"/>
                <w:szCs w:val="24"/>
              </w:rPr>
              <w:t>aPGW)</w:t>
            </w:r>
            <w:r w:rsidR="00BA3EA1" w:rsidRPr="00AE043A">
              <w:rPr>
                <w:rFonts w:ascii="Arial" w:hAnsi="Arial" w:cs="Arial"/>
                <w:sz w:val="24"/>
                <w:szCs w:val="24"/>
              </w:rPr>
              <w:t>;</w:t>
            </w:r>
          </w:p>
          <w:p w14:paraId="144BB0C4" w14:textId="77777777" w:rsidR="00EF6587" w:rsidRPr="00AE043A" w:rsidRDefault="00EF6587" w:rsidP="00AE043A">
            <w:pPr>
              <w:spacing w:before="120" w:after="120" w:line="240" w:lineRule="auto"/>
              <w:rPr>
                <w:rFonts w:ascii="Arial" w:hAnsi="Arial" w:cs="Arial"/>
                <w:spacing w:val="4"/>
                <w:sz w:val="24"/>
                <w:szCs w:val="24"/>
              </w:rPr>
            </w:pPr>
            <w:r w:rsidRPr="00AE043A">
              <w:rPr>
                <w:rFonts w:ascii="Arial" w:hAnsi="Arial" w:cs="Arial"/>
                <w:spacing w:val="4"/>
                <w:sz w:val="24"/>
                <w:szCs w:val="24"/>
              </w:rPr>
              <w:t xml:space="preserve">Jeśli dotyczy, należy wskazać odpowiednie decyzje administracyjne, w których Organ administracji dokonał stosownego rozpatrzenia zgodnie z aktualnym na dzień </w:t>
            </w:r>
            <w:r w:rsidR="00B03774" w:rsidRPr="00AE043A">
              <w:rPr>
                <w:rFonts w:ascii="Arial" w:hAnsi="Arial" w:cs="Arial"/>
                <w:spacing w:val="4"/>
                <w:sz w:val="24"/>
                <w:szCs w:val="24"/>
              </w:rPr>
              <w:t>złożenia Wniosku prawodawstwem.</w:t>
            </w:r>
          </w:p>
        </w:tc>
      </w:tr>
    </w:tbl>
    <w:p w14:paraId="734D5C55" w14:textId="0B7A0474"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lastRenderedPageBreak/>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Jeżeli zaznaczono odpowiedź „Nie”, należy dołączyć </w:t>
      </w:r>
      <w:r w:rsidR="002636C4" w:rsidRPr="00AE043A">
        <w:rPr>
          <w:rFonts w:ascii="Arial" w:hAnsi="Arial" w:cs="Arial"/>
          <w:sz w:val="24"/>
          <w:szCs w:val="24"/>
          <w:lang w:eastAsia="en-GB"/>
        </w:rPr>
        <w:t xml:space="preserve"> ocenę wodnoprawną lub stanowisko właściwego organu Wód Polskich</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66D78569"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051F11" w:rsidRPr="00AE043A">
              <w:rPr>
                <w:rFonts w:ascii="Arial" w:hAnsi="Arial" w:cs="Arial"/>
                <w:sz w:val="24"/>
                <w:szCs w:val="24"/>
              </w:rPr>
              <w:t>poźn</w:t>
            </w:r>
            <w:proofErr w:type="spellEnd"/>
            <w:r w:rsidR="00051F11" w:rsidRPr="00AE043A">
              <w:rPr>
                <w:rFonts w:ascii="Arial" w:hAnsi="Arial" w:cs="Arial"/>
                <w:sz w:val="24"/>
                <w:szCs w:val="24"/>
              </w:rPr>
              <w:t>. zm.</w:t>
            </w:r>
            <w:r w:rsidRPr="00AE043A">
              <w:rPr>
                <w:rFonts w:ascii="Arial" w:hAnsi="Arial" w:cs="Arial"/>
                <w:sz w:val="24"/>
                <w:szCs w:val="24"/>
              </w:rPr>
              <w:t>). W przypadku, gdy inwestycja nie wymaga uzyskania oceny wodnoprawnej należy wskazać stanowisko właściwego organu Wód Polskich z uzasadnieniem braku kwalifikacji do przeprowadzenia przedmiotowej oceny.</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 xml:space="preserve">3r.,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w:t>
            </w:r>
            <w:proofErr w:type="spellStart"/>
            <w:r w:rsidR="00EE0097" w:rsidRPr="00AE043A">
              <w:rPr>
                <w:rFonts w:ascii="Arial" w:hAnsi="Arial" w:cs="Arial"/>
                <w:sz w:val="24"/>
                <w:szCs w:val="24"/>
              </w:rPr>
              <w:t>późn</w:t>
            </w:r>
            <w:proofErr w:type="spellEnd"/>
            <w:r w:rsidR="00EE0097" w:rsidRPr="00AE043A">
              <w:rPr>
                <w:rFonts w:ascii="Arial" w:hAnsi="Arial" w:cs="Arial"/>
                <w:sz w:val="24"/>
                <w:szCs w:val="24"/>
              </w:rPr>
              <w:t>.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216698" w:rsidRPr="00AE043A">
        <w:rPr>
          <w:rFonts w:ascii="Arial" w:hAnsi="Arial" w:cs="Arial"/>
          <w:sz w:val="24"/>
          <w:szCs w:val="24"/>
          <w:lang w:eastAsia="en-GB"/>
        </w:rPr>
        <w:t xml:space="preserve"> zgodnie z </w:t>
      </w:r>
      <w:r w:rsidR="00180EB4" w:rsidRPr="00AE043A">
        <w:rPr>
          <w:rFonts w:ascii="Arial" w:hAnsi="Arial" w:cs="Arial"/>
          <w:sz w:val="24"/>
          <w:szCs w:val="24"/>
          <w:lang w:eastAsia="en-GB"/>
        </w:rPr>
        <w:t>oceną wodnoprawną lub stanowiskiem właściwego organu Wód Polskich</w:t>
      </w:r>
      <w:r w:rsidR="00216698" w:rsidRPr="00AE043A">
        <w:rPr>
          <w:rFonts w:ascii="Arial" w:hAnsi="Arial" w:cs="Arial"/>
          <w:sz w:val="24"/>
          <w:szCs w:val="24"/>
          <w:lang w:eastAsia="en-GB"/>
        </w:rPr>
        <w:t>.</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podać informację dotyczącą zgodności z dyrektywą dotyczącą oczyszczania ścieków komunalnych zgodnie z instrukcją wypełniania formularza ooś.</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lastRenderedPageBreak/>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M</w:t>
            </w:r>
            <w:r w:rsidR="000A00EE" w:rsidRPr="00AE043A">
              <w:rPr>
                <w:rFonts w:ascii="Arial" w:hAnsi="Arial" w:cs="Arial"/>
                <w:sz w:val="24"/>
                <w:szCs w:val="24"/>
              </w:rPr>
              <w:t>GMiŻŚ</w:t>
            </w:r>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Przedstawienie zastosowanych/planowanych rozwiązań dotyczących gospodarki osadami ściekowymi w oczyszczalniach z uwzględnieniem 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(wpgo), w tym stanowiącym załącznik do wpgo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(ooś)</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7F2CA914"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Transponowana ustawą z dnia 3 października 2008 r. o udostępnieniu informacji o środowisku i jego ochronie, udziale społeczeństwa w ochronie środowiska oraz o ocenach oddziaływania na środowisko (dalej ustawa ooś)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w:t>
            </w:r>
            <w:proofErr w:type="spellStart"/>
            <w:r w:rsidRPr="00AE043A">
              <w:rPr>
                <w:rFonts w:ascii="Arial" w:hAnsi="Arial" w:cs="Arial"/>
                <w:sz w:val="24"/>
                <w:szCs w:val="24"/>
                <w:lang w:eastAsia="en-GB"/>
              </w:rPr>
              <w:t>późn</w:t>
            </w:r>
            <w:proofErr w:type="spellEnd"/>
            <w:r w:rsidRPr="00AE043A">
              <w:rPr>
                <w:rFonts w:ascii="Arial" w:hAnsi="Arial" w:cs="Arial"/>
                <w:sz w:val="24"/>
                <w:szCs w:val="24"/>
                <w:lang w:eastAsia="en-GB"/>
              </w:rPr>
              <w:t>.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51 ust. 2 pkt 1 lit. e ustawy ooś</w:t>
            </w:r>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Przygotowanie zgodnie z art. 66 ust. 1 pkt 18 ustawy ooś</w:t>
            </w:r>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wymieniona w art. 72 ust. 1 ustawy ooś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4DCFB9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ooś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77A16AD5"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w:t>
            </w:r>
            <w:proofErr w:type="spellStart"/>
            <w:r w:rsidR="00FC574D" w:rsidRPr="00AE043A">
              <w:rPr>
                <w:rFonts w:ascii="Arial" w:hAnsi="Arial" w:cs="Arial"/>
                <w:sz w:val="24"/>
                <w:szCs w:val="24"/>
                <w:lang w:val="pl-PL" w:eastAsia="en-GB"/>
              </w:rPr>
              <w:t>późn</w:t>
            </w:r>
            <w:proofErr w:type="spellEnd"/>
            <w:r w:rsidR="00FC574D" w:rsidRPr="00AE043A">
              <w:rPr>
                <w:rFonts w:ascii="Arial" w:hAnsi="Arial" w:cs="Arial"/>
                <w:sz w:val="24"/>
                <w:szCs w:val="24"/>
                <w:lang w:val="pl-PL" w:eastAsia="en-GB"/>
              </w:rPr>
              <w:t>.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p>
        </w:tc>
        <w:tc>
          <w:tcPr>
            <w:tcW w:w="1588" w:type="pct"/>
            <w:vAlign w:val="center"/>
          </w:tcPr>
          <w:p w14:paraId="172934DE" w14:textId="3F268F18"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 20</w:t>
            </w:r>
            <w:r w:rsidR="00FC574D" w:rsidRPr="00AE043A">
              <w:rPr>
                <w:rFonts w:ascii="Arial" w:hAnsi="Arial" w:cs="Arial"/>
                <w:sz w:val="24"/>
                <w:szCs w:val="24"/>
                <w:lang w:val="pl-PL" w:eastAsia="en-GB"/>
              </w:rPr>
              <w:t>2</w:t>
            </w:r>
            <w:r w:rsidR="00694712" w:rsidRPr="00AE043A">
              <w:rPr>
                <w:rFonts w:ascii="Arial" w:hAnsi="Arial" w:cs="Arial"/>
                <w:sz w:val="24"/>
                <w:szCs w:val="24"/>
                <w:lang w:val="pl-PL" w:eastAsia="en-GB"/>
              </w:rPr>
              <w:t>2</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694712" w:rsidRPr="00AE043A">
              <w:rPr>
                <w:rFonts w:ascii="Arial" w:hAnsi="Arial" w:cs="Arial"/>
                <w:sz w:val="24"/>
                <w:szCs w:val="24"/>
                <w:lang w:val="pl-PL" w:eastAsia="en-GB"/>
              </w:rPr>
              <w:t>2556</w:t>
            </w:r>
            <w:r w:rsidR="00FF2518">
              <w:rPr>
                <w:rFonts w:ascii="Arial" w:hAnsi="Arial" w:cs="Arial"/>
                <w:sz w:val="24"/>
                <w:szCs w:val="24"/>
                <w:lang w:val="pl-PL" w:eastAsia="en-GB"/>
              </w:rPr>
              <w:t xml:space="preserve"> </w:t>
            </w:r>
            <w:r w:rsidRPr="00AE043A">
              <w:rPr>
                <w:rFonts w:ascii="Arial" w:hAnsi="Arial" w:cs="Arial"/>
                <w:sz w:val="24"/>
                <w:szCs w:val="24"/>
                <w:lang w:eastAsia="en-GB"/>
              </w:rPr>
              <w:t xml:space="preserve">z </w:t>
            </w:r>
            <w:proofErr w:type="spellStart"/>
            <w:r w:rsidRPr="00AE043A">
              <w:rPr>
                <w:rFonts w:ascii="Arial" w:hAnsi="Arial" w:cs="Arial"/>
                <w:sz w:val="24"/>
                <w:szCs w:val="24"/>
                <w:lang w:eastAsia="en-GB"/>
              </w:rPr>
              <w:t>późn</w:t>
            </w:r>
            <w:proofErr w:type="spellEnd"/>
            <w:r w:rsidRPr="00AE043A">
              <w:rPr>
                <w:rFonts w:ascii="Arial" w:hAnsi="Arial" w:cs="Arial"/>
                <w:sz w:val="24"/>
                <w:szCs w:val="24"/>
                <w:lang w:eastAsia="en-GB"/>
              </w:rPr>
              <w:t>. zm)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F165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CC78" w14:textId="77777777" w:rsidR="009C307E" w:rsidRDefault="009C307E" w:rsidP="00F72E29">
      <w:pPr>
        <w:spacing w:after="0" w:line="240" w:lineRule="auto"/>
      </w:pPr>
      <w:r>
        <w:separator/>
      </w:r>
    </w:p>
  </w:endnote>
  <w:endnote w:type="continuationSeparator" w:id="0">
    <w:p w14:paraId="6AF0A9DC" w14:textId="77777777" w:rsidR="009C307E" w:rsidRDefault="009C307E" w:rsidP="00F72E29">
      <w:pPr>
        <w:spacing w:after="0" w:line="240" w:lineRule="auto"/>
      </w:pPr>
      <w:r>
        <w:continuationSeparator/>
      </w:r>
    </w:p>
  </w:endnote>
  <w:endnote w:type="continuationNotice" w:id="1">
    <w:p w14:paraId="07ECAAC6" w14:textId="77777777" w:rsidR="009C307E" w:rsidRDefault="009C3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588"/>
      <w:docPartObj>
        <w:docPartGallery w:val="Page Numbers (Bottom of Page)"/>
        <w:docPartUnique/>
      </w:docPartObj>
    </w:sdt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209"/>
      <w:docPartObj>
        <w:docPartGallery w:val="Page Numbers (Bottom of Page)"/>
        <w:docPartUnique/>
      </w:docPartObj>
    </w:sdt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49CA" w14:textId="77777777" w:rsidR="009C307E" w:rsidRDefault="009C307E" w:rsidP="00F72E29">
      <w:pPr>
        <w:spacing w:after="0" w:line="240" w:lineRule="auto"/>
      </w:pPr>
      <w:r>
        <w:separator/>
      </w:r>
    </w:p>
  </w:footnote>
  <w:footnote w:type="continuationSeparator" w:id="0">
    <w:p w14:paraId="3EFD8CC6" w14:textId="77777777" w:rsidR="009C307E" w:rsidRDefault="009C307E" w:rsidP="00F72E29">
      <w:pPr>
        <w:spacing w:after="0" w:line="240" w:lineRule="auto"/>
      </w:pPr>
      <w:r>
        <w:continuationSeparator/>
      </w:r>
    </w:p>
  </w:footnote>
  <w:footnote w:type="continuationNotice" w:id="1">
    <w:p w14:paraId="63ACAA05" w14:textId="77777777" w:rsidR="009C307E" w:rsidRDefault="009C307E">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545B664C"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 xml:space="preserve">Ustawa z dnia 27 kwietnia 2001 roku Prawo ochrony środowiska (Dz. </w:t>
      </w:r>
      <w:proofErr w:type="spellStart"/>
      <w:r w:rsidRPr="00764248">
        <w:rPr>
          <w:rFonts w:ascii="Arial" w:hAnsi="Arial" w:cs="Arial"/>
          <w:sz w:val="18"/>
          <w:szCs w:val="18"/>
          <w:lang w:eastAsia="en-GB"/>
        </w:rPr>
        <w:t>U.z</w:t>
      </w:r>
      <w:proofErr w:type="spellEnd"/>
      <w:r w:rsidRPr="00764248">
        <w:rPr>
          <w:rFonts w:ascii="Arial" w:hAnsi="Arial" w:cs="Arial"/>
          <w:sz w:val="18"/>
          <w:szCs w:val="18"/>
          <w:lang w:eastAsia="en-GB"/>
        </w:rPr>
        <w:t xml:space="preserve"> 20</w:t>
      </w:r>
      <w:r>
        <w:rPr>
          <w:rFonts w:ascii="Arial" w:hAnsi="Arial" w:cs="Arial"/>
          <w:sz w:val="18"/>
          <w:szCs w:val="18"/>
          <w:lang w:val="pl-PL" w:eastAsia="en-GB"/>
        </w:rPr>
        <w:t>22</w:t>
      </w:r>
      <w:r w:rsidRPr="00764248">
        <w:rPr>
          <w:rFonts w:ascii="Arial" w:hAnsi="Arial" w:cs="Arial"/>
          <w:sz w:val="18"/>
          <w:szCs w:val="18"/>
          <w:lang w:eastAsia="en-GB"/>
        </w:rPr>
        <w:t xml:space="preserve">, poz. </w:t>
      </w:r>
      <w:r>
        <w:rPr>
          <w:rFonts w:ascii="Arial" w:hAnsi="Arial" w:cs="Arial"/>
          <w:sz w:val="18"/>
          <w:szCs w:val="18"/>
          <w:lang w:val="pl-PL" w:eastAsia="en-GB"/>
        </w:rPr>
        <w:t>2556</w:t>
      </w:r>
      <w:r w:rsidR="00E81650">
        <w:rPr>
          <w:rFonts w:ascii="Arial" w:hAnsi="Arial" w:cs="Arial"/>
          <w:sz w:val="18"/>
          <w:szCs w:val="18"/>
          <w:lang w:val="pl-PL" w:eastAsia="en-GB"/>
        </w:rPr>
        <w:t xml:space="preserve"> </w:t>
      </w:r>
      <w:r w:rsidRPr="00764248">
        <w:rPr>
          <w:rFonts w:ascii="Arial" w:hAnsi="Arial" w:cs="Arial"/>
          <w:sz w:val="18"/>
          <w:szCs w:val="18"/>
          <w:lang w:eastAsia="en-GB"/>
        </w:rPr>
        <w:t xml:space="preserve">z </w:t>
      </w:r>
      <w:proofErr w:type="spellStart"/>
      <w:r w:rsidRPr="00764248">
        <w:rPr>
          <w:rFonts w:ascii="Arial" w:hAnsi="Arial" w:cs="Arial"/>
          <w:sz w:val="18"/>
          <w:szCs w:val="18"/>
          <w:lang w:eastAsia="en-GB"/>
        </w:rPr>
        <w:t>późn</w:t>
      </w:r>
      <w:proofErr w:type="spellEnd"/>
      <w:r w:rsidRPr="00764248">
        <w:rPr>
          <w:rFonts w:ascii="Arial" w:hAnsi="Arial" w:cs="Arial"/>
          <w:sz w:val="18"/>
          <w:szCs w:val="18"/>
          <w:lang w:eastAsia="en-GB"/>
        </w:rPr>
        <w:t xml:space="preserve">. </w:t>
      </w:r>
      <w:proofErr w:type="spellStart"/>
      <w:r w:rsidRPr="00764248">
        <w:rPr>
          <w:rFonts w:ascii="Arial" w:hAnsi="Arial" w:cs="Arial"/>
          <w:sz w:val="18"/>
          <w:szCs w:val="18"/>
          <w:lang w:eastAsia="en-GB"/>
        </w:rPr>
        <w:t>zm</w:t>
      </w:r>
      <w:proofErr w:type="spellEnd"/>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66165808"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w:t>
      </w:r>
      <w:proofErr w:type="spellStart"/>
      <w:r w:rsidR="000A00EE" w:rsidRPr="00452637">
        <w:rPr>
          <w:rFonts w:ascii="Arial" w:hAnsi="Arial" w:cs="Arial"/>
        </w:rPr>
        <w:t>poźn</w:t>
      </w:r>
      <w:proofErr w:type="spellEnd"/>
      <w:r w:rsidR="000A00EE" w:rsidRPr="00452637">
        <w:rPr>
          <w:rFonts w:ascii="Arial" w:hAnsi="Arial" w:cs="Arial"/>
        </w:rPr>
        <w:t>.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7CEB"/>
    <w:rsid w:val="00015071"/>
    <w:rsid w:val="0002287C"/>
    <w:rsid w:val="0002359D"/>
    <w:rsid w:val="00025F6C"/>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1551"/>
    <w:rsid w:val="000E6A7A"/>
    <w:rsid w:val="000E720B"/>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577"/>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3CF9"/>
    <w:rsid w:val="002464AB"/>
    <w:rsid w:val="00250F6F"/>
    <w:rsid w:val="0025409C"/>
    <w:rsid w:val="00261EE6"/>
    <w:rsid w:val="002631DE"/>
    <w:rsid w:val="002636C4"/>
    <w:rsid w:val="00264B1F"/>
    <w:rsid w:val="00267571"/>
    <w:rsid w:val="00274067"/>
    <w:rsid w:val="00281F4F"/>
    <w:rsid w:val="0028217F"/>
    <w:rsid w:val="00285372"/>
    <w:rsid w:val="00287282"/>
    <w:rsid w:val="0029073A"/>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5190"/>
    <w:rsid w:val="003B5551"/>
    <w:rsid w:val="003C3AC1"/>
    <w:rsid w:val="003C5F58"/>
    <w:rsid w:val="003C6672"/>
    <w:rsid w:val="003D0493"/>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4AAE"/>
    <w:rsid w:val="004156EF"/>
    <w:rsid w:val="0042005D"/>
    <w:rsid w:val="00420A30"/>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31FA"/>
    <w:rsid w:val="004E5185"/>
    <w:rsid w:val="004F34DE"/>
    <w:rsid w:val="004F36AD"/>
    <w:rsid w:val="004F4B9C"/>
    <w:rsid w:val="004F6430"/>
    <w:rsid w:val="004F7526"/>
    <w:rsid w:val="00500759"/>
    <w:rsid w:val="00502640"/>
    <w:rsid w:val="00507647"/>
    <w:rsid w:val="0050778A"/>
    <w:rsid w:val="00511020"/>
    <w:rsid w:val="00511186"/>
    <w:rsid w:val="00513918"/>
    <w:rsid w:val="0051710E"/>
    <w:rsid w:val="00517E85"/>
    <w:rsid w:val="005241E4"/>
    <w:rsid w:val="00524904"/>
    <w:rsid w:val="00526480"/>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6E70"/>
    <w:rsid w:val="00712391"/>
    <w:rsid w:val="00712793"/>
    <w:rsid w:val="0071595A"/>
    <w:rsid w:val="00720049"/>
    <w:rsid w:val="007202AD"/>
    <w:rsid w:val="0072119F"/>
    <w:rsid w:val="00721D8E"/>
    <w:rsid w:val="0072251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755F"/>
    <w:rsid w:val="00931361"/>
    <w:rsid w:val="009450D9"/>
    <w:rsid w:val="00946BAD"/>
    <w:rsid w:val="00951A21"/>
    <w:rsid w:val="00952109"/>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79D"/>
    <w:rsid w:val="009C307E"/>
    <w:rsid w:val="009D2EEF"/>
    <w:rsid w:val="009D3F33"/>
    <w:rsid w:val="009D45CB"/>
    <w:rsid w:val="009E04F6"/>
    <w:rsid w:val="009E0708"/>
    <w:rsid w:val="009E2174"/>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5231"/>
    <w:rsid w:val="00AC6954"/>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7ECB"/>
    <w:rsid w:val="00BF7F1A"/>
    <w:rsid w:val="00C019EB"/>
    <w:rsid w:val="00C03754"/>
    <w:rsid w:val="00C0441A"/>
    <w:rsid w:val="00C049F8"/>
    <w:rsid w:val="00C07F1E"/>
    <w:rsid w:val="00C10D57"/>
    <w:rsid w:val="00C144E6"/>
    <w:rsid w:val="00C16D53"/>
    <w:rsid w:val="00C175E8"/>
    <w:rsid w:val="00C22DA4"/>
    <w:rsid w:val="00C241BD"/>
    <w:rsid w:val="00C275B3"/>
    <w:rsid w:val="00C3040D"/>
    <w:rsid w:val="00C37C4D"/>
    <w:rsid w:val="00C4054F"/>
    <w:rsid w:val="00C40BB3"/>
    <w:rsid w:val="00C44710"/>
    <w:rsid w:val="00C5061F"/>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125EC"/>
    <w:rsid w:val="00D17CC4"/>
    <w:rsid w:val="00D20D3B"/>
    <w:rsid w:val="00D218D1"/>
    <w:rsid w:val="00D231D4"/>
    <w:rsid w:val="00D2500A"/>
    <w:rsid w:val="00D331F0"/>
    <w:rsid w:val="00D359C6"/>
    <w:rsid w:val="00D37F50"/>
    <w:rsid w:val="00D4135C"/>
    <w:rsid w:val="00D429B9"/>
    <w:rsid w:val="00D42F27"/>
    <w:rsid w:val="00D45D92"/>
    <w:rsid w:val="00D4724B"/>
    <w:rsid w:val="00D4778C"/>
    <w:rsid w:val="00D50296"/>
    <w:rsid w:val="00D529F1"/>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7865"/>
    <w:rsid w:val="00DA29BA"/>
    <w:rsid w:val="00DA6A4E"/>
    <w:rsid w:val="00DB35CC"/>
    <w:rsid w:val="00DB7E04"/>
    <w:rsid w:val="00DC33B2"/>
    <w:rsid w:val="00DC4D89"/>
    <w:rsid w:val="00DC5DE6"/>
    <w:rsid w:val="00DD10A3"/>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25A1"/>
    <w:rsid w:val="00DF3EA5"/>
    <w:rsid w:val="00DF419A"/>
    <w:rsid w:val="00DF54CF"/>
    <w:rsid w:val="00DF7319"/>
    <w:rsid w:val="00DF7463"/>
    <w:rsid w:val="00E01E25"/>
    <w:rsid w:val="00E13244"/>
    <w:rsid w:val="00E20D2B"/>
    <w:rsid w:val="00E23C6E"/>
    <w:rsid w:val="00E261CE"/>
    <w:rsid w:val="00E26B90"/>
    <w:rsid w:val="00E27B43"/>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A0D41"/>
    <w:rsid w:val="00EA0E95"/>
    <w:rsid w:val="00EA38DB"/>
    <w:rsid w:val="00EB0402"/>
    <w:rsid w:val="00EB3017"/>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4C15"/>
    <w:rsid w:val="00F153DE"/>
    <w:rsid w:val="00F15533"/>
    <w:rsid w:val="00F16551"/>
    <w:rsid w:val="00F228BD"/>
    <w:rsid w:val="00F31106"/>
    <w:rsid w:val="00F31A72"/>
    <w:rsid w:val="00F3244F"/>
    <w:rsid w:val="00F32469"/>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F313C-CA37-4EEA-BE7F-F2C4170CF339}">
  <ds:schemaRefs>
    <ds:schemaRef ds:uri="http://www.w3.org/2001/XMLSchema"/>
  </ds:schemaRefs>
</ds:datastoreItem>
</file>

<file path=customXml/itemProps2.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4725</Words>
  <Characters>28352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33011</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 DW EFRR</cp:lastModifiedBy>
  <cp:revision>9</cp:revision>
  <cp:lastPrinted>2023-03-10T11:36:00Z</cp:lastPrinted>
  <dcterms:created xsi:type="dcterms:W3CDTF">2024-01-05T11:41:00Z</dcterms:created>
  <dcterms:modified xsi:type="dcterms:W3CDTF">2024-01-05T12:53:00Z</dcterms:modified>
</cp:coreProperties>
</file>