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9E9E" w14:textId="52E589E6" w:rsidR="005279A1" w:rsidRDefault="005279A1" w:rsidP="005279A1">
      <w:pPr>
        <w:pStyle w:val="Tytu"/>
        <w:spacing w:after="240"/>
        <w:contextualSpacing w:val="0"/>
        <w:jc w:val="right"/>
        <w:rPr>
          <w:rFonts w:ascii="Arial" w:hAnsi="Arial" w:cs="Arial"/>
          <w:sz w:val="22"/>
          <w:szCs w:val="22"/>
        </w:rPr>
      </w:pPr>
      <w:bookmarkStart w:id="0" w:name="_Hlk1484615"/>
      <w:bookmarkStart w:id="1" w:name="_Hlk53040790"/>
      <w:r>
        <w:rPr>
          <w:rFonts w:ascii="Arial" w:hAnsi="Arial" w:cs="Arial"/>
          <w:sz w:val="22"/>
          <w:szCs w:val="22"/>
        </w:rPr>
        <w:t xml:space="preserve">Załącznik </w:t>
      </w:r>
      <w:r>
        <w:rPr>
          <w:rFonts w:ascii="Arial" w:hAnsi="Arial" w:cs="Arial"/>
          <w:sz w:val="22"/>
          <w:szCs w:val="22"/>
        </w:rPr>
        <w:br/>
        <w:t>do u</w:t>
      </w:r>
      <w:r w:rsidRPr="00900AFD">
        <w:rPr>
          <w:rFonts w:ascii="Arial" w:hAnsi="Arial" w:cs="Arial"/>
          <w:sz w:val="22"/>
          <w:szCs w:val="22"/>
        </w:rPr>
        <w:t xml:space="preserve">chwały </w:t>
      </w:r>
      <w:r>
        <w:rPr>
          <w:rFonts w:ascii="Arial" w:hAnsi="Arial" w:cs="Arial"/>
          <w:sz w:val="22"/>
          <w:szCs w:val="22"/>
        </w:rPr>
        <w:t>n</w:t>
      </w:r>
      <w:r w:rsidRPr="00900AFD">
        <w:rPr>
          <w:rFonts w:ascii="Arial" w:hAnsi="Arial" w:cs="Arial"/>
          <w:sz w:val="22"/>
          <w:szCs w:val="22"/>
        </w:rPr>
        <w:t>r</w:t>
      </w:r>
      <w:r>
        <w:rPr>
          <w:rFonts w:ascii="Arial" w:hAnsi="Arial" w:cs="Arial"/>
          <w:sz w:val="22"/>
          <w:szCs w:val="22"/>
        </w:rPr>
        <w:t xml:space="preserve"> DLXV/10031/2024</w:t>
      </w:r>
      <w:r>
        <w:rPr>
          <w:rFonts w:ascii="Arial" w:hAnsi="Arial" w:cs="Arial"/>
          <w:sz w:val="22"/>
          <w:szCs w:val="22"/>
        </w:rPr>
        <w:br/>
      </w:r>
      <w:r w:rsidRPr="00900AFD">
        <w:rPr>
          <w:rFonts w:ascii="Arial" w:hAnsi="Arial" w:cs="Arial"/>
          <w:sz w:val="22"/>
          <w:szCs w:val="22"/>
        </w:rPr>
        <w:t>Zarządu Województwa Lubelskiego</w:t>
      </w:r>
      <w:r>
        <w:rPr>
          <w:rFonts w:ascii="Arial" w:hAnsi="Arial" w:cs="Arial"/>
          <w:sz w:val="22"/>
          <w:szCs w:val="22"/>
        </w:rPr>
        <w:br/>
      </w:r>
      <w:r w:rsidRPr="00900AFD">
        <w:rPr>
          <w:rFonts w:ascii="Arial" w:hAnsi="Arial" w:cs="Arial"/>
          <w:sz w:val="22"/>
          <w:szCs w:val="22"/>
        </w:rPr>
        <w:t>z dnia</w:t>
      </w:r>
      <w:r>
        <w:rPr>
          <w:rFonts w:ascii="Arial" w:hAnsi="Arial" w:cs="Arial"/>
          <w:sz w:val="22"/>
          <w:szCs w:val="22"/>
        </w:rPr>
        <w:t xml:space="preserve"> 26 marca 2024 r</w:t>
      </w:r>
      <w:bookmarkEnd w:id="0"/>
      <w:r>
        <w:rPr>
          <w:rFonts w:ascii="Arial" w:hAnsi="Arial" w:cs="Arial"/>
          <w:sz w:val="22"/>
          <w:szCs w:val="22"/>
        </w:rPr>
        <w:t>.</w:t>
      </w:r>
      <w:bookmarkEnd w:id="1"/>
    </w:p>
    <w:p w14:paraId="4E5E4CFF" w14:textId="292EF4D0" w:rsidR="005D198C" w:rsidRPr="00F019A6" w:rsidRDefault="005D198C" w:rsidP="005279A1">
      <w:pPr>
        <w:pStyle w:val="Tytu"/>
        <w:spacing w:before="480" w:after="240"/>
        <w:jc w:val="center"/>
        <w:rPr>
          <w:rFonts w:ascii="Arial" w:eastAsia="Arial" w:hAnsi="Arial" w:cs="Arial"/>
          <w:b/>
          <w:bCs/>
          <w:sz w:val="24"/>
          <w:szCs w:val="24"/>
          <w:lang w:eastAsia="pl-PL"/>
        </w:rPr>
      </w:pPr>
      <w:r w:rsidRPr="00F019A6">
        <w:rPr>
          <w:rFonts w:ascii="Arial" w:eastAsia="Arial" w:hAnsi="Arial" w:cs="Arial"/>
          <w:b/>
          <w:bCs/>
          <w:sz w:val="24"/>
          <w:szCs w:val="24"/>
          <w:lang w:eastAsia="pl-PL"/>
        </w:rPr>
        <w:t>Ogłoszenie o zamiarze przeprowadzenia wstępnych konsultacji rynkowych w celu przygotowania postępowania o udzielenie zamówienia publicznego na prowadzenie Centrum Obsługi Organizacji Społecznych wspierającego partnerów społecznych oraz organizacje społeczeństwa obywatelskiego.</w:t>
      </w:r>
    </w:p>
    <w:p w14:paraId="12E631CB" w14:textId="1D89F554" w:rsidR="005D198C" w:rsidRPr="00F019A6" w:rsidRDefault="005D198C" w:rsidP="00B05A50">
      <w:pPr>
        <w:pStyle w:val="Podtytu"/>
        <w:spacing w:line="240" w:lineRule="auto"/>
        <w:rPr>
          <w:rFonts w:ascii="Arial" w:eastAsia="Arial" w:hAnsi="Arial" w:cs="Arial"/>
          <w:color w:val="auto"/>
          <w:sz w:val="24"/>
          <w:szCs w:val="24"/>
          <w:lang w:eastAsia="pl-PL"/>
        </w:rPr>
      </w:pPr>
      <w:r w:rsidRPr="00F019A6">
        <w:rPr>
          <w:rFonts w:ascii="Arial" w:eastAsia="Arial" w:hAnsi="Arial" w:cs="Arial"/>
          <w:color w:val="auto"/>
          <w:sz w:val="24"/>
          <w:szCs w:val="24"/>
          <w:lang w:eastAsia="pl-PL"/>
        </w:rPr>
        <w:t xml:space="preserve">Województwo Lubelskie jako Zapraszający, działając zgodnie z art. 84 </w:t>
      </w:r>
      <w:r w:rsidR="00FA288A">
        <w:rPr>
          <w:rFonts w:ascii="Arial" w:eastAsia="Arial" w:hAnsi="Arial" w:cs="Arial"/>
          <w:color w:val="auto"/>
          <w:sz w:val="24"/>
          <w:szCs w:val="24"/>
          <w:lang w:eastAsia="pl-PL"/>
        </w:rPr>
        <w:t xml:space="preserve">ust. 1 i 2 </w:t>
      </w:r>
      <w:r w:rsidRPr="00F019A6">
        <w:rPr>
          <w:rFonts w:ascii="Arial" w:eastAsia="Arial" w:hAnsi="Arial" w:cs="Arial"/>
          <w:color w:val="auto"/>
          <w:sz w:val="24"/>
          <w:szCs w:val="24"/>
          <w:lang w:eastAsia="pl-PL"/>
        </w:rPr>
        <w:t>ustawy z dnia 11 września 2019 r. Prawo zamówień publicznych (Dz.</w:t>
      </w:r>
      <w:r w:rsidR="00FA288A">
        <w:rPr>
          <w:rFonts w:ascii="Arial" w:eastAsia="Arial" w:hAnsi="Arial" w:cs="Arial"/>
          <w:color w:val="auto"/>
          <w:sz w:val="24"/>
          <w:szCs w:val="24"/>
          <w:lang w:eastAsia="pl-PL"/>
        </w:rPr>
        <w:t> </w:t>
      </w:r>
      <w:r w:rsidRPr="00F019A6">
        <w:rPr>
          <w:rFonts w:ascii="Arial" w:eastAsia="Arial" w:hAnsi="Arial" w:cs="Arial"/>
          <w:color w:val="auto"/>
          <w:sz w:val="24"/>
          <w:szCs w:val="24"/>
          <w:lang w:eastAsia="pl-PL"/>
        </w:rPr>
        <w:t>U. z 2023 r. poz. 1605</w:t>
      </w:r>
      <w:r w:rsidR="00FA288A">
        <w:rPr>
          <w:rFonts w:ascii="Arial" w:eastAsia="Arial" w:hAnsi="Arial" w:cs="Arial"/>
          <w:color w:val="auto"/>
          <w:sz w:val="24"/>
          <w:szCs w:val="24"/>
          <w:lang w:eastAsia="pl-PL"/>
        </w:rPr>
        <w:t>,</w:t>
      </w:r>
      <w:r w:rsidRPr="00F019A6">
        <w:rPr>
          <w:rFonts w:ascii="Arial" w:eastAsia="Arial" w:hAnsi="Arial" w:cs="Arial"/>
          <w:color w:val="auto"/>
          <w:sz w:val="24"/>
          <w:szCs w:val="24"/>
          <w:lang w:eastAsia="pl-PL"/>
        </w:rPr>
        <w:t xml:space="preserve"> z późn. zm.), zwanej dalej „</w:t>
      </w:r>
      <w:proofErr w:type="gramStart"/>
      <w:r w:rsidRPr="00F019A6">
        <w:rPr>
          <w:rFonts w:ascii="Arial" w:eastAsia="Arial" w:hAnsi="Arial" w:cs="Arial"/>
          <w:color w:val="auto"/>
          <w:sz w:val="24"/>
          <w:szCs w:val="24"/>
          <w:lang w:eastAsia="pl-PL"/>
        </w:rPr>
        <w:t xml:space="preserve">Ustawą”  </w:t>
      </w:r>
      <w:r w:rsidRPr="00F019A6">
        <w:rPr>
          <w:rFonts w:ascii="Arial" w:eastAsia="Arial" w:hAnsi="Arial" w:cs="Arial"/>
          <w:b/>
          <w:color w:val="auto"/>
          <w:sz w:val="24"/>
          <w:szCs w:val="24"/>
          <w:lang w:eastAsia="pl-PL"/>
        </w:rPr>
        <w:t>zaprasza</w:t>
      </w:r>
      <w:proofErr w:type="gramEnd"/>
      <w:r w:rsidRPr="00F019A6">
        <w:rPr>
          <w:rFonts w:ascii="Arial" w:eastAsia="Arial" w:hAnsi="Arial" w:cs="Arial"/>
          <w:b/>
          <w:color w:val="auto"/>
          <w:sz w:val="24"/>
          <w:szCs w:val="24"/>
          <w:lang w:eastAsia="pl-PL"/>
        </w:rPr>
        <w:t xml:space="preserve"> do uczestnictwa we wstępnych konsultacjach rynkowych, </w:t>
      </w:r>
      <w:r w:rsidRPr="00F019A6">
        <w:rPr>
          <w:rFonts w:ascii="Arial" w:eastAsia="Arial" w:hAnsi="Arial" w:cs="Arial"/>
          <w:color w:val="auto"/>
          <w:sz w:val="24"/>
          <w:szCs w:val="24"/>
          <w:lang w:eastAsia="pl-PL"/>
        </w:rPr>
        <w:t>w celu pozyskania niezbędnych informacji do przygotowania postępowania o</w:t>
      </w:r>
      <w:r w:rsidR="001850B9">
        <w:rPr>
          <w:rFonts w:ascii="Arial" w:eastAsia="Arial" w:hAnsi="Arial" w:cs="Arial"/>
          <w:color w:val="auto"/>
          <w:sz w:val="24"/>
          <w:szCs w:val="24"/>
          <w:lang w:eastAsia="pl-PL"/>
        </w:rPr>
        <w:t> </w:t>
      </w:r>
      <w:r w:rsidRPr="00F019A6">
        <w:rPr>
          <w:rFonts w:ascii="Arial" w:eastAsia="Arial" w:hAnsi="Arial" w:cs="Arial"/>
          <w:color w:val="auto"/>
          <w:sz w:val="24"/>
          <w:szCs w:val="24"/>
          <w:lang w:eastAsia="pl-PL"/>
        </w:rPr>
        <w:t>udzielenie zamówienia publicznego na prowadzenie Centrum Obsługi Organizacji Społecznych wspierającego partnerów społecznych oraz organizacje społeczeństwa obywatelskiego.</w:t>
      </w:r>
    </w:p>
    <w:p w14:paraId="2410E7A8" w14:textId="77777777" w:rsidR="005D198C" w:rsidRPr="001850B9" w:rsidRDefault="005D198C" w:rsidP="001850B9">
      <w:pPr>
        <w:pStyle w:val="Nagwek1"/>
        <w:rPr>
          <w:rFonts w:ascii="Arial" w:eastAsia="Arial" w:hAnsi="Arial" w:cs="Arial"/>
          <w:b/>
          <w:bCs/>
          <w:color w:val="auto"/>
          <w:sz w:val="24"/>
          <w:szCs w:val="24"/>
          <w:lang w:eastAsia="pl-PL"/>
        </w:rPr>
      </w:pPr>
      <w:r w:rsidRPr="001850B9">
        <w:rPr>
          <w:rFonts w:ascii="Arial" w:eastAsia="Arial" w:hAnsi="Arial" w:cs="Arial"/>
          <w:b/>
          <w:bCs/>
          <w:color w:val="auto"/>
          <w:sz w:val="24"/>
          <w:szCs w:val="24"/>
          <w:lang w:eastAsia="pl-PL"/>
        </w:rPr>
        <w:t xml:space="preserve">I. ZAPRASZAJĄCY </w:t>
      </w:r>
    </w:p>
    <w:p w14:paraId="295265ED" w14:textId="21B7119D" w:rsidR="005D198C" w:rsidRPr="00F019A6" w:rsidRDefault="005D198C" w:rsidP="00F019A6">
      <w:pPr>
        <w:spacing w:after="0"/>
        <w:rPr>
          <w:rFonts w:ascii="Arial" w:hAnsi="Arial" w:cs="Arial"/>
          <w:sz w:val="24"/>
          <w:szCs w:val="24"/>
          <w:lang w:eastAsia="pl-PL"/>
        </w:rPr>
      </w:pPr>
      <w:r w:rsidRPr="00F019A6">
        <w:rPr>
          <w:rFonts w:ascii="Arial" w:hAnsi="Arial" w:cs="Arial"/>
          <w:sz w:val="24"/>
          <w:szCs w:val="24"/>
          <w:lang w:eastAsia="pl-PL"/>
        </w:rPr>
        <w:t>Województwo Lubelskie</w:t>
      </w:r>
      <w:r w:rsidR="00B05A50">
        <w:rPr>
          <w:rFonts w:ascii="Arial" w:hAnsi="Arial" w:cs="Arial"/>
          <w:sz w:val="24"/>
          <w:szCs w:val="24"/>
          <w:lang w:eastAsia="pl-PL"/>
        </w:rPr>
        <w:t>,</w:t>
      </w:r>
      <w:r w:rsidRPr="00F019A6">
        <w:rPr>
          <w:rFonts w:ascii="Arial" w:hAnsi="Arial" w:cs="Arial"/>
          <w:sz w:val="24"/>
          <w:szCs w:val="24"/>
          <w:lang w:eastAsia="pl-PL"/>
        </w:rPr>
        <w:t xml:space="preserve"> ul. Artura Grottgera 4</w:t>
      </w:r>
      <w:r w:rsidR="00B05A50">
        <w:rPr>
          <w:rFonts w:ascii="Arial" w:hAnsi="Arial" w:cs="Arial"/>
          <w:sz w:val="24"/>
          <w:szCs w:val="24"/>
          <w:lang w:eastAsia="pl-PL"/>
        </w:rPr>
        <w:t>,</w:t>
      </w:r>
      <w:r w:rsidRPr="00F019A6">
        <w:rPr>
          <w:rFonts w:ascii="Arial" w:hAnsi="Arial" w:cs="Arial"/>
          <w:sz w:val="24"/>
          <w:szCs w:val="24"/>
          <w:lang w:eastAsia="pl-PL"/>
        </w:rPr>
        <w:t xml:space="preserve"> 20-029 Lublin</w:t>
      </w:r>
      <w:r w:rsidR="002C58F8" w:rsidRPr="00F019A6">
        <w:rPr>
          <w:rFonts w:ascii="Arial" w:hAnsi="Arial" w:cs="Arial"/>
          <w:sz w:val="24"/>
          <w:szCs w:val="24"/>
          <w:lang w:eastAsia="pl-PL"/>
        </w:rPr>
        <w:t>.</w:t>
      </w:r>
    </w:p>
    <w:p w14:paraId="7812C285" w14:textId="77777777" w:rsidR="005D198C" w:rsidRPr="001850B9" w:rsidRDefault="005D198C" w:rsidP="001850B9">
      <w:pPr>
        <w:pStyle w:val="Nagwek1"/>
        <w:rPr>
          <w:rFonts w:ascii="Arial" w:eastAsia="Arial" w:hAnsi="Arial" w:cs="Arial"/>
          <w:b/>
          <w:bCs/>
          <w:color w:val="auto"/>
          <w:sz w:val="24"/>
          <w:szCs w:val="24"/>
          <w:lang w:eastAsia="pl-PL"/>
        </w:rPr>
      </w:pPr>
      <w:r w:rsidRPr="001850B9">
        <w:rPr>
          <w:rFonts w:ascii="Arial" w:eastAsia="Arial" w:hAnsi="Arial" w:cs="Arial"/>
          <w:b/>
          <w:bCs/>
          <w:color w:val="auto"/>
          <w:sz w:val="24"/>
          <w:szCs w:val="24"/>
          <w:lang w:eastAsia="pl-PL"/>
        </w:rPr>
        <w:t xml:space="preserve">II. DANE KONTAKTOWE ZAPRASZAJĄCEGO </w:t>
      </w:r>
    </w:p>
    <w:p w14:paraId="02BD6DEB" w14:textId="77777777" w:rsidR="005D198C" w:rsidRPr="00F019A6" w:rsidRDefault="005D198C" w:rsidP="00F019A6">
      <w:pPr>
        <w:spacing w:after="0"/>
        <w:rPr>
          <w:rFonts w:ascii="Arial" w:hAnsi="Arial" w:cs="Arial"/>
          <w:sz w:val="24"/>
          <w:szCs w:val="24"/>
          <w:lang w:eastAsia="pl-PL"/>
        </w:rPr>
      </w:pPr>
      <w:r w:rsidRPr="00F019A6">
        <w:rPr>
          <w:rFonts w:ascii="Arial" w:hAnsi="Arial" w:cs="Arial"/>
          <w:sz w:val="24"/>
          <w:szCs w:val="24"/>
          <w:lang w:eastAsia="pl-PL"/>
        </w:rPr>
        <w:t xml:space="preserve">Urząd Marszałkowski Województwa Lubelskiego w Lublinie – Departament Zarządzania Programami Regionalnymi ul. Stefczyka 3b 20-151 Lublin </w:t>
      </w:r>
    </w:p>
    <w:p w14:paraId="382E7EC1" w14:textId="77777777" w:rsidR="005D198C" w:rsidRPr="00F019A6" w:rsidRDefault="005D198C" w:rsidP="00F019A6">
      <w:pPr>
        <w:spacing w:after="0"/>
        <w:rPr>
          <w:rFonts w:ascii="Arial" w:hAnsi="Arial" w:cs="Arial"/>
          <w:sz w:val="24"/>
          <w:szCs w:val="24"/>
          <w:lang w:eastAsia="pl-PL"/>
        </w:rPr>
      </w:pPr>
      <w:r w:rsidRPr="00F019A6">
        <w:rPr>
          <w:rFonts w:ascii="Arial" w:hAnsi="Arial" w:cs="Arial"/>
          <w:sz w:val="24"/>
          <w:szCs w:val="24"/>
          <w:lang w:eastAsia="pl-PL"/>
        </w:rPr>
        <w:t xml:space="preserve">Osoby wyznaczone do kontaktu: </w:t>
      </w:r>
    </w:p>
    <w:p w14:paraId="6AC1764C" w14:textId="77777777" w:rsidR="005D198C" w:rsidRPr="00F019A6" w:rsidRDefault="005D198C" w:rsidP="00F019A6">
      <w:pPr>
        <w:spacing w:after="0"/>
        <w:rPr>
          <w:rFonts w:ascii="Arial" w:hAnsi="Arial" w:cs="Arial"/>
          <w:sz w:val="24"/>
          <w:szCs w:val="24"/>
          <w:lang w:eastAsia="pl-PL"/>
        </w:rPr>
      </w:pPr>
      <w:r w:rsidRPr="00F019A6">
        <w:rPr>
          <w:rFonts w:ascii="Arial" w:hAnsi="Arial" w:cs="Arial"/>
          <w:sz w:val="24"/>
          <w:szCs w:val="24"/>
          <w:lang w:eastAsia="pl-PL"/>
        </w:rPr>
        <w:t xml:space="preserve">- Konrad Łukianiuk tel. 81 44 16 760 adres e-mail: konrad.lukianiuk@lubelskie.pl   </w:t>
      </w:r>
    </w:p>
    <w:p w14:paraId="411F8159" w14:textId="6981E272" w:rsidR="005D198C" w:rsidRPr="00F019A6" w:rsidRDefault="005D198C" w:rsidP="00F019A6">
      <w:pPr>
        <w:spacing w:after="0"/>
        <w:rPr>
          <w:rFonts w:ascii="Arial" w:hAnsi="Arial" w:cs="Arial"/>
          <w:sz w:val="24"/>
          <w:szCs w:val="24"/>
          <w:lang w:eastAsia="pl-PL"/>
        </w:rPr>
      </w:pPr>
      <w:r w:rsidRPr="00F019A6">
        <w:rPr>
          <w:rFonts w:ascii="Arial" w:hAnsi="Arial" w:cs="Arial"/>
          <w:sz w:val="24"/>
          <w:szCs w:val="24"/>
          <w:lang w:eastAsia="pl-PL"/>
        </w:rPr>
        <w:t xml:space="preserve">- Anna Wojciechowska tel. 81 47 81 111 adres e-mail: anna.wojciechowska@lubelskie.pl   </w:t>
      </w:r>
    </w:p>
    <w:p w14:paraId="7E3DBC46" w14:textId="77777777" w:rsidR="005D198C" w:rsidRPr="001850B9" w:rsidRDefault="005D198C" w:rsidP="001850B9">
      <w:pPr>
        <w:pStyle w:val="Nagwek1"/>
        <w:rPr>
          <w:rFonts w:ascii="Arial" w:eastAsia="Arial" w:hAnsi="Arial" w:cs="Arial"/>
          <w:b/>
          <w:bCs/>
          <w:color w:val="auto"/>
          <w:sz w:val="24"/>
          <w:szCs w:val="24"/>
          <w:lang w:eastAsia="pl-PL"/>
        </w:rPr>
      </w:pPr>
      <w:r w:rsidRPr="001850B9">
        <w:rPr>
          <w:rFonts w:ascii="Arial" w:eastAsia="Arial" w:hAnsi="Arial" w:cs="Arial"/>
          <w:b/>
          <w:bCs/>
          <w:color w:val="auto"/>
          <w:sz w:val="24"/>
          <w:szCs w:val="24"/>
          <w:lang w:eastAsia="pl-PL"/>
        </w:rPr>
        <w:t xml:space="preserve">III. PRZEDMIOT WSTĘPNYCH KONSULTACJI RYNKOWYCH </w:t>
      </w:r>
    </w:p>
    <w:p w14:paraId="209A744B" w14:textId="7DFC8BB0" w:rsidR="005D198C" w:rsidRDefault="005D198C" w:rsidP="009B6653">
      <w:pPr>
        <w:pStyle w:val="Akapitzlist"/>
        <w:numPr>
          <w:ilvl w:val="0"/>
          <w:numId w:val="29"/>
        </w:numPr>
        <w:spacing w:after="0"/>
        <w:ind w:left="426" w:hanging="426"/>
        <w:rPr>
          <w:rFonts w:ascii="Arial" w:hAnsi="Arial" w:cs="Arial"/>
          <w:sz w:val="24"/>
          <w:szCs w:val="24"/>
          <w:lang w:eastAsia="pl-PL"/>
        </w:rPr>
      </w:pPr>
      <w:r w:rsidRPr="00D728F7">
        <w:rPr>
          <w:rFonts w:ascii="Arial" w:hAnsi="Arial" w:cs="Arial"/>
          <w:sz w:val="24"/>
          <w:szCs w:val="24"/>
          <w:lang w:eastAsia="pl-PL"/>
        </w:rPr>
        <w:t>W związku z przeprowadzeniem wstępnych konsultacji rynkowych Zapraszający zamierza uzyskać wiedzę w zakresie dotyczącym właściwego przygotowania i określenia opisu przedmiotu zamówienia;</w:t>
      </w:r>
    </w:p>
    <w:p w14:paraId="5812F420" w14:textId="278ADA20" w:rsidR="00D728F7" w:rsidRPr="009A1915" w:rsidRDefault="00D728F7" w:rsidP="009A1915">
      <w:pPr>
        <w:pStyle w:val="Akapitzlist"/>
        <w:numPr>
          <w:ilvl w:val="0"/>
          <w:numId w:val="29"/>
        </w:numPr>
        <w:spacing w:after="0"/>
        <w:ind w:left="426" w:hanging="426"/>
        <w:rPr>
          <w:rFonts w:ascii="Arial" w:hAnsi="Arial" w:cs="Arial"/>
          <w:sz w:val="24"/>
          <w:szCs w:val="24"/>
          <w:lang w:eastAsia="pl-PL"/>
        </w:rPr>
      </w:pPr>
      <w:r>
        <w:rPr>
          <w:rFonts w:ascii="Arial" w:hAnsi="Arial" w:cs="Arial"/>
          <w:sz w:val="24"/>
          <w:szCs w:val="24"/>
          <w:lang w:eastAsia="pl-PL"/>
        </w:rPr>
        <w:t xml:space="preserve">Konsultacjom podlega dokument pn. </w:t>
      </w:r>
      <w:r w:rsidR="009A1915" w:rsidRPr="009A1915">
        <w:rPr>
          <w:rFonts w:ascii="Arial" w:hAnsi="Arial" w:cs="Arial"/>
          <w:sz w:val="24"/>
          <w:szCs w:val="24"/>
          <w:lang w:eastAsia="pl-PL"/>
        </w:rPr>
        <w:t>SZCZEGÓŁOWY OPIS PRZEDMIOTU ZAMÓWIENIA (część 1)</w:t>
      </w:r>
      <w:r w:rsidR="009A1915">
        <w:rPr>
          <w:rFonts w:ascii="Arial" w:hAnsi="Arial" w:cs="Arial"/>
          <w:sz w:val="24"/>
          <w:szCs w:val="24"/>
          <w:lang w:eastAsia="pl-PL"/>
        </w:rPr>
        <w:t xml:space="preserve"> </w:t>
      </w:r>
      <w:r w:rsidR="009A1915" w:rsidRPr="009A1915">
        <w:rPr>
          <w:rFonts w:ascii="Arial" w:hAnsi="Arial" w:cs="Arial"/>
          <w:sz w:val="24"/>
          <w:szCs w:val="24"/>
          <w:lang w:eastAsia="pl-PL"/>
        </w:rPr>
        <w:t>Standardy świadczenia usługi Centrum Obsługi Organizacji Społecznych</w:t>
      </w:r>
      <w:r w:rsidR="009A1915">
        <w:rPr>
          <w:rFonts w:ascii="Arial" w:hAnsi="Arial" w:cs="Arial"/>
          <w:sz w:val="24"/>
          <w:szCs w:val="24"/>
          <w:lang w:eastAsia="pl-PL"/>
        </w:rPr>
        <w:t xml:space="preserve"> </w:t>
      </w:r>
      <w:r w:rsidR="009A1915" w:rsidRPr="009A1915">
        <w:rPr>
          <w:rFonts w:ascii="Arial" w:hAnsi="Arial" w:cs="Arial"/>
          <w:sz w:val="24"/>
          <w:szCs w:val="24"/>
          <w:lang w:eastAsia="pl-PL"/>
        </w:rPr>
        <w:t>na rzecz partnerów społecznych oraz organizacji społeczeństwa obywatelskiego w ramach programu Fundusze Europejskie dla Lubelskiego 2021-2027</w:t>
      </w:r>
      <w:r w:rsidRPr="009A1915">
        <w:rPr>
          <w:rFonts w:ascii="Arial" w:hAnsi="Arial" w:cs="Arial"/>
          <w:sz w:val="24"/>
          <w:szCs w:val="24"/>
          <w:lang w:eastAsia="pl-PL"/>
        </w:rPr>
        <w:t xml:space="preserve">, stanowiący załącznik nr </w:t>
      </w:r>
      <w:r w:rsidR="00B05A50">
        <w:rPr>
          <w:rFonts w:ascii="Arial" w:hAnsi="Arial" w:cs="Arial"/>
          <w:sz w:val="24"/>
          <w:szCs w:val="24"/>
          <w:lang w:eastAsia="pl-PL"/>
        </w:rPr>
        <w:t>1</w:t>
      </w:r>
      <w:r w:rsidRPr="009A1915">
        <w:rPr>
          <w:rFonts w:ascii="Arial" w:hAnsi="Arial" w:cs="Arial"/>
          <w:sz w:val="24"/>
          <w:szCs w:val="24"/>
          <w:lang w:eastAsia="pl-PL"/>
        </w:rPr>
        <w:t xml:space="preserve"> do ogłoszenia</w:t>
      </w:r>
      <w:r w:rsidR="009A1915">
        <w:rPr>
          <w:rFonts w:ascii="Arial" w:hAnsi="Arial" w:cs="Arial"/>
          <w:sz w:val="24"/>
          <w:szCs w:val="24"/>
          <w:lang w:eastAsia="pl-PL"/>
        </w:rPr>
        <w:t>.</w:t>
      </w:r>
      <w:r w:rsidRPr="009A1915">
        <w:rPr>
          <w:rFonts w:ascii="Arial" w:hAnsi="Arial" w:cs="Arial"/>
          <w:sz w:val="24"/>
          <w:szCs w:val="24"/>
          <w:lang w:eastAsia="pl-PL"/>
        </w:rPr>
        <w:t xml:space="preserve"> </w:t>
      </w:r>
    </w:p>
    <w:p w14:paraId="606C22A8" w14:textId="73E6B5B0" w:rsidR="005D198C" w:rsidRPr="001850B9" w:rsidRDefault="005D198C" w:rsidP="001850B9">
      <w:pPr>
        <w:pStyle w:val="Nagwek1"/>
        <w:rPr>
          <w:rFonts w:ascii="Arial" w:eastAsia="Arial" w:hAnsi="Arial" w:cs="Arial"/>
          <w:b/>
          <w:bCs/>
          <w:color w:val="auto"/>
          <w:sz w:val="24"/>
          <w:szCs w:val="24"/>
          <w:lang w:eastAsia="pl-PL"/>
        </w:rPr>
      </w:pPr>
      <w:r w:rsidRPr="001850B9">
        <w:rPr>
          <w:rFonts w:ascii="Arial" w:eastAsia="Arial" w:hAnsi="Arial" w:cs="Arial"/>
          <w:b/>
          <w:bCs/>
          <w:color w:val="auto"/>
          <w:sz w:val="24"/>
          <w:szCs w:val="24"/>
          <w:lang w:eastAsia="pl-PL"/>
        </w:rPr>
        <w:t xml:space="preserve">IV. ZASADY PROWADZENIA WSTĘPNYCH KONSULTACJI RYNKOWYCH </w:t>
      </w:r>
    </w:p>
    <w:p w14:paraId="2F7A76D3" w14:textId="74719817"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 xml:space="preserve">Wstępne konsultacje rynkowe prowadzone są zgodnie z art. 84 Ustawy. </w:t>
      </w:r>
    </w:p>
    <w:p w14:paraId="082D56CB" w14:textId="77777777"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 xml:space="preserve">Konsultacje rynkowe będą prowadzone w sposób zapewniający uczciwą konkurencję oraz równe traktowanie podmiotów zainteresowanych, przejrzyście, proporcjonalnie i jawnie. </w:t>
      </w:r>
    </w:p>
    <w:p w14:paraId="4E6770ED" w14:textId="77777777"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 xml:space="preserve">Konsultacje rynkowe będą prowadzone w języku polskim. </w:t>
      </w:r>
    </w:p>
    <w:p w14:paraId="7164235D" w14:textId="71450D4C"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 xml:space="preserve">Konsultacje rynkowe będą prowadzone w oparciu o informacje niezastrzeżone. Zapraszający i podmioty zainteresowane (zwani łączenie „Stronami”) zobowiązują </w:t>
      </w:r>
      <w:r w:rsidRPr="00F019A6">
        <w:rPr>
          <w:rFonts w:ascii="Arial" w:hAnsi="Arial" w:cs="Arial"/>
          <w:sz w:val="24"/>
          <w:szCs w:val="24"/>
          <w:lang w:eastAsia="pl-PL"/>
        </w:rPr>
        <w:lastRenderedPageBreak/>
        <w:t xml:space="preserve">się do nieujawniania, w tym do nieudostępniania podmiotom trzecim, uzyskanych w związku z uczestnictwem </w:t>
      </w:r>
      <w:r w:rsidR="00A66059">
        <w:rPr>
          <w:rFonts w:ascii="Arial" w:hAnsi="Arial" w:cs="Arial"/>
          <w:sz w:val="24"/>
          <w:szCs w:val="24"/>
          <w:lang w:eastAsia="pl-PL"/>
        </w:rPr>
        <w:t xml:space="preserve">w </w:t>
      </w:r>
      <w:r w:rsidRPr="00F019A6">
        <w:rPr>
          <w:rFonts w:ascii="Arial" w:hAnsi="Arial" w:cs="Arial"/>
          <w:sz w:val="24"/>
          <w:szCs w:val="24"/>
          <w:lang w:eastAsia="pl-PL"/>
        </w:rPr>
        <w:t xml:space="preserve">niniejszych konsultacjach wszelkich informacji prawnie chronionych. Zobowiązanie do zachowania poufności nie odnosi się do informacji, które są publicznie znane bez naruszania zobowiązania do zachowania poufności oraz informacji ujawnionych za uprzednią pisemną zgodą Strony. Strona może, na żądanie właściwego sądu, organu administracyjnego lub innego upoważnionego podmiotu, udostępnić informacje, o których mowa powyżej, w zakresie wskazanym w takim żądaniu, zgodnie z obowiązującymi przepisami prawa bez konieczności uzyskiwania uprzedniej pisemnej zgody drugiej Strony. Strona zobowiązana jest do uprzedniego powiadomienia drugiej Strony o wystąpieniu z takim żądaniem przez określony podmiot. </w:t>
      </w:r>
    </w:p>
    <w:p w14:paraId="29AD9CE0" w14:textId="77777777"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 xml:space="preserve">Konsultacje rynkowe będą prowadzone w formie wymiany korespondencji w postaci elektronicznej na adresy osób wyznaczonych do kontaktu w zaproszeniu. </w:t>
      </w:r>
    </w:p>
    <w:p w14:paraId="0467FB0C" w14:textId="432C98A3"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Zapraszający sporządzi uproszczony protokół z</w:t>
      </w:r>
      <w:r w:rsidR="00082D48">
        <w:rPr>
          <w:rFonts w:ascii="Arial" w:hAnsi="Arial" w:cs="Arial"/>
          <w:sz w:val="24"/>
          <w:szCs w:val="24"/>
          <w:lang w:eastAsia="pl-PL"/>
        </w:rPr>
        <w:t xml:space="preserve"> konsultacji</w:t>
      </w:r>
      <w:r w:rsidRPr="00F019A6">
        <w:rPr>
          <w:rFonts w:ascii="Arial" w:hAnsi="Arial" w:cs="Arial"/>
          <w:sz w:val="24"/>
          <w:szCs w:val="24"/>
          <w:lang w:eastAsia="pl-PL"/>
        </w:rPr>
        <w:t xml:space="preserve">, zawierający co najmniej:  </w:t>
      </w:r>
    </w:p>
    <w:p w14:paraId="24169B48" w14:textId="77777777" w:rsidR="005D198C" w:rsidRPr="00F019A6" w:rsidRDefault="005D198C" w:rsidP="001850B9">
      <w:pPr>
        <w:pStyle w:val="Akapitzlist"/>
        <w:numPr>
          <w:ilvl w:val="0"/>
          <w:numId w:val="27"/>
        </w:numPr>
        <w:spacing w:after="0"/>
        <w:ind w:left="851" w:hanging="425"/>
        <w:rPr>
          <w:rFonts w:ascii="Arial" w:hAnsi="Arial" w:cs="Arial"/>
          <w:sz w:val="24"/>
          <w:szCs w:val="24"/>
          <w:lang w:eastAsia="pl-PL"/>
        </w:rPr>
      </w:pPr>
      <w:r w:rsidRPr="00F019A6">
        <w:rPr>
          <w:rFonts w:ascii="Arial" w:hAnsi="Arial" w:cs="Arial"/>
          <w:sz w:val="24"/>
          <w:szCs w:val="24"/>
          <w:lang w:eastAsia="pl-PL"/>
        </w:rPr>
        <w:t xml:space="preserve">informację o przeprowadzeniu wstępnych konsultacji rynkowych;  </w:t>
      </w:r>
    </w:p>
    <w:p w14:paraId="77C58097" w14:textId="77777777" w:rsidR="00146E73" w:rsidRDefault="005D198C" w:rsidP="00146E73">
      <w:pPr>
        <w:pStyle w:val="Akapitzlist"/>
        <w:numPr>
          <w:ilvl w:val="0"/>
          <w:numId w:val="27"/>
        </w:numPr>
        <w:spacing w:after="0"/>
        <w:ind w:left="851" w:hanging="425"/>
        <w:rPr>
          <w:rFonts w:ascii="Arial" w:hAnsi="Arial" w:cs="Arial"/>
          <w:sz w:val="24"/>
          <w:szCs w:val="24"/>
          <w:lang w:eastAsia="pl-PL"/>
        </w:rPr>
      </w:pPr>
      <w:r w:rsidRPr="00F019A6">
        <w:rPr>
          <w:rFonts w:ascii="Arial" w:hAnsi="Arial" w:cs="Arial"/>
          <w:sz w:val="24"/>
          <w:szCs w:val="24"/>
          <w:lang w:eastAsia="pl-PL"/>
        </w:rPr>
        <w:t xml:space="preserve">informację o podmiotach, które uczestniczyły we wstępnych konsultacjach rynkowych; </w:t>
      </w:r>
    </w:p>
    <w:p w14:paraId="75628F66" w14:textId="4A1A8DFA" w:rsidR="0075495E" w:rsidRPr="00146E73" w:rsidRDefault="0075495E" w:rsidP="00146E73">
      <w:pPr>
        <w:pStyle w:val="Akapitzlist"/>
        <w:numPr>
          <w:ilvl w:val="0"/>
          <w:numId w:val="27"/>
        </w:numPr>
        <w:spacing w:after="0"/>
        <w:ind w:left="851" w:hanging="425"/>
        <w:rPr>
          <w:rFonts w:ascii="Arial" w:hAnsi="Arial" w:cs="Arial"/>
          <w:sz w:val="24"/>
          <w:szCs w:val="24"/>
          <w:lang w:eastAsia="pl-PL"/>
        </w:rPr>
      </w:pPr>
      <w:r w:rsidRPr="00146E73">
        <w:rPr>
          <w:rFonts w:ascii="Arial" w:hAnsi="Arial" w:cs="Arial"/>
          <w:sz w:val="24"/>
          <w:szCs w:val="24"/>
          <w:lang w:eastAsia="pl-PL"/>
        </w:rPr>
        <w:t xml:space="preserve">informację o zmianach w opisie przedmiotu zamówienia wprowadzonych w wyniku przeprowadzonych konsultacji rynkowych. </w:t>
      </w:r>
    </w:p>
    <w:p w14:paraId="08CA10DD" w14:textId="77777777"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 xml:space="preserve">Uczestnicy konsultacji rynkowych nie otrzymują wynagrodzenia ani jakiejkolwiek formy zwrotu kosztów uczestnictwa. </w:t>
      </w:r>
    </w:p>
    <w:p w14:paraId="4AF5921A" w14:textId="06A4798B"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Podmioty uczestniczące w konsultacjach rynkowych wyrażają nieodwołalną i bezwarunkową zgodę na wykorzystanie informacji przez nie dostarczonych (z</w:t>
      </w:r>
      <w:r w:rsidR="001850B9">
        <w:rPr>
          <w:rFonts w:ascii="Arial" w:hAnsi="Arial" w:cs="Arial"/>
          <w:sz w:val="24"/>
          <w:szCs w:val="24"/>
          <w:lang w:eastAsia="pl-PL"/>
        </w:rPr>
        <w:t> </w:t>
      </w:r>
      <w:r w:rsidRPr="00F019A6">
        <w:rPr>
          <w:rFonts w:ascii="Arial" w:hAnsi="Arial" w:cs="Arial"/>
          <w:sz w:val="24"/>
          <w:szCs w:val="24"/>
          <w:lang w:eastAsia="pl-PL"/>
        </w:rPr>
        <w:t xml:space="preserve">zastrzeżeniem pkt. 4) w celu przygotowania zakresu zadań, w szczególności w opisie przedmiotu zamówienia, a także warunków umowy zamówienia publicznego dotyczącego wyboru Wykonawcy planowanego postępowania. </w:t>
      </w:r>
    </w:p>
    <w:p w14:paraId="49F2C28A" w14:textId="3C9293E0"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 xml:space="preserve">Termin zakończenia konsultacji rynkowych przewidywany jest na dzień </w:t>
      </w:r>
      <w:r w:rsidR="00EF316A">
        <w:rPr>
          <w:rFonts w:ascii="Arial" w:hAnsi="Arial" w:cs="Arial"/>
          <w:sz w:val="24"/>
          <w:szCs w:val="24"/>
          <w:lang w:eastAsia="pl-PL"/>
        </w:rPr>
        <w:t>2</w:t>
      </w:r>
      <w:r w:rsidR="005945F7">
        <w:rPr>
          <w:rFonts w:ascii="Arial" w:hAnsi="Arial" w:cs="Arial"/>
          <w:sz w:val="24"/>
          <w:szCs w:val="24"/>
          <w:lang w:eastAsia="pl-PL"/>
        </w:rPr>
        <w:t>9</w:t>
      </w:r>
      <w:r w:rsidRPr="00F019A6">
        <w:rPr>
          <w:rFonts w:ascii="Arial" w:hAnsi="Arial" w:cs="Arial"/>
          <w:sz w:val="24"/>
          <w:szCs w:val="24"/>
          <w:lang w:eastAsia="pl-PL"/>
        </w:rPr>
        <w:t xml:space="preserve"> </w:t>
      </w:r>
      <w:r w:rsidR="00EF316A">
        <w:rPr>
          <w:rFonts w:ascii="Arial" w:hAnsi="Arial" w:cs="Arial"/>
          <w:sz w:val="24"/>
          <w:szCs w:val="24"/>
          <w:lang w:eastAsia="pl-PL"/>
        </w:rPr>
        <w:t>kwietnia</w:t>
      </w:r>
      <w:r w:rsidRPr="00F019A6">
        <w:rPr>
          <w:rFonts w:ascii="Arial" w:hAnsi="Arial" w:cs="Arial"/>
          <w:sz w:val="24"/>
          <w:szCs w:val="24"/>
          <w:lang w:eastAsia="pl-PL"/>
        </w:rPr>
        <w:t xml:space="preserve"> 2024 r. </w:t>
      </w:r>
    </w:p>
    <w:p w14:paraId="011E12D6" w14:textId="50A57652"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Udział w konsultacjach rynkowych nie jest warunkiem ubiegania się o jakiekolwiek zamówienia publiczne w przyszłości, w tym udziału w postępowaniu o udzielenie zamówienia publicznego dotyczącego wyboru Wykonawcy planowanego postępowania. Zapraszający nie ma obowiązku wszczęcia postępowania o</w:t>
      </w:r>
      <w:r w:rsidR="001850B9">
        <w:rPr>
          <w:rFonts w:ascii="Arial" w:hAnsi="Arial" w:cs="Arial"/>
          <w:sz w:val="24"/>
          <w:szCs w:val="24"/>
          <w:lang w:eastAsia="pl-PL"/>
        </w:rPr>
        <w:t> </w:t>
      </w:r>
      <w:r w:rsidRPr="00F019A6">
        <w:rPr>
          <w:rFonts w:ascii="Arial" w:hAnsi="Arial" w:cs="Arial"/>
          <w:sz w:val="24"/>
          <w:szCs w:val="24"/>
          <w:lang w:eastAsia="pl-PL"/>
        </w:rPr>
        <w:t>udzielenie zamówienia publicznego w wyniku przeprowadzonych konsultacji rynkowych.</w:t>
      </w:r>
    </w:p>
    <w:p w14:paraId="79C54207" w14:textId="7FCCECD7" w:rsidR="005D198C" w:rsidRPr="00F019A6" w:rsidRDefault="005D198C" w:rsidP="00F019A6">
      <w:pPr>
        <w:pStyle w:val="Akapitzlist"/>
        <w:numPr>
          <w:ilvl w:val="0"/>
          <w:numId w:val="16"/>
        </w:numPr>
        <w:spacing w:after="0"/>
        <w:rPr>
          <w:rFonts w:ascii="Arial" w:hAnsi="Arial" w:cs="Arial"/>
          <w:sz w:val="24"/>
          <w:szCs w:val="24"/>
          <w:lang w:eastAsia="pl-PL"/>
        </w:rPr>
      </w:pPr>
      <w:r w:rsidRPr="00F019A6">
        <w:rPr>
          <w:rFonts w:ascii="Arial" w:hAnsi="Arial" w:cs="Arial"/>
          <w:sz w:val="24"/>
          <w:szCs w:val="24"/>
          <w:lang w:eastAsia="pl-PL"/>
        </w:rPr>
        <w:t xml:space="preserve">Zaproszenie nie stanowi propozycji złożenia oferty w rozumieniu art. 66 Kodeksu cywilnego ani nie jest ogłoszeniem o zamówieniu w rozumieniu </w:t>
      </w:r>
      <w:r w:rsidR="00A66059">
        <w:rPr>
          <w:rFonts w:ascii="Arial" w:hAnsi="Arial" w:cs="Arial"/>
          <w:sz w:val="24"/>
          <w:szCs w:val="24"/>
          <w:lang w:eastAsia="pl-PL"/>
        </w:rPr>
        <w:t>U</w:t>
      </w:r>
      <w:r w:rsidRPr="00F019A6">
        <w:rPr>
          <w:rFonts w:ascii="Arial" w:hAnsi="Arial" w:cs="Arial"/>
          <w:sz w:val="24"/>
          <w:szCs w:val="24"/>
          <w:lang w:eastAsia="pl-PL"/>
        </w:rPr>
        <w:t>staw</w:t>
      </w:r>
      <w:r w:rsidR="00A66059">
        <w:rPr>
          <w:rFonts w:ascii="Arial" w:hAnsi="Arial" w:cs="Arial"/>
          <w:sz w:val="24"/>
          <w:szCs w:val="24"/>
          <w:lang w:eastAsia="pl-PL"/>
        </w:rPr>
        <w:t>y</w:t>
      </w:r>
      <w:r w:rsidRPr="00F019A6">
        <w:rPr>
          <w:rFonts w:ascii="Arial" w:hAnsi="Arial" w:cs="Arial"/>
          <w:sz w:val="24"/>
          <w:szCs w:val="24"/>
          <w:lang w:eastAsia="pl-PL"/>
        </w:rPr>
        <w:t>.</w:t>
      </w:r>
    </w:p>
    <w:p w14:paraId="13B6EC00" w14:textId="74D51F57" w:rsidR="005D198C" w:rsidRPr="001850B9" w:rsidRDefault="005D198C" w:rsidP="001850B9">
      <w:pPr>
        <w:pStyle w:val="Nagwek1"/>
        <w:rPr>
          <w:rFonts w:ascii="Arial" w:eastAsia="Arial" w:hAnsi="Arial" w:cs="Arial"/>
          <w:b/>
          <w:bCs/>
          <w:color w:val="auto"/>
          <w:sz w:val="24"/>
          <w:szCs w:val="24"/>
          <w:lang w:eastAsia="pl-PL"/>
        </w:rPr>
      </w:pPr>
      <w:r w:rsidRPr="001850B9">
        <w:rPr>
          <w:rFonts w:ascii="Arial" w:eastAsia="Arial" w:hAnsi="Arial" w:cs="Arial"/>
          <w:b/>
          <w:bCs/>
          <w:color w:val="auto"/>
          <w:sz w:val="24"/>
          <w:szCs w:val="24"/>
          <w:lang w:eastAsia="pl-PL"/>
        </w:rPr>
        <w:t>V. WARUNKI UDZIAŁU</w:t>
      </w:r>
    </w:p>
    <w:p w14:paraId="70037399" w14:textId="19093EBF" w:rsidR="007506E1" w:rsidRDefault="007506E1" w:rsidP="002C4773">
      <w:pPr>
        <w:pStyle w:val="Akapitzlist"/>
        <w:numPr>
          <w:ilvl w:val="0"/>
          <w:numId w:val="19"/>
        </w:numPr>
        <w:spacing w:after="0"/>
        <w:ind w:left="284" w:hanging="284"/>
        <w:rPr>
          <w:rFonts w:ascii="Arial" w:hAnsi="Arial" w:cs="Arial"/>
          <w:sz w:val="24"/>
          <w:szCs w:val="24"/>
        </w:rPr>
      </w:pPr>
      <w:r>
        <w:rPr>
          <w:rFonts w:ascii="Arial" w:hAnsi="Arial" w:cs="Arial"/>
          <w:sz w:val="24"/>
          <w:szCs w:val="24"/>
        </w:rPr>
        <w:t>Uczestnikami</w:t>
      </w:r>
      <w:r w:rsidRPr="007506E1">
        <w:rPr>
          <w:rFonts w:ascii="Arial" w:hAnsi="Arial" w:cs="Arial"/>
          <w:sz w:val="24"/>
          <w:szCs w:val="24"/>
        </w:rPr>
        <w:t xml:space="preserve"> wstępnych konsultacjach rynkowych mogą </w:t>
      </w:r>
      <w:r w:rsidR="002C4773">
        <w:rPr>
          <w:rFonts w:ascii="Arial" w:hAnsi="Arial" w:cs="Arial"/>
          <w:sz w:val="24"/>
          <w:szCs w:val="24"/>
        </w:rPr>
        <w:t>być</w:t>
      </w:r>
      <w:r w:rsidRPr="007506E1">
        <w:rPr>
          <w:rFonts w:ascii="Arial" w:hAnsi="Arial" w:cs="Arial"/>
          <w:sz w:val="24"/>
          <w:szCs w:val="24"/>
        </w:rPr>
        <w:t xml:space="preserve"> wszyscy zainteresowani, </w:t>
      </w:r>
      <w:proofErr w:type="gramStart"/>
      <w:r w:rsidRPr="007506E1">
        <w:rPr>
          <w:rFonts w:ascii="Arial" w:hAnsi="Arial" w:cs="Arial"/>
          <w:sz w:val="24"/>
          <w:szCs w:val="24"/>
        </w:rPr>
        <w:t>a  w</w:t>
      </w:r>
      <w:proofErr w:type="gramEnd"/>
      <w:r w:rsidRPr="007506E1">
        <w:rPr>
          <w:rFonts w:ascii="Arial" w:hAnsi="Arial" w:cs="Arial"/>
          <w:sz w:val="24"/>
          <w:szCs w:val="24"/>
        </w:rPr>
        <w:t xml:space="preserve">  szczególności podmioty posiadające doświadczenie w świadczeniu usług dla:</w:t>
      </w:r>
    </w:p>
    <w:p w14:paraId="12B8EA79" w14:textId="2E4EA797" w:rsidR="002C4773" w:rsidRDefault="002C4773" w:rsidP="002C4773">
      <w:pPr>
        <w:pStyle w:val="Akapitzlist"/>
        <w:numPr>
          <w:ilvl w:val="0"/>
          <w:numId w:val="30"/>
        </w:numPr>
        <w:spacing w:after="0"/>
        <w:rPr>
          <w:rFonts w:ascii="Arial" w:hAnsi="Arial" w:cs="Arial"/>
          <w:sz w:val="24"/>
          <w:szCs w:val="24"/>
        </w:rPr>
      </w:pPr>
      <w:r w:rsidRPr="007506E1">
        <w:rPr>
          <w:rFonts w:ascii="Arial" w:hAnsi="Arial" w:cs="Arial"/>
          <w:sz w:val="24"/>
          <w:szCs w:val="24"/>
        </w:rPr>
        <w:t xml:space="preserve">partnerów społecznych (tj. organizacji pracodawców i organizacji związkowych, branżowych, ponadbranżowych lub regionalnych organizacji pracodawców </w:t>
      </w:r>
      <w:r w:rsidRPr="007506E1">
        <w:rPr>
          <w:rFonts w:ascii="Arial" w:hAnsi="Arial" w:cs="Arial"/>
          <w:sz w:val="24"/>
          <w:szCs w:val="24"/>
        </w:rPr>
        <w:lastRenderedPageBreak/>
        <w:t>oraz branżowych, ponadbranżowych lub regionalnych organizacji związkowych zrzeszonych odpowiednio w organizacjach pracodawców i w organizacjach związkowych)</w:t>
      </w:r>
      <w:r>
        <w:rPr>
          <w:rFonts w:ascii="Arial" w:hAnsi="Arial" w:cs="Arial"/>
          <w:sz w:val="24"/>
          <w:szCs w:val="24"/>
        </w:rPr>
        <w:t>;</w:t>
      </w:r>
    </w:p>
    <w:p w14:paraId="401AD1BB" w14:textId="0C5116B8" w:rsidR="002C4773" w:rsidRPr="007506E1" w:rsidRDefault="002C4773" w:rsidP="002C4773">
      <w:pPr>
        <w:pStyle w:val="Akapitzlist"/>
        <w:numPr>
          <w:ilvl w:val="0"/>
          <w:numId w:val="30"/>
        </w:numPr>
        <w:spacing w:after="0"/>
        <w:rPr>
          <w:rFonts w:ascii="Arial" w:hAnsi="Arial" w:cs="Arial"/>
          <w:sz w:val="24"/>
          <w:szCs w:val="24"/>
        </w:rPr>
      </w:pPr>
      <w:r w:rsidRPr="007506E1">
        <w:rPr>
          <w:rFonts w:ascii="Arial" w:hAnsi="Arial" w:cs="Arial"/>
          <w:sz w:val="24"/>
          <w:szCs w:val="24"/>
        </w:rPr>
        <w:t>organizacji społeczeństwa obywatelskiego (do których zalicza się podmioty działające na rzecz ochrony środowiska, organizacje pozarządowe niebędące jednostkami sektora finansów publicznych lub przedsiębiorstwami, instytutami badawczymi, bankami i spółkami prawa handlowego, państwowymi lub samorządowymi osobami prawnymi i niedziałające w celu osiągnięcia zysku, będące osobami prawnymi lub jednostkami organizacyjnymi nieposiadającymi osobowości prawnej, którym odrębna ustawa przyznaje zdolność prawną, w tym fundacje i stowarzyszenia, z wyłączeniem partii politycznych, w tym europejskich partii politycznych, związków zawodowych i organizacji pracodawców, samorządów zawodowych, fundacji utworzonych przez partie polityczne (w tym europejskich fundacji politycznych), podmioty odpowiedzialne za promowanie włączenia społecznego, praw podstawowych, równości kobiet i mężczyzn oraz równości szans i niedyskryminacji, w tym dostępności dla osób z niepełnosprawnościami, podmioty reprezentujące lokalne grupy działania, organizacje środowiska naukowego i akademickiego)</w:t>
      </w:r>
    </w:p>
    <w:p w14:paraId="6BC58BBE" w14:textId="77777777" w:rsidR="007506E1" w:rsidRPr="007506E1" w:rsidRDefault="007506E1" w:rsidP="002C4773">
      <w:pPr>
        <w:pStyle w:val="Akapitzlist"/>
        <w:spacing w:after="0"/>
        <w:ind w:left="284"/>
        <w:rPr>
          <w:rFonts w:ascii="Arial" w:hAnsi="Arial" w:cs="Arial"/>
          <w:sz w:val="24"/>
          <w:szCs w:val="24"/>
        </w:rPr>
      </w:pPr>
      <w:r w:rsidRPr="007506E1">
        <w:rPr>
          <w:rFonts w:ascii="Arial" w:hAnsi="Arial" w:cs="Arial"/>
          <w:sz w:val="24"/>
          <w:szCs w:val="24"/>
        </w:rPr>
        <w:t>w zakresie wsparcia i doradztwa eksperckiego oraz wsparcia w zakresie szkoleń mających na celu wzmocnienie ich potencjału organizacyjnego, kadrowego (poprzez rozwój kompetencji kadr) i zarządzania organizacją, w szczególności w kontekście ułatwienia i usprawnienia aplikowania o środki UE oraz rozliczania projektów przez te podmioty.</w:t>
      </w:r>
    </w:p>
    <w:p w14:paraId="6EF80CA8" w14:textId="12FAEF98" w:rsidR="005D198C" w:rsidRPr="00F019A6" w:rsidRDefault="005D198C" w:rsidP="00F019A6">
      <w:pPr>
        <w:pStyle w:val="Akapitzlist"/>
        <w:numPr>
          <w:ilvl w:val="0"/>
          <w:numId w:val="19"/>
        </w:numPr>
        <w:spacing w:after="0"/>
        <w:ind w:left="284" w:hanging="284"/>
        <w:rPr>
          <w:rFonts w:ascii="Arial" w:hAnsi="Arial" w:cs="Arial"/>
          <w:sz w:val="24"/>
          <w:szCs w:val="24"/>
        </w:rPr>
      </w:pPr>
      <w:r w:rsidRPr="00F019A6">
        <w:rPr>
          <w:rFonts w:ascii="Arial" w:hAnsi="Arial" w:cs="Arial"/>
          <w:sz w:val="24"/>
          <w:szCs w:val="24"/>
        </w:rPr>
        <w:t>Podmioty zainteresowane uczestnictwem we wstępnych konsultacjach rynkowych są zobowiązane dostarczyć wniosek o dopuszczenie do uczestnictwa we wstępnych konsultacjach rynkowych zgodny z załącznikiem</w:t>
      </w:r>
      <w:r w:rsidR="0057187B">
        <w:rPr>
          <w:rFonts w:ascii="Arial" w:hAnsi="Arial" w:cs="Arial"/>
          <w:sz w:val="24"/>
          <w:szCs w:val="24"/>
        </w:rPr>
        <w:t xml:space="preserve"> nr </w:t>
      </w:r>
      <w:r w:rsidR="00EF316A">
        <w:rPr>
          <w:rFonts w:ascii="Arial" w:hAnsi="Arial" w:cs="Arial"/>
          <w:sz w:val="24"/>
          <w:szCs w:val="24"/>
        </w:rPr>
        <w:t>2</w:t>
      </w:r>
      <w:r w:rsidRPr="00F019A6">
        <w:rPr>
          <w:rFonts w:ascii="Arial" w:hAnsi="Arial" w:cs="Arial"/>
          <w:sz w:val="24"/>
          <w:szCs w:val="24"/>
        </w:rPr>
        <w:t xml:space="preserve"> do ogłoszenia. </w:t>
      </w:r>
    </w:p>
    <w:p w14:paraId="3D0A8E54" w14:textId="024DD3B7" w:rsidR="005D198C" w:rsidRPr="00F019A6" w:rsidRDefault="005D198C" w:rsidP="00F019A6">
      <w:pPr>
        <w:pStyle w:val="Akapitzlist"/>
        <w:numPr>
          <w:ilvl w:val="0"/>
          <w:numId w:val="19"/>
        </w:numPr>
        <w:spacing w:after="0"/>
        <w:ind w:left="284" w:hanging="284"/>
        <w:rPr>
          <w:rFonts w:ascii="Arial" w:hAnsi="Arial" w:cs="Arial"/>
          <w:sz w:val="24"/>
          <w:szCs w:val="24"/>
        </w:rPr>
      </w:pPr>
      <w:r w:rsidRPr="00F019A6">
        <w:rPr>
          <w:rFonts w:ascii="Arial" w:hAnsi="Arial" w:cs="Arial"/>
          <w:sz w:val="24"/>
          <w:szCs w:val="24"/>
        </w:rPr>
        <w:t xml:space="preserve">Wniosek należy przesłać </w:t>
      </w:r>
      <w:r w:rsidR="00E015CF">
        <w:rPr>
          <w:rFonts w:ascii="Arial" w:hAnsi="Arial" w:cs="Arial"/>
          <w:sz w:val="24"/>
          <w:szCs w:val="24"/>
        </w:rPr>
        <w:t xml:space="preserve">na adres e-mail </w:t>
      </w:r>
      <w:r w:rsidRPr="00F019A6">
        <w:rPr>
          <w:rFonts w:ascii="Arial" w:hAnsi="Arial" w:cs="Arial"/>
          <w:sz w:val="24"/>
          <w:szCs w:val="24"/>
        </w:rPr>
        <w:t xml:space="preserve">do osoby </w:t>
      </w:r>
      <w:r w:rsidR="00E015CF">
        <w:rPr>
          <w:rFonts w:ascii="Arial" w:hAnsi="Arial" w:cs="Arial"/>
          <w:sz w:val="24"/>
          <w:szCs w:val="24"/>
        </w:rPr>
        <w:t xml:space="preserve">wymienionej </w:t>
      </w:r>
      <w:r w:rsidR="00D749FB">
        <w:rPr>
          <w:rFonts w:ascii="Arial" w:hAnsi="Arial" w:cs="Arial"/>
          <w:sz w:val="24"/>
          <w:szCs w:val="24"/>
        </w:rPr>
        <w:t xml:space="preserve">w </w:t>
      </w:r>
      <w:r w:rsidR="00E015CF">
        <w:rPr>
          <w:rFonts w:ascii="Arial" w:hAnsi="Arial" w:cs="Arial"/>
          <w:sz w:val="24"/>
          <w:szCs w:val="24"/>
        </w:rPr>
        <w:t>rozdziale</w:t>
      </w:r>
      <w:r w:rsidR="00A66059">
        <w:rPr>
          <w:rFonts w:ascii="Arial" w:hAnsi="Arial" w:cs="Arial"/>
          <w:sz w:val="24"/>
          <w:szCs w:val="24"/>
        </w:rPr>
        <w:t xml:space="preserve"> </w:t>
      </w:r>
      <w:r w:rsidR="00E015CF">
        <w:rPr>
          <w:rFonts w:ascii="Arial" w:hAnsi="Arial" w:cs="Arial"/>
          <w:sz w:val="24"/>
          <w:szCs w:val="24"/>
        </w:rPr>
        <w:t xml:space="preserve">II </w:t>
      </w:r>
      <w:r w:rsidRPr="00F019A6">
        <w:rPr>
          <w:rFonts w:ascii="Arial" w:hAnsi="Arial" w:cs="Arial"/>
          <w:sz w:val="24"/>
          <w:szCs w:val="24"/>
        </w:rPr>
        <w:t xml:space="preserve">do dnia </w:t>
      </w:r>
      <w:r w:rsidR="00A66059">
        <w:rPr>
          <w:rFonts w:ascii="Arial" w:hAnsi="Arial" w:cs="Arial"/>
          <w:sz w:val="24"/>
          <w:szCs w:val="24"/>
        </w:rPr>
        <w:t>5</w:t>
      </w:r>
      <w:r w:rsidR="00B54891">
        <w:rPr>
          <w:rFonts w:ascii="Arial" w:hAnsi="Arial" w:cs="Arial"/>
          <w:sz w:val="24"/>
          <w:szCs w:val="24"/>
        </w:rPr>
        <w:t xml:space="preserve"> kwietnia</w:t>
      </w:r>
      <w:r w:rsidRPr="00F019A6">
        <w:rPr>
          <w:rFonts w:ascii="Arial" w:hAnsi="Arial" w:cs="Arial"/>
          <w:sz w:val="24"/>
          <w:szCs w:val="24"/>
        </w:rPr>
        <w:t xml:space="preserve"> 2024 r. </w:t>
      </w:r>
    </w:p>
    <w:p w14:paraId="59030BC0" w14:textId="2E6B0222" w:rsidR="005D198C" w:rsidRPr="00F019A6" w:rsidRDefault="005D198C" w:rsidP="00F019A6">
      <w:pPr>
        <w:pStyle w:val="Akapitzlist"/>
        <w:numPr>
          <w:ilvl w:val="0"/>
          <w:numId w:val="19"/>
        </w:numPr>
        <w:spacing w:after="0"/>
        <w:ind w:left="284" w:hanging="284"/>
        <w:rPr>
          <w:rFonts w:ascii="Arial" w:hAnsi="Arial" w:cs="Arial"/>
          <w:sz w:val="24"/>
          <w:szCs w:val="24"/>
        </w:rPr>
      </w:pPr>
      <w:r w:rsidRPr="00F019A6">
        <w:rPr>
          <w:rFonts w:ascii="Arial" w:hAnsi="Arial" w:cs="Arial"/>
          <w:sz w:val="24"/>
          <w:szCs w:val="24"/>
        </w:rPr>
        <w:t>Wszelka korespondencja będzie prowadzona wyłącznie z uczestnikiem konsultacji lub jego pełnomocnikiem</w:t>
      </w:r>
      <w:r w:rsidR="001850B9">
        <w:rPr>
          <w:rFonts w:ascii="Arial" w:hAnsi="Arial" w:cs="Arial"/>
          <w:sz w:val="24"/>
          <w:szCs w:val="24"/>
        </w:rPr>
        <w:t xml:space="preserve"> drogą elektroniczną na </w:t>
      </w:r>
      <w:r w:rsidR="0057187B">
        <w:rPr>
          <w:rFonts w:ascii="Arial" w:hAnsi="Arial" w:cs="Arial"/>
          <w:sz w:val="24"/>
          <w:szCs w:val="24"/>
        </w:rPr>
        <w:t xml:space="preserve">adres </w:t>
      </w:r>
      <w:r w:rsidR="001850B9">
        <w:rPr>
          <w:rFonts w:ascii="Arial" w:hAnsi="Arial" w:cs="Arial"/>
          <w:sz w:val="24"/>
          <w:szCs w:val="24"/>
        </w:rPr>
        <w:t xml:space="preserve">wskazany we wniosku, o którym mowa w </w:t>
      </w:r>
      <w:r w:rsidR="00E015CF" w:rsidRPr="00E015CF">
        <w:rPr>
          <w:rFonts w:ascii="Arial" w:hAnsi="Arial" w:cs="Arial"/>
          <w:sz w:val="24"/>
          <w:szCs w:val="24"/>
        </w:rPr>
        <w:t>rozdziale II</w:t>
      </w:r>
      <w:r w:rsidRPr="00F019A6">
        <w:rPr>
          <w:rFonts w:ascii="Arial" w:hAnsi="Arial" w:cs="Arial"/>
          <w:sz w:val="24"/>
          <w:szCs w:val="24"/>
        </w:rPr>
        <w:t xml:space="preserve">. </w:t>
      </w:r>
    </w:p>
    <w:p w14:paraId="64E6996B" w14:textId="07E4F017" w:rsidR="005D198C" w:rsidRPr="00F019A6" w:rsidRDefault="005D198C" w:rsidP="00F019A6">
      <w:pPr>
        <w:pStyle w:val="Akapitzlist"/>
        <w:numPr>
          <w:ilvl w:val="0"/>
          <w:numId w:val="19"/>
        </w:numPr>
        <w:spacing w:after="0"/>
        <w:ind w:left="284" w:hanging="284"/>
        <w:rPr>
          <w:rFonts w:ascii="Arial" w:hAnsi="Arial" w:cs="Arial"/>
          <w:sz w:val="24"/>
          <w:szCs w:val="24"/>
        </w:rPr>
      </w:pPr>
      <w:r w:rsidRPr="00F019A6">
        <w:rPr>
          <w:rFonts w:ascii="Arial" w:hAnsi="Arial" w:cs="Arial"/>
          <w:sz w:val="24"/>
          <w:szCs w:val="24"/>
        </w:rPr>
        <w:t xml:space="preserve">Wniosek o dopuszczenie do uczestnictwa w konsultacjach rynkowych musi być sporządzony w formie elektronicznej w języku polskim oraz zawierać w szczególności następujące dane: </w:t>
      </w:r>
    </w:p>
    <w:p w14:paraId="7D988173" w14:textId="675B36FE" w:rsidR="005D198C" w:rsidRPr="00F019A6" w:rsidRDefault="005D198C" w:rsidP="00F019A6">
      <w:pPr>
        <w:pStyle w:val="Akapitzlist"/>
        <w:numPr>
          <w:ilvl w:val="0"/>
          <w:numId w:val="20"/>
        </w:numPr>
        <w:spacing w:after="0"/>
        <w:rPr>
          <w:rFonts w:ascii="Arial" w:hAnsi="Arial" w:cs="Arial"/>
          <w:sz w:val="24"/>
          <w:szCs w:val="24"/>
        </w:rPr>
      </w:pPr>
      <w:r w:rsidRPr="00F019A6">
        <w:rPr>
          <w:rFonts w:ascii="Arial" w:hAnsi="Arial" w:cs="Arial"/>
          <w:sz w:val="24"/>
          <w:szCs w:val="24"/>
        </w:rPr>
        <w:t xml:space="preserve">nazwę / imię i nazwisko zainteresowanego podmiotu, </w:t>
      </w:r>
    </w:p>
    <w:p w14:paraId="5EAB01FA" w14:textId="54714055" w:rsidR="005D198C" w:rsidRPr="00F019A6" w:rsidRDefault="005D198C" w:rsidP="00F019A6">
      <w:pPr>
        <w:pStyle w:val="Akapitzlist"/>
        <w:numPr>
          <w:ilvl w:val="0"/>
          <w:numId w:val="20"/>
        </w:numPr>
        <w:spacing w:after="0"/>
        <w:rPr>
          <w:rFonts w:ascii="Arial" w:hAnsi="Arial" w:cs="Arial"/>
          <w:sz w:val="24"/>
          <w:szCs w:val="24"/>
        </w:rPr>
      </w:pPr>
      <w:r w:rsidRPr="00F019A6">
        <w:rPr>
          <w:rFonts w:ascii="Arial" w:hAnsi="Arial" w:cs="Arial"/>
          <w:sz w:val="24"/>
          <w:szCs w:val="24"/>
        </w:rPr>
        <w:t>adres</w:t>
      </w:r>
      <w:r w:rsidR="00A66059">
        <w:rPr>
          <w:rFonts w:ascii="Arial" w:hAnsi="Arial" w:cs="Arial"/>
          <w:sz w:val="24"/>
          <w:szCs w:val="24"/>
        </w:rPr>
        <w:t xml:space="preserve"> siedziby</w:t>
      </w:r>
      <w:r w:rsidRPr="00F019A6">
        <w:rPr>
          <w:rFonts w:ascii="Arial" w:hAnsi="Arial" w:cs="Arial"/>
          <w:sz w:val="24"/>
          <w:szCs w:val="24"/>
        </w:rPr>
        <w:t xml:space="preserve"> podmiotu</w:t>
      </w:r>
      <w:r w:rsidR="00A66059">
        <w:rPr>
          <w:rFonts w:ascii="Arial" w:hAnsi="Arial" w:cs="Arial"/>
          <w:sz w:val="24"/>
          <w:szCs w:val="24"/>
        </w:rPr>
        <w:t>/adres prowadzeni</w:t>
      </w:r>
      <w:r w:rsidR="00D749FB">
        <w:rPr>
          <w:rFonts w:ascii="Arial" w:hAnsi="Arial" w:cs="Arial"/>
          <w:sz w:val="24"/>
          <w:szCs w:val="24"/>
        </w:rPr>
        <w:t>a</w:t>
      </w:r>
      <w:r w:rsidR="00A66059">
        <w:rPr>
          <w:rFonts w:ascii="Arial" w:hAnsi="Arial" w:cs="Arial"/>
          <w:sz w:val="24"/>
          <w:szCs w:val="24"/>
        </w:rPr>
        <w:t xml:space="preserve"> działalności gospodarczej</w:t>
      </w:r>
      <w:r w:rsidRPr="00F019A6">
        <w:rPr>
          <w:rFonts w:ascii="Arial" w:hAnsi="Arial" w:cs="Arial"/>
          <w:sz w:val="24"/>
          <w:szCs w:val="24"/>
        </w:rPr>
        <w:t xml:space="preserve">, </w:t>
      </w:r>
    </w:p>
    <w:p w14:paraId="6177AE8F" w14:textId="70B09974" w:rsidR="005D198C" w:rsidRPr="00F019A6" w:rsidRDefault="005D198C" w:rsidP="00F019A6">
      <w:pPr>
        <w:pStyle w:val="Akapitzlist"/>
        <w:numPr>
          <w:ilvl w:val="0"/>
          <w:numId w:val="20"/>
        </w:numPr>
        <w:spacing w:after="0"/>
        <w:rPr>
          <w:rFonts w:ascii="Arial" w:hAnsi="Arial" w:cs="Arial"/>
          <w:sz w:val="24"/>
          <w:szCs w:val="24"/>
        </w:rPr>
      </w:pPr>
      <w:r w:rsidRPr="00F019A6">
        <w:rPr>
          <w:rFonts w:ascii="Arial" w:hAnsi="Arial" w:cs="Arial"/>
          <w:sz w:val="24"/>
          <w:szCs w:val="24"/>
        </w:rPr>
        <w:t xml:space="preserve">adres e-mail, </w:t>
      </w:r>
    </w:p>
    <w:p w14:paraId="47707C84" w14:textId="3B857759" w:rsidR="005D198C" w:rsidRPr="00F019A6" w:rsidRDefault="005D198C" w:rsidP="00F019A6">
      <w:pPr>
        <w:pStyle w:val="Akapitzlist"/>
        <w:numPr>
          <w:ilvl w:val="0"/>
          <w:numId w:val="20"/>
        </w:numPr>
        <w:spacing w:after="0"/>
        <w:rPr>
          <w:rFonts w:ascii="Arial" w:hAnsi="Arial" w:cs="Arial"/>
          <w:sz w:val="24"/>
          <w:szCs w:val="24"/>
        </w:rPr>
      </w:pPr>
      <w:r w:rsidRPr="00F019A6">
        <w:rPr>
          <w:rFonts w:ascii="Arial" w:hAnsi="Arial" w:cs="Arial"/>
          <w:sz w:val="24"/>
          <w:szCs w:val="24"/>
        </w:rPr>
        <w:t xml:space="preserve">numer telefonu, </w:t>
      </w:r>
    </w:p>
    <w:p w14:paraId="4165A241" w14:textId="5F515ABA" w:rsidR="005D198C" w:rsidRPr="00F019A6" w:rsidRDefault="005D198C" w:rsidP="00F019A6">
      <w:pPr>
        <w:pStyle w:val="Akapitzlist"/>
        <w:numPr>
          <w:ilvl w:val="0"/>
          <w:numId w:val="20"/>
        </w:numPr>
        <w:spacing w:after="0"/>
        <w:rPr>
          <w:rFonts w:ascii="Arial" w:hAnsi="Arial" w:cs="Arial"/>
          <w:sz w:val="24"/>
          <w:szCs w:val="24"/>
        </w:rPr>
      </w:pPr>
      <w:r w:rsidRPr="00F019A6">
        <w:rPr>
          <w:rFonts w:ascii="Arial" w:hAnsi="Arial" w:cs="Arial"/>
          <w:sz w:val="24"/>
          <w:szCs w:val="24"/>
        </w:rPr>
        <w:t xml:space="preserve">pozostałe dane wskazane w załączniku do zaproszenia. </w:t>
      </w:r>
    </w:p>
    <w:p w14:paraId="730E6A55" w14:textId="634CF7D7" w:rsidR="005D198C" w:rsidRPr="00F019A6" w:rsidRDefault="005D198C" w:rsidP="00F019A6">
      <w:pPr>
        <w:pStyle w:val="Akapitzlist"/>
        <w:numPr>
          <w:ilvl w:val="0"/>
          <w:numId w:val="19"/>
        </w:numPr>
        <w:spacing w:after="0"/>
        <w:ind w:left="284"/>
        <w:rPr>
          <w:rFonts w:ascii="Arial" w:hAnsi="Arial" w:cs="Arial"/>
          <w:sz w:val="24"/>
          <w:szCs w:val="24"/>
        </w:rPr>
      </w:pPr>
      <w:r w:rsidRPr="00F019A6">
        <w:rPr>
          <w:rFonts w:ascii="Arial" w:hAnsi="Arial" w:cs="Arial"/>
          <w:sz w:val="24"/>
          <w:szCs w:val="24"/>
        </w:rPr>
        <w:t>Każdy podmiot zainteresowany uczestnictwem we wstępnych konsultacjach rynkowych może złożyć wyłącznie jeden wniosek</w:t>
      </w:r>
      <w:r w:rsidR="0057187B">
        <w:rPr>
          <w:rFonts w:ascii="Arial" w:hAnsi="Arial" w:cs="Arial"/>
          <w:sz w:val="24"/>
          <w:szCs w:val="24"/>
        </w:rPr>
        <w:t xml:space="preserve"> </w:t>
      </w:r>
      <w:r w:rsidR="0057187B" w:rsidRPr="0057187B">
        <w:rPr>
          <w:rFonts w:ascii="Arial" w:hAnsi="Arial" w:cs="Arial"/>
          <w:sz w:val="24"/>
          <w:szCs w:val="24"/>
        </w:rPr>
        <w:t xml:space="preserve">o dopuszczenie </w:t>
      </w:r>
      <w:proofErr w:type="gramStart"/>
      <w:r w:rsidR="0057187B" w:rsidRPr="0057187B">
        <w:rPr>
          <w:rFonts w:ascii="Arial" w:hAnsi="Arial" w:cs="Arial"/>
          <w:sz w:val="24"/>
          <w:szCs w:val="24"/>
        </w:rPr>
        <w:t xml:space="preserve">do </w:t>
      </w:r>
      <w:r w:rsidR="0057187B">
        <w:rPr>
          <w:rFonts w:ascii="Arial" w:hAnsi="Arial" w:cs="Arial"/>
          <w:sz w:val="24"/>
          <w:szCs w:val="24"/>
        </w:rPr>
        <w:t xml:space="preserve"> udziału</w:t>
      </w:r>
      <w:proofErr w:type="gramEnd"/>
      <w:r w:rsidR="0057187B">
        <w:rPr>
          <w:rFonts w:ascii="Arial" w:hAnsi="Arial" w:cs="Arial"/>
          <w:sz w:val="24"/>
          <w:szCs w:val="24"/>
        </w:rPr>
        <w:t xml:space="preserve"> </w:t>
      </w:r>
      <w:r w:rsidR="0057187B" w:rsidRPr="0057187B">
        <w:rPr>
          <w:rFonts w:ascii="Arial" w:hAnsi="Arial" w:cs="Arial"/>
          <w:sz w:val="24"/>
          <w:szCs w:val="24"/>
        </w:rPr>
        <w:t>we wstępnych konsultacjach rynkowych</w:t>
      </w:r>
      <w:r w:rsidRPr="00F019A6">
        <w:rPr>
          <w:rFonts w:ascii="Arial" w:hAnsi="Arial" w:cs="Arial"/>
          <w:sz w:val="24"/>
          <w:szCs w:val="24"/>
        </w:rPr>
        <w:t xml:space="preserve">. </w:t>
      </w:r>
    </w:p>
    <w:p w14:paraId="0B122D1A" w14:textId="338BE284" w:rsidR="005D198C" w:rsidRPr="00F019A6" w:rsidRDefault="005D198C" w:rsidP="00F019A6">
      <w:pPr>
        <w:pStyle w:val="Akapitzlist"/>
        <w:numPr>
          <w:ilvl w:val="0"/>
          <w:numId w:val="19"/>
        </w:numPr>
        <w:spacing w:after="0"/>
        <w:ind w:left="284"/>
        <w:rPr>
          <w:rFonts w:ascii="Arial" w:hAnsi="Arial" w:cs="Arial"/>
          <w:sz w:val="24"/>
          <w:szCs w:val="24"/>
        </w:rPr>
      </w:pPr>
      <w:r w:rsidRPr="00F019A6">
        <w:rPr>
          <w:rFonts w:ascii="Arial" w:hAnsi="Arial" w:cs="Arial"/>
          <w:sz w:val="24"/>
          <w:szCs w:val="24"/>
        </w:rPr>
        <w:lastRenderedPageBreak/>
        <w:t xml:space="preserve">Wnioski o dopuszczenie do udziału we wstępnych konsultacjach rynkowych można składać drogą elektroniczną na adresy e-mail osób wskazanych do kontaktu.  </w:t>
      </w:r>
    </w:p>
    <w:p w14:paraId="5358F96A" w14:textId="1CF0D8DF" w:rsidR="005D198C" w:rsidRPr="00F019A6" w:rsidRDefault="005D198C" w:rsidP="00F019A6">
      <w:pPr>
        <w:pStyle w:val="Akapitzlist"/>
        <w:numPr>
          <w:ilvl w:val="0"/>
          <w:numId w:val="19"/>
        </w:numPr>
        <w:spacing w:after="0"/>
        <w:ind w:left="284"/>
        <w:rPr>
          <w:rFonts w:ascii="Arial" w:hAnsi="Arial" w:cs="Arial"/>
          <w:sz w:val="24"/>
          <w:szCs w:val="24"/>
        </w:rPr>
      </w:pPr>
      <w:r w:rsidRPr="00F019A6">
        <w:rPr>
          <w:rFonts w:ascii="Arial" w:hAnsi="Arial" w:cs="Arial"/>
          <w:sz w:val="24"/>
          <w:szCs w:val="24"/>
        </w:rPr>
        <w:t xml:space="preserve">Wszelką korespondencję kierowaną do Zapraszającego w związku z konsultacjami rynkowymi należy opatrzeć adnotacją: „Wstępne konsultacje rynkowe – prowadzenie COOS”. </w:t>
      </w:r>
    </w:p>
    <w:p w14:paraId="15D703F3" w14:textId="3B5A6EC4" w:rsidR="00F019A6" w:rsidRDefault="005D198C" w:rsidP="00F019A6">
      <w:pPr>
        <w:pStyle w:val="Akapitzlist"/>
        <w:numPr>
          <w:ilvl w:val="0"/>
          <w:numId w:val="19"/>
        </w:numPr>
        <w:spacing w:after="0"/>
        <w:ind w:left="284"/>
        <w:rPr>
          <w:rFonts w:ascii="Arial" w:hAnsi="Arial" w:cs="Arial"/>
          <w:sz w:val="24"/>
          <w:szCs w:val="24"/>
        </w:rPr>
      </w:pPr>
      <w:r w:rsidRPr="00F019A6">
        <w:rPr>
          <w:rFonts w:ascii="Arial" w:hAnsi="Arial" w:cs="Arial"/>
          <w:sz w:val="24"/>
          <w:szCs w:val="24"/>
        </w:rPr>
        <w:t xml:space="preserve">Zapraszający dopuszcza składanie wniosków w formie skanów z oryginalnych dokumentów. </w:t>
      </w:r>
    </w:p>
    <w:p w14:paraId="434716AF" w14:textId="65DE224E" w:rsidR="00ED5529" w:rsidRDefault="005D198C" w:rsidP="00F019A6">
      <w:pPr>
        <w:pStyle w:val="Akapitzlist"/>
        <w:numPr>
          <w:ilvl w:val="0"/>
          <w:numId w:val="19"/>
        </w:numPr>
        <w:spacing w:after="0"/>
        <w:ind w:left="284"/>
        <w:rPr>
          <w:rFonts w:ascii="Arial" w:hAnsi="Arial" w:cs="Arial"/>
          <w:sz w:val="24"/>
          <w:szCs w:val="24"/>
        </w:rPr>
      </w:pPr>
      <w:r w:rsidRPr="00F019A6">
        <w:rPr>
          <w:rFonts w:ascii="Arial" w:hAnsi="Arial" w:cs="Arial"/>
          <w:sz w:val="24"/>
          <w:szCs w:val="24"/>
        </w:rPr>
        <w:t>Zapraszający nie jest zobowiązany do zaproszenia do udziału we wstępnych konsultacjach rynkowych wszystkich podmiotów, które złożą wniosek. Zapraszając do udziału w konsultacjach Zapraszający będzie miał na uwadze realizację celu prowadzenia konsultacji oraz zapewnienie jego efektywności.</w:t>
      </w:r>
    </w:p>
    <w:p w14:paraId="2BC419AC" w14:textId="733E6CA2" w:rsidR="00D728F7" w:rsidRDefault="00D728F7" w:rsidP="00F019A6">
      <w:pPr>
        <w:pStyle w:val="Akapitzlist"/>
        <w:numPr>
          <w:ilvl w:val="0"/>
          <w:numId w:val="19"/>
        </w:numPr>
        <w:spacing w:after="0"/>
        <w:ind w:left="284"/>
        <w:rPr>
          <w:rFonts w:ascii="Arial" w:hAnsi="Arial" w:cs="Arial"/>
          <w:sz w:val="24"/>
          <w:szCs w:val="24"/>
        </w:rPr>
      </w:pPr>
      <w:r>
        <w:rPr>
          <w:rFonts w:ascii="Arial" w:hAnsi="Arial" w:cs="Arial"/>
          <w:sz w:val="24"/>
          <w:szCs w:val="24"/>
        </w:rPr>
        <w:t xml:space="preserve">Zamawiający w terminie do </w:t>
      </w:r>
      <w:r w:rsidR="005945F7">
        <w:rPr>
          <w:rFonts w:ascii="Arial" w:hAnsi="Arial" w:cs="Arial"/>
          <w:sz w:val="24"/>
          <w:szCs w:val="24"/>
        </w:rPr>
        <w:t>4 kwietnia</w:t>
      </w:r>
      <w:r>
        <w:rPr>
          <w:rFonts w:ascii="Arial" w:hAnsi="Arial" w:cs="Arial"/>
          <w:sz w:val="24"/>
          <w:szCs w:val="24"/>
        </w:rPr>
        <w:t xml:space="preserve"> </w:t>
      </w:r>
      <w:r w:rsidR="008E1FAE">
        <w:rPr>
          <w:rFonts w:ascii="Arial" w:hAnsi="Arial" w:cs="Arial"/>
          <w:sz w:val="24"/>
          <w:szCs w:val="24"/>
        </w:rPr>
        <w:t xml:space="preserve">2024 r. </w:t>
      </w:r>
      <w:r>
        <w:rPr>
          <w:rFonts w:ascii="Arial" w:hAnsi="Arial" w:cs="Arial"/>
          <w:sz w:val="24"/>
          <w:szCs w:val="24"/>
        </w:rPr>
        <w:t xml:space="preserve">ogłosi listę podmiotów </w:t>
      </w:r>
      <w:r w:rsidRPr="00D728F7">
        <w:rPr>
          <w:rFonts w:ascii="Arial" w:hAnsi="Arial" w:cs="Arial"/>
          <w:sz w:val="24"/>
          <w:szCs w:val="24"/>
        </w:rPr>
        <w:t>dopuszczon</w:t>
      </w:r>
      <w:r>
        <w:rPr>
          <w:rFonts w:ascii="Arial" w:hAnsi="Arial" w:cs="Arial"/>
          <w:sz w:val="24"/>
          <w:szCs w:val="24"/>
        </w:rPr>
        <w:t>ych</w:t>
      </w:r>
      <w:r w:rsidRPr="00D728F7">
        <w:rPr>
          <w:rFonts w:ascii="Arial" w:hAnsi="Arial" w:cs="Arial"/>
          <w:sz w:val="24"/>
          <w:szCs w:val="24"/>
        </w:rPr>
        <w:t xml:space="preserve"> do uczestnictwa w</w:t>
      </w:r>
      <w:r>
        <w:rPr>
          <w:rFonts w:ascii="Arial" w:hAnsi="Arial" w:cs="Arial"/>
          <w:sz w:val="24"/>
          <w:szCs w:val="24"/>
        </w:rPr>
        <w:t>e wstępnych</w:t>
      </w:r>
      <w:r w:rsidRPr="00D728F7">
        <w:rPr>
          <w:rFonts w:ascii="Arial" w:hAnsi="Arial" w:cs="Arial"/>
          <w:sz w:val="24"/>
          <w:szCs w:val="24"/>
        </w:rPr>
        <w:t xml:space="preserve"> konsultacjach rynkowych</w:t>
      </w:r>
      <w:r>
        <w:rPr>
          <w:rFonts w:ascii="Arial" w:hAnsi="Arial" w:cs="Arial"/>
          <w:sz w:val="24"/>
          <w:szCs w:val="24"/>
        </w:rPr>
        <w:t>.</w:t>
      </w:r>
    </w:p>
    <w:p w14:paraId="0DFFEFCF" w14:textId="3C65A163" w:rsidR="00D728F7" w:rsidRDefault="00D728F7" w:rsidP="00F019A6">
      <w:pPr>
        <w:pStyle w:val="Akapitzlist"/>
        <w:numPr>
          <w:ilvl w:val="0"/>
          <w:numId w:val="19"/>
        </w:numPr>
        <w:spacing w:after="0"/>
        <w:ind w:left="284"/>
        <w:rPr>
          <w:rFonts w:ascii="Arial" w:hAnsi="Arial" w:cs="Arial"/>
          <w:sz w:val="24"/>
          <w:szCs w:val="24"/>
        </w:rPr>
      </w:pPr>
      <w:r>
        <w:rPr>
          <w:rFonts w:ascii="Arial" w:hAnsi="Arial" w:cs="Arial"/>
          <w:sz w:val="24"/>
          <w:szCs w:val="24"/>
        </w:rPr>
        <w:t>Podmioty dopuszczone do wstępnych konsultacji rynkowych po zapoznaniu się z konsultowanym dokumentem</w:t>
      </w:r>
      <w:r w:rsidR="0016180F">
        <w:rPr>
          <w:rFonts w:ascii="Arial" w:hAnsi="Arial" w:cs="Arial"/>
          <w:sz w:val="24"/>
          <w:szCs w:val="24"/>
        </w:rPr>
        <w:t>,</w:t>
      </w:r>
      <w:r>
        <w:rPr>
          <w:rFonts w:ascii="Arial" w:hAnsi="Arial" w:cs="Arial"/>
          <w:sz w:val="24"/>
          <w:szCs w:val="24"/>
        </w:rPr>
        <w:t xml:space="preserve"> stanowiącym załącznik nr </w:t>
      </w:r>
      <w:r w:rsidR="00EF316A">
        <w:rPr>
          <w:rFonts w:ascii="Arial" w:hAnsi="Arial" w:cs="Arial"/>
          <w:sz w:val="24"/>
          <w:szCs w:val="24"/>
        </w:rPr>
        <w:t>1</w:t>
      </w:r>
      <w:r>
        <w:rPr>
          <w:rFonts w:ascii="Arial" w:hAnsi="Arial" w:cs="Arial"/>
          <w:sz w:val="24"/>
          <w:szCs w:val="24"/>
        </w:rPr>
        <w:t xml:space="preserve"> do ogłoszenia</w:t>
      </w:r>
      <w:r w:rsidR="0016180F">
        <w:rPr>
          <w:rFonts w:ascii="Arial" w:hAnsi="Arial" w:cs="Arial"/>
          <w:sz w:val="24"/>
          <w:szCs w:val="24"/>
        </w:rPr>
        <w:t>,</w:t>
      </w:r>
      <w:r>
        <w:rPr>
          <w:rFonts w:ascii="Arial" w:hAnsi="Arial" w:cs="Arial"/>
          <w:sz w:val="24"/>
          <w:szCs w:val="24"/>
        </w:rPr>
        <w:t xml:space="preserve"> będą mogły w formie elektronicznej zgłaszać uwagi i propozycje zmian</w:t>
      </w:r>
      <w:r w:rsidR="00EF316A">
        <w:rPr>
          <w:rFonts w:ascii="Arial" w:hAnsi="Arial" w:cs="Arial"/>
          <w:sz w:val="24"/>
          <w:szCs w:val="24"/>
        </w:rPr>
        <w:t xml:space="preserve"> w terminie wskazanym w </w:t>
      </w:r>
      <w:r w:rsidR="00A66059">
        <w:rPr>
          <w:rFonts w:ascii="Arial" w:hAnsi="Arial" w:cs="Arial"/>
          <w:sz w:val="24"/>
          <w:szCs w:val="24"/>
        </w:rPr>
        <w:t xml:space="preserve">rozdziale IV </w:t>
      </w:r>
      <w:r w:rsidR="00EF316A">
        <w:rPr>
          <w:rFonts w:ascii="Arial" w:hAnsi="Arial" w:cs="Arial"/>
          <w:sz w:val="24"/>
          <w:szCs w:val="24"/>
        </w:rPr>
        <w:t>ust. 9</w:t>
      </w:r>
      <w:r>
        <w:rPr>
          <w:rFonts w:ascii="Arial" w:hAnsi="Arial" w:cs="Arial"/>
          <w:sz w:val="24"/>
          <w:szCs w:val="24"/>
        </w:rPr>
        <w:t>.</w:t>
      </w:r>
    </w:p>
    <w:p w14:paraId="1E868546" w14:textId="090DF8F7" w:rsidR="00D728F7" w:rsidRDefault="00D728F7" w:rsidP="00F019A6">
      <w:pPr>
        <w:pStyle w:val="Akapitzlist"/>
        <w:numPr>
          <w:ilvl w:val="0"/>
          <w:numId w:val="19"/>
        </w:numPr>
        <w:spacing w:after="0"/>
        <w:ind w:left="284"/>
        <w:rPr>
          <w:rFonts w:ascii="Arial" w:hAnsi="Arial" w:cs="Arial"/>
          <w:sz w:val="24"/>
          <w:szCs w:val="24"/>
        </w:rPr>
      </w:pPr>
      <w:r>
        <w:rPr>
          <w:rFonts w:ascii="Arial" w:hAnsi="Arial" w:cs="Arial"/>
          <w:sz w:val="24"/>
          <w:szCs w:val="24"/>
        </w:rPr>
        <w:t xml:space="preserve">Do zgłaszania uwag i wszelkich zmian </w:t>
      </w:r>
      <w:r w:rsidR="0016180F">
        <w:rPr>
          <w:rFonts w:ascii="Arial" w:hAnsi="Arial" w:cs="Arial"/>
          <w:sz w:val="24"/>
          <w:szCs w:val="24"/>
        </w:rPr>
        <w:t xml:space="preserve">w konsultowanym dokumencie </w:t>
      </w:r>
      <w:proofErr w:type="gramStart"/>
      <w:r>
        <w:rPr>
          <w:rFonts w:ascii="Arial" w:hAnsi="Arial" w:cs="Arial"/>
          <w:sz w:val="24"/>
          <w:szCs w:val="24"/>
        </w:rPr>
        <w:t>podmioty</w:t>
      </w:r>
      <w:proofErr w:type="gramEnd"/>
      <w:r>
        <w:rPr>
          <w:rFonts w:ascii="Arial" w:hAnsi="Arial" w:cs="Arial"/>
          <w:sz w:val="24"/>
          <w:szCs w:val="24"/>
        </w:rPr>
        <w:t xml:space="preserve"> o których mowa w </w:t>
      </w:r>
      <w:r w:rsidR="00EF316A">
        <w:rPr>
          <w:rFonts w:ascii="Arial" w:hAnsi="Arial" w:cs="Arial"/>
          <w:sz w:val="24"/>
          <w:szCs w:val="24"/>
        </w:rPr>
        <w:t>ust.</w:t>
      </w:r>
      <w:r>
        <w:rPr>
          <w:rFonts w:ascii="Arial" w:hAnsi="Arial" w:cs="Arial"/>
          <w:sz w:val="24"/>
          <w:szCs w:val="24"/>
        </w:rPr>
        <w:t xml:space="preserve"> 12 będą stosowały formularz zgłoszenia uwag i zmian stanowiący załącznik nr </w:t>
      </w:r>
      <w:r w:rsidR="00EF316A">
        <w:rPr>
          <w:rFonts w:ascii="Arial" w:hAnsi="Arial" w:cs="Arial"/>
          <w:sz w:val="24"/>
          <w:szCs w:val="24"/>
        </w:rPr>
        <w:t>3</w:t>
      </w:r>
      <w:r>
        <w:rPr>
          <w:rFonts w:ascii="Arial" w:hAnsi="Arial" w:cs="Arial"/>
          <w:sz w:val="24"/>
          <w:szCs w:val="24"/>
        </w:rPr>
        <w:t xml:space="preserve"> do Ogłoszenia.  </w:t>
      </w:r>
    </w:p>
    <w:p w14:paraId="40B670DE" w14:textId="7CC4E29C" w:rsidR="0057187B" w:rsidRDefault="0057187B" w:rsidP="00F019A6">
      <w:pPr>
        <w:pStyle w:val="Akapitzlist"/>
        <w:numPr>
          <w:ilvl w:val="0"/>
          <w:numId w:val="19"/>
        </w:numPr>
        <w:spacing w:after="0"/>
        <w:ind w:left="284"/>
        <w:rPr>
          <w:rFonts w:ascii="Arial" w:hAnsi="Arial" w:cs="Arial"/>
          <w:sz w:val="24"/>
          <w:szCs w:val="24"/>
        </w:rPr>
      </w:pPr>
      <w:r>
        <w:rPr>
          <w:rFonts w:ascii="Arial" w:hAnsi="Arial" w:cs="Arial"/>
          <w:sz w:val="24"/>
          <w:szCs w:val="24"/>
        </w:rPr>
        <w:t xml:space="preserve">Każdy z podmiotów </w:t>
      </w:r>
      <w:r w:rsidRPr="0057187B">
        <w:rPr>
          <w:rFonts w:ascii="Arial" w:hAnsi="Arial" w:cs="Arial"/>
          <w:sz w:val="24"/>
          <w:szCs w:val="24"/>
        </w:rPr>
        <w:t>dopuszczon</w:t>
      </w:r>
      <w:r>
        <w:rPr>
          <w:rFonts w:ascii="Arial" w:hAnsi="Arial" w:cs="Arial"/>
          <w:sz w:val="24"/>
          <w:szCs w:val="24"/>
        </w:rPr>
        <w:t>y</w:t>
      </w:r>
      <w:r w:rsidRPr="0057187B">
        <w:rPr>
          <w:rFonts w:ascii="Arial" w:hAnsi="Arial" w:cs="Arial"/>
          <w:sz w:val="24"/>
          <w:szCs w:val="24"/>
        </w:rPr>
        <w:t xml:space="preserve"> do wstępnych konsultacji rynkowych</w:t>
      </w:r>
      <w:r>
        <w:rPr>
          <w:rFonts w:ascii="Arial" w:hAnsi="Arial" w:cs="Arial"/>
          <w:sz w:val="24"/>
          <w:szCs w:val="24"/>
        </w:rPr>
        <w:t xml:space="preserve"> może złożyć tylko jeden </w:t>
      </w:r>
      <w:r w:rsidRPr="0057187B">
        <w:rPr>
          <w:rFonts w:ascii="Arial" w:hAnsi="Arial" w:cs="Arial"/>
          <w:sz w:val="24"/>
          <w:szCs w:val="24"/>
        </w:rPr>
        <w:t>formularz zgłoszenia uwag i zmian</w:t>
      </w:r>
      <w:r>
        <w:rPr>
          <w:rFonts w:ascii="Arial" w:hAnsi="Arial" w:cs="Arial"/>
          <w:sz w:val="24"/>
          <w:szCs w:val="24"/>
        </w:rPr>
        <w:t>.</w:t>
      </w:r>
    </w:p>
    <w:p w14:paraId="4E17697B" w14:textId="627429C5" w:rsidR="0057187B" w:rsidRDefault="0057187B" w:rsidP="00F019A6">
      <w:pPr>
        <w:pStyle w:val="Akapitzlist"/>
        <w:numPr>
          <w:ilvl w:val="0"/>
          <w:numId w:val="19"/>
        </w:numPr>
        <w:spacing w:after="0"/>
        <w:ind w:left="284"/>
        <w:rPr>
          <w:rFonts w:ascii="Arial" w:hAnsi="Arial" w:cs="Arial"/>
          <w:sz w:val="24"/>
          <w:szCs w:val="24"/>
        </w:rPr>
      </w:pPr>
      <w:r>
        <w:rPr>
          <w:rFonts w:ascii="Arial" w:hAnsi="Arial" w:cs="Arial"/>
          <w:sz w:val="24"/>
          <w:szCs w:val="24"/>
        </w:rPr>
        <w:t xml:space="preserve">Zamawiający </w:t>
      </w:r>
      <w:r w:rsidRPr="0057187B">
        <w:rPr>
          <w:rFonts w:ascii="Arial" w:hAnsi="Arial" w:cs="Arial"/>
          <w:sz w:val="24"/>
          <w:szCs w:val="24"/>
        </w:rPr>
        <w:t xml:space="preserve">nie jest zobowiązany do </w:t>
      </w:r>
      <w:r>
        <w:rPr>
          <w:rFonts w:ascii="Arial" w:hAnsi="Arial" w:cs="Arial"/>
          <w:sz w:val="24"/>
          <w:szCs w:val="24"/>
        </w:rPr>
        <w:t>uwzględniania</w:t>
      </w:r>
      <w:r w:rsidRPr="0057187B">
        <w:rPr>
          <w:rFonts w:ascii="Arial" w:hAnsi="Arial" w:cs="Arial"/>
          <w:sz w:val="24"/>
          <w:szCs w:val="24"/>
        </w:rPr>
        <w:t xml:space="preserve"> zmian w konsultowanym dokumencie </w:t>
      </w:r>
      <w:r w:rsidR="003875F3">
        <w:rPr>
          <w:rFonts w:ascii="Arial" w:hAnsi="Arial" w:cs="Arial"/>
          <w:sz w:val="24"/>
          <w:szCs w:val="24"/>
        </w:rPr>
        <w:t xml:space="preserve">zgłoszonych w </w:t>
      </w:r>
      <w:r w:rsidR="003875F3" w:rsidRPr="003875F3">
        <w:rPr>
          <w:rFonts w:ascii="Arial" w:hAnsi="Arial" w:cs="Arial"/>
          <w:sz w:val="24"/>
          <w:szCs w:val="24"/>
        </w:rPr>
        <w:t>formularz</w:t>
      </w:r>
      <w:r w:rsidR="003875F3">
        <w:rPr>
          <w:rFonts w:ascii="Arial" w:hAnsi="Arial" w:cs="Arial"/>
          <w:sz w:val="24"/>
          <w:szCs w:val="24"/>
        </w:rPr>
        <w:t>ach</w:t>
      </w:r>
      <w:r w:rsidR="003875F3" w:rsidRPr="003875F3">
        <w:rPr>
          <w:rFonts w:ascii="Arial" w:hAnsi="Arial" w:cs="Arial"/>
          <w:sz w:val="24"/>
          <w:szCs w:val="24"/>
        </w:rPr>
        <w:t xml:space="preserve"> zgłoszenia uwag i zmian</w:t>
      </w:r>
      <w:r w:rsidRPr="0057187B">
        <w:rPr>
          <w:rFonts w:ascii="Arial" w:hAnsi="Arial" w:cs="Arial"/>
          <w:sz w:val="24"/>
          <w:szCs w:val="24"/>
        </w:rPr>
        <w:t>. Zapraszający</w:t>
      </w:r>
      <w:r w:rsidR="003875F3">
        <w:rPr>
          <w:rFonts w:ascii="Arial" w:hAnsi="Arial" w:cs="Arial"/>
          <w:sz w:val="24"/>
          <w:szCs w:val="24"/>
        </w:rPr>
        <w:t xml:space="preserve"> analizując otrzymane formularze</w:t>
      </w:r>
      <w:r w:rsidRPr="0057187B">
        <w:rPr>
          <w:rFonts w:ascii="Arial" w:hAnsi="Arial" w:cs="Arial"/>
          <w:sz w:val="24"/>
          <w:szCs w:val="24"/>
        </w:rPr>
        <w:t xml:space="preserve"> będzie miał na uwadze realizację celu prowadzenia konsultacji oraz zapewnienie jego efektywności</w:t>
      </w:r>
      <w:r w:rsidR="009B46BC">
        <w:rPr>
          <w:rFonts w:ascii="Arial" w:hAnsi="Arial" w:cs="Arial"/>
          <w:sz w:val="24"/>
          <w:szCs w:val="24"/>
        </w:rPr>
        <w:t>.</w:t>
      </w:r>
    </w:p>
    <w:p w14:paraId="5045D512" w14:textId="30D198FB" w:rsidR="005D198C" w:rsidRPr="001850B9" w:rsidRDefault="005D198C" w:rsidP="001850B9">
      <w:pPr>
        <w:pStyle w:val="Nagwek1"/>
        <w:rPr>
          <w:rFonts w:ascii="Arial" w:hAnsi="Arial" w:cs="Arial"/>
          <w:b/>
          <w:bCs/>
          <w:color w:val="auto"/>
          <w:sz w:val="24"/>
          <w:szCs w:val="24"/>
        </w:rPr>
      </w:pPr>
      <w:r w:rsidRPr="001850B9">
        <w:rPr>
          <w:rFonts w:ascii="Arial" w:eastAsia="Arial" w:hAnsi="Arial" w:cs="Arial"/>
          <w:b/>
          <w:bCs/>
          <w:color w:val="auto"/>
          <w:sz w:val="24"/>
          <w:szCs w:val="24"/>
          <w:lang w:eastAsia="pl-PL"/>
        </w:rPr>
        <w:t>VI. MIEJSCE PRZEPROWADZENIA, TERMIN ROZPOCZĘCIA I ZAKOŃCZENIA</w:t>
      </w:r>
      <w:r w:rsidRPr="001850B9">
        <w:rPr>
          <w:rFonts w:ascii="Arial" w:eastAsia="Arial" w:hAnsi="Arial" w:cs="Arial"/>
          <w:b/>
          <w:bCs/>
          <w:color w:val="auto"/>
          <w:sz w:val="24"/>
          <w:szCs w:val="24"/>
        </w:rPr>
        <w:t xml:space="preserve"> KONSULTACJI RYNKOWYCH</w:t>
      </w:r>
    </w:p>
    <w:p w14:paraId="44392444" w14:textId="77777777" w:rsidR="008E1FAE" w:rsidRDefault="008E1FAE" w:rsidP="00F019A6">
      <w:pPr>
        <w:pStyle w:val="Akapitzlist"/>
        <w:numPr>
          <w:ilvl w:val="0"/>
          <w:numId w:val="21"/>
        </w:numPr>
        <w:spacing w:after="0"/>
        <w:ind w:left="284" w:hanging="284"/>
        <w:rPr>
          <w:rFonts w:ascii="Arial" w:hAnsi="Arial" w:cs="Arial"/>
          <w:sz w:val="24"/>
          <w:szCs w:val="24"/>
        </w:rPr>
      </w:pPr>
      <w:r>
        <w:rPr>
          <w:rFonts w:ascii="Arial" w:hAnsi="Arial" w:cs="Arial"/>
          <w:sz w:val="24"/>
          <w:szCs w:val="24"/>
        </w:rPr>
        <w:t>Konsultacje odbędą się w kilku etapach:</w:t>
      </w:r>
    </w:p>
    <w:p w14:paraId="6440632C" w14:textId="22BD0DEF" w:rsidR="008E1FAE" w:rsidRDefault="008E1FAE" w:rsidP="008E1FAE">
      <w:pPr>
        <w:pStyle w:val="Akapitzlist"/>
        <w:spacing w:after="0"/>
        <w:ind w:left="284"/>
        <w:rPr>
          <w:rFonts w:ascii="Arial" w:hAnsi="Arial" w:cs="Arial"/>
          <w:sz w:val="24"/>
          <w:szCs w:val="24"/>
        </w:rPr>
      </w:pPr>
      <w:r>
        <w:rPr>
          <w:rFonts w:ascii="Arial" w:hAnsi="Arial" w:cs="Arial"/>
          <w:sz w:val="24"/>
          <w:szCs w:val="24"/>
        </w:rPr>
        <w:t xml:space="preserve">Etap I </w:t>
      </w:r>
      <w:proofErr w:type="gramStart"/>
      <w:r>
        <w:rPr>
          <w:rFonts w:ascii="Arial" w:hAnsi="Arial" w:cs="Arial"/>
          <w:sz w:val="24"/>
          <w:szCs w:val="24"/>
        </w:rPr>
        <w:t>-  trwający</w:t>
      </w:r>
      <w:proofErr w:type="gramEnd"/>
      <w:r>
        <w:rPr>
          <w:rFonts w:ascii="Arial" w:hAnsi="Arial" w:cs="Arial"/>
          <w:sz w:val="24"/>
          <w:szCs w:val="24"/>
        </w:rPr>
        <w:t xml:space="preserve"> od </w:t>
      </w:r>
      <w:r w:rsidR="009B6653">
        <w:rPr>
          <w:rFonts w:ascii="Arial" w:hAnsi="Arial" w:cs="Arial"/>
          <w:sz w:val="24"/>
          <w:szCs w:val="24"/>
        </w:rPr>
        <w:t>zamieszczenia O</w:t>
      </w:r>
      <w:r>
        <w:rPr>
          <w:rFonts w:ascii="Arial" w:hAnsi="Arial" w:cs="Arial"/>
          <w:sz w:val="24"/>
          <w:szCs w:val="24"/>
        </w:rPr>
        <w:t xml:space="preserve">głoszenia </w:t>
      </w:r>
      <w:r w:rsidR="009B6653">
        <w:rPr>
          <w:rFonts w:ascii="Arial" w:hAnsi="Arial" w:cs="Arial"/>
          <w:sz w:val="24"/>
          <w:szCs w:val="24"/>
        </w:rPr>
        <w:t xml:space="preserve">o konsultacjach </w:t>
      </w:r>
      <w:r>
        <w:rPr>
          <w:rFonts w:ascii="Arial" w:hAnsi="Arial" w:cs="Arial"/>
          <w:sz w:val="24"/>
          <w:szCs w:val="24"/>
        </w:rPr>
        <w:t xml:space="preserve">na stronie internetowej Zapraszającego do </w:t>
      </w:r>
      <w:r w:rsidR="00A66059">
        <w:rPr>
          <w:rFonts w:ascii="Arial" w:hAnsi="Arial" w:cs="Arial"/>
          <w:sz w:val="24"/>
          <w:szCs w:val="24"/>
        </w:rPr>
        <w:t>5</w:t>
      </w:r>
      <w:r w:rsidR="00EF316A">
        <w:rPr>
          <w:rFonts w:ascii="Arial" w:hAnsi="Arial" w:cs="Arial"/>
          <w:sz w:val="24"/>
          <w:szCs w:val="24"/>
        </w:rPr>
        <w:t xml:space="preserve"> </w:t>
      </w:r>
      <w:r w:rsidR="005945F7">
        <w:rPr>
          <w:rFonts w:ascii="Arial" w:hAnsi="Arial" w:cs="Arial"/>
          <w:sz w:val="24"/>
          <w:szCs w:val="24"/>
        </w:rPr>
        <w:t>kwietnia</w:t>
      </w:r>
      <w:r>
        <w:rPr>
          <w:rFonts w:ascii="Arial" w:hAnsi="Arial" w:cs="Arial"/>
          <w:sz w:val="24"/>
          <w:szCs w:val="24"/>
        </w:rPr>
        <w:t xml:space="preserve"> 2024. </w:t>
      </w:r>
      <w:r w:rsidR="009B6653">
        <w:rPr>
          <w:rFonts w:ascii="Arial" w:hAnsi="Arial" w:cs="Arial"/>
          <w:sz w:val="24"/>
          <w:szCs w:val="24"/>
        </w:rPr>
        <w:t>W tym etapie podmioty zainteresowane konsultacjami składają</w:t>
      </w:r>
      <w:r>
        <w:rPr>
          <w:rFonts w:ascii="Arial" w:hAnsi="Arial" w:cs="Arial"/>
          <w:sz w:val="24"/>
          <w:szCs w:val="24"/>
        </w:rPr>
        <w:t xml:space="preserve"> wniosk</w:t>
      </w:r>
      <w:r w:rsidR="009B6653">
        <w:rPr>
          <w:rFonts w:ascii="Arial" w:hAnsi="Arial" w:cs="Arial"/>
          <w:sz w:val="24"/>
          <w:szCs w:val="24"/>
        </w:rPr>
        <w:t>i</w:t>
      </w:r>
      <w:r>
        <w:rPr>
          <w:rFonts w:ascii="Arial" w:hAnsi="Arial" w:cs="Arial"/>
          <w:sz w:val="24"/>
          <w:szCs w:val="24"/>
        </w:rPr>
        <w:t xml:space="preserve"> </w:t>
      </w:r>
      <w:r w:rsidRPr="008E1FAE">
        <w:rPr>
          <w:rFonts w:ascii="Arial" w:hAnsi="Arial" w:cs="Arial"/>
          <w:sz w:val="24"/>
          <w:szCs w:val="24"/>
        </w:rPr>
        <w:t>o dopuszczenie do uczestnictwa</w:t>
      </w:r>
      <w:r>
        <w:rPr>
          <w:rFonts w:ascii="Arial" w:hAnsi="Arial" w:cs="Arial"/>
          <w:sz w:val="24"/>
          <w:szCs w:val="24"/>
        </w:rPr>
        <w:t xml:space="preserve"> (zał. nr </w:t>
      </w:r>
      <w:r w:rsidR="00EF316A">
        <w:rPr>
          <w:rFonts w:ascii="Arial" w:hAnsi="Arial" w:cs="Arial"/>
          <w:sz w:val="24"/>
          <w:szCs w:val="24"/>
        </w:rPr>
        <w:t>2</w:t>
      </w:r>
      <w:r>
        <w:rPr>
          <w:rFonts w:ascii="Arial" w:hAnsi="Arial" w:cs="Arial"/>
          <w:sz w:val="24"/>
          <w:szCs w:val="24"/>
        </w:rPr>
        <w:t>).</w:t>
      </w:r>
    </w:p>
    <w:p w14:paraId="75DFC953" w14:textId="558586AA" w:rsidR="008E1FAE" w:rsidRDefault="008E1FAE" w:rsidP="008E1FAE">
      <w:pPr>
        <w:pStyle w:val="Akapitzlist"/>
        <w:spacing w:after="0"/>
        <w:ind w:left="284"/>
        <w:rPr>
          <w:rFonts w:ascii="Arial" w:hAnsi="Arial" w:cs="Arial"/>
          <w:sz w:val="24"/>
          <w:szCs w:val="24"/>
        </w:rPr>
      </w:pPr>
      <w:r>
        <w:rPr>
          <w:rFonts w:ascii="Arial" w:hAnsi="Arial" w:cs="Arial"/>
          <w:sz w:val="24"/>
          <w:szCs w:val="24"/>
        </w:rPr>
        <w:t xml:space="preserve">Etap II od </w:t>
      </w:r>
      <w:r w:rsidR="00A66059">
        <w:rPr>
          <w:rFonts w:ascii="Arial" w:hAnsi="Arial" w:cs="Arial"/>
          <w:sz w:val="24"/>
          <w:szCs w:val="24"/>
        </w:rPr>
        <w:t>8</w:t>
      </w:r>
      <w:r>
        <w:rPr>
          <w:rFonts w:ascii="Arial" w:hAnsi="Arial" w:cs="Arial"/>
          <w:sz w:val="24"/>
          <w:szCs w:val="24"/>
        </w:rPr>
        <w:t xml:space="preserve"> </w:t>
      </w:r>
      <w:r w:rsidR="003B2CF8">
        <w:rPr>
          <w:rFonts w:ascii="Arial" w:hAnsi="Arial" w:cs="Arial"/>
          <w:sz w:val="24"/>
          <w:szCs w:val="24"/>
        </w:rPr>
        <w:t xml:space="preserve">kwietnia 2024 r. </w:t>
      </w:r>
      <w:r>
        <w:rPr>
          <w:rFonts w:ascii="Arial" w:hAnsi="Arial" w:cs="Arial"/>
          <w:sz w:val="24"/>
          <w:szCs w:val="24"/>
        </w:rPr>
        <w:t xml:space="preserve">do </w:t>
      </w:r>
      <w:r w:rsidR="00A66059">
        <w:rPr>
          <w:rFonts w:ascii="Arial" w:hAnsi="Arial" w:cs="Arial"/>
          <w:sz w:val="24"/>
          <w:szCs w:val="24"/>
        </w:rPr>
        <w:t>10</w:t>
      </w:r>
      <w:r>
        <w:rPr>
          <w:rFonts w:ascii="Arial" w:hAnsi="Arial" w:cs="Arial"/>
          <w:sz w:val="24"/>
          <w:szCs w:val="24"/>
        </w:rPr>
        <w:t xml:space="preserve"> </w:t>
      </w:r>
      <w:r w:rsidR="005945F7">
        <w:rPr>
          <w:rFonts w:ascii="Arial" w:hAnsi="Arial" w:cs="Arial"/>
          <w:sz w:val="24"/>
          <w:szCs w:val="24"/>
        </w:rPr>
        <w:t>kwietnia</w:t>
      </w:r>
      <w:r>
        <w:rPr>
          <w:rFonts w:ascii="Arial" w:hAnsi="Arial" w:cs="Arial"/>
          <w:sz w:val="24"/>
          <w:szCs w:val="24"/>
        </w:rPr>
        <w:t xml:space="preserve"> 2024 r. weryfikacja </w:t>
      </w:r>
      <w:r w:rsidRPr="008E1FAE">
        <w:rPr>
          <w:rFonts w:ascii="Arial" w:hAnsi="Arial" w:cs="Arial"/>
          <w:sz w:val="24"/>
          <w:szCs w:val="24"/>
        </w:rPr>
        <w:t>wniosków o dopuszczenie do uczestnictwa</w:t>
      </w:r>
      <w:r>
        <w:rPr>
          <w:rFonts w:ascii="Arial" w:hAnsi="Arial" w:cs="Arial"/>
          <w:sz w:val="24"/>
          <w:szCs w:val="24"/>
        </w:rPr>
        <w:t xml:space="preserve"> i ogłoszenie </w:t>
      </w:r>
      <w:r w:rsidRPr="008E1FAE">
        <w:rPr>
          <w:rFonts w:ascii="Arial" w:hAnsi="Arial" w:cs="Arial"/>
          <w:sz w:val="24"/>
          <w:szCs w:val="24"/>
        </w:rPr>
        <w:t>list</w:t>
      </w:r>
      <w:r>
        <w:rPr>
          <w:rFonts w:ascii="Arial" w:hAnsi="Arial" w:cs="Arial"/>
          <w:sz w:val="24"/>
          <w:szCs w:val="24"/>
        </w:rPr>
        <w:t>y</w:t>
      </w:r>
      <w:r w:rsidRPr="008E1FAE">
        <w:rPr>
          <w:rFonts w:ascii="Arial" w:hAnsi="Arial" w:cs="Arial"/>
          <w:sz w:val="24"/>
          <w:szCs w:val="24"/>
        </w:rPr>
        <w:t xml:space="preserve"> podmiotów dopuszczonych do uczestnictwa we wstępnych konsultacjach rynkowych</w:t>
      </w:r>
      <w:r>
        <w:rPr>
          <w:rFonts w:ascii="Arial" w:hAnsi="Arial" w:cs="Arial"/>
          <w:sz w:val="24"/>
          <w:szCs w:val="24"/>
        </w:rPr>
        <w:t>.</w:t>
      </w:r>
    </w:p>
    <w:p w14:paraId="58F62982" w14:textId="4AB44651" w:rsidR="0056077C" w:rsidRPr="0056077C" w:rsidRDefault="008E1FAE" w:rsidP="0056077C">
      <w:pPr>
        <w:pStyle w:val="Akapitzlist"/>
        <w:spacing w:after="0"/>
        <w:ind w:left="284"/>
        <w:rPr>
          <w:rFonts w:ascii="Arial" w:hAnsi="Arial" w:cs="Arial"/>
          <w:sz w:val="24"/>
          <w:szCs w:val="24"/>
        </w:rPr>
      </w:pPr>
      <w:r>
        <w:rPr>
          <w:rFonts w:ascii="Arial" w:hAnsi="Arial" w:cs="Arial"/>
          <w:sz w:val="24"/>
          <w:szCs w:val="24"/>
        </w:rPr>
        <w:t xml:space="preserve">Etap III od </w:t>
      </w:r>
      <w:r w:rsidR="00A66059">
        <w:rPr>
          <w:rFonts w:ascii="Arial" w:hAnsi="Arial" w:cs="Arial"/>
          <w:sz w:val="24"/>
          <w:szCs w:val="24"/>
        </w:rPr>
        <w:t>11</w:t>
      </w:r>
      <w:r w:rsidR="005945F7">
        <w:rPr>
          <w:rFonts w:ascii="Arial" w:hAnsi="Arial" w:cs="Arial"/>
          <w:sz w:val="24"/>
          <w:szCs w:val="24"/>
        </w:rPr>
        <w:t xml:space="preserve"> kwietnia</w:t>
      </w:r>
      <w:r w:rsidR="00A67906">
        <w:rPr>
          <w:rFonts w:ascii="Arial" w:hAnsi="Arial" w:cs="Arial"/>
          <w:sz w:val="24"/>
          <w:szCs w:val="24"/>
        </w:rPr>
        <w:t xml:space="preserve"> </w:t>
      </w:r>
      <w:r>
        <w:rPr>
          <w:rFonts w:ascii="Arial" w:hAnsi="Arial" w:cs="Arial"/>
          <w:sz w:val="24"/>
          <w:szCs w:val="24"/>
        </w:rPr>
        <w:t>2024 r.</w:t>
      </w:r>
      <w:r w:rsidR="00586184">
        <w:rPr>
          <w:rFonts w:ascii="Arial" w:hAnsi="Arial" w:cs="Arial"/>
          <w:sz w:val="24"/>
          <w:szCs w:val="24"/>
        </w:rPr>
        <w:t xml:space="preserve"> do </w:t>
      </w:r>
      <w:r w:rsidR="005D198C" w:rsidRPr="00F019A6">
        <w:rPr>
          <w:rFonts w:ascii="Arial" w:hAnsi="Arial" w:cs="Arial"/>
          <w:sz w:val="24"/>
          <w:szCs w:val="24"/>
        </w:rPr>
        <w:t xml:space="preserve">dnia </w:t>
      </w:r>
      <w:r w:rsidR="00EF316A">
        <w:rPr>
          <w:rFonts w:ascii="Arial" w:hAnsi="Arial" w:cs="Arial"/>
          <w:sz w:val="24"/>
          <w:szCs w:val="24"/>
        </w:rPr>
        <w:t>2</w:t>
      </w:r>
      <w:r w:rsidR="005945F7">
        <w:rPr>
          <w:rFonts w:ascii="Arial" w:hAnsi="Arial" w:cs="Arial"/>
          <w:sz w:val="24"/>
          <w:szCs w:val="24"/>
        </w:rPr>
        <w:t>9</w:t>
      </w:r>
      <w:r w:rsidR="00EF316A">
        <w:rPr>
          <w:rFonts w:ascii="Arial" w:hAnsi="Arial" w:cs="Arial"/>
          <w:sz w:val="24"/>
          <w:szCs w:val="24"/>
        </w:rPr>
        <w:t xml:space="preserve"> kwietnia</w:t>
      </w:r>
      <w:r w:rsidR="00586184" w:rsidRPr="00F019A6">
        <w:rPr>
          <w:rFonts w:ascii="Arial" w:hAnsi="Arial" w:cs="Arial"/>
          <w:sz w:val="24"/>
          <w:szCs w:val="24"/>
        </w:rPr>
        <w:t xml:space="preserve"> </w:t>
      </w:r>
      <w:r w:rsidR="005D198C" w:rsidRPr="00F019A6">
        <w:rPr>
          <w:rFonts w:ascii="Arial" w:hAnsi="Arial" w:cs="Arial"/>
          <w:sz w:val="24"/>
          <w:szCs w:val="24"/>
        </w:rPr>
        <w:t>202</w:t>
      </w:r>
      <w:r w:rsidR="00586184">
        <w:rPr>
          <w:rFonts w:ascii="Arial" w:hAnsi="Arial" w:cs="Arial"/>
          <w:sz w:val="24"/>
          <w:szCs w:val="24"/>
        </w:rPr>
        <w:t>4</w:t>
      </w:r>
      <w:r w:rsidR="005D198C" w:rsidRPr="00F019A6">
        <w:rPr>
          <w:rFonts w:ascii="Arial" w:hAnsi="Arial" w:cs="Arial"/>
          <w:sz w:val="24"/>
          <w:szCs w:val="24"/>
        </w:rPr>
        <w:t xml:space="preserve"> r.</w:t>
      </w:r>
      <w:r>
        <w:rPr>
          <w:rFonts w:ascii="Arial" w:hAnsi="Arial" w:cs="Arial"/>
          <w:sz w:val="24"/>
          <w:szCs w:val="24"/>
        </w:rPr>
        <w:t xml:space="preserve"> zapoznanie się z konsultowanym dokumentem (zał. nr </w:t>
      </w:r>
      <w:r w:rsidR="00EF316A">
        <w:rPr>
          <w:rFonts w:ascii="Arial" w:hAnsi="Arial" w:cs="Arial"/>
          <w:sz w:val="24"/>
          <w:szCs w:val="24"/>
        </w:rPr>
        <w:t>1</w:t>
      </w:r>
      <w:r>
        <w:rPr>
          <w:rFonts w:ascii="Arial" w:hAnsi="Arial" w:cs="Arial"/>
          <w:sz w:val="24"/>
          <w:szCs w:val="24"/>
        </w:rPr>
        <w:t>) i przes</w:t>
      </w:r>
      <w:r w:rsidR="009B6653">
        <w:rPr>
          <w:rFonts w:ascii="Arial" w:hAnsi="Arial" w:cs="Arial"/>
          <w:sz w:val="24"/>
          <w:szCs w:val="24"/>
        </w:rPr>
        <w:t>ł</w:t>
      </w:r>
      <w:r>
        <w:rPr>
          <w:rFonts w:ascii="Arial" w:hAnsi="Arial" w:cs="Arial"/>
          <w:sz w:val="24"/>
          <w:szCs w:val="24"/>
        </w:rPr>
        <w:t>anie f</w:t>
      </w:r>
      <w:r w:rsidRPr="008E1FAE">
        <w:rPr>
          <w:rFonts w:ascii="Arial" w:hAnsi="Arial" w:cs="Arial"/>
          <w:sz w:val="24"/>
          <w:szCs w:val="24"/>
        </w:rPr>
        <w:t>ormularz</w:t>
      </w:r>
      <w:r>
        <w:rPr>
          <w:rFonts w:ascii="Arial" w:hAnsi="Arial" w:cs="Arial"/>
          <w:sz w:val="24"/>
          <w:szCs w:val="24"/>
        </w:rPr>
        <w:t>a</w:t>
      </w:r>
      <w:r w:rsidRPr="008E1FAE">
        <w:rPr>
          <w:rFonts w:ascii="Arial" w:hAnsi="Arial" w:cs="Arial"/>
          <w:sz w:val="24"/>
          <w:szCs w:val="24"/>
        </w:rPr>
        <w:t xml:space="preserve"> zgłoszenia uwag i zmian</w:t>
      </w:r>
      <w:r>
        <w:rPr>
          <w:rFonts w:ascii="Arial" w:hAnsi="Arial" w:cs="Arial"/>
          <w:sz w:val="24"/>
          <w:szCs w:val="24"/>
        </w:rPr>
        <w:t xml:space="preserve"> (zał. nr </w:t>
      </w:r>
      <w:r w:rsidR="00EF316A">
        <w:rPr>
          <w:rFonts w:ascii="Arial" w:hAnsi="Arial" w:cs="Arial"/>
          <w:sz w:val="24"/>
          <w:szCs w:val="24"/>
        </w:rPr>
        <w:t>3</w:t>
      </w:r>
      <w:r>
        <w:rPr>
          <w:rFonts w:ascii="Arial" w:hAnsi="Arial" w:cs="Arial"/>
          <w:sz w:val="24"/>
          <w:szCs w:val="24"/>
        </w:rPr>
        <w:t>)</w:t>
      </w:r>
      <w:r w:rsidR="00A66059">
        <w:rPr>
          <w:rFonts w:ascii="Arial" w:hAnsi="Arial" w:cs="Arial"/>
          <w:sz w:val="24"/>
          <w:szCs w:val="24"/>
        </w:rPr>
        <w:t xml:space="preserve"> przez ww</w:t>
      </w:r>
      <w:r w:rsidR="00D749FB">
        <w:rPr>
          <w:rFonts w:ascii="Arial" w:hAnsi="Arial" w:cs="Arial"/>
          <w:sz w:val="24"/>
          <w:szCs w:val="24"/>
        </w:rPr>
        <w:t xml:space="preserve">. </w:t>
      </w:r>
      <w:r w:rsidR="00A66059">
        <w:rPr>
          <w:rFonts w:ascii="Arial" w:hAnsi="Arial" w:cs="Arial"/>
          <w:sz w:val="24"/>
          <w:szCs w:val="24"/>
        </w:rPr>
        <w:t>podmioty</w:t>
      </w:r>
      <w:r>
        <w:rPr>
          <w:rFonts w:ascii="Arial" w:hAnsi="Arial" w:cs="Arial"/>
          <w:sz w:val="24"/>
          <w:szCs w:val="24"/>
        </w:rPr>
        <w:t>.</w:t>
      </w:r>
    </w:p>
    <w:p w14:paraId="220BF818" w14:textId="419FAF32" w:rsidR="005D198C" w:rsidRPr="008E1FAE" w:rsidRDefault="008E1FAE" w:rsidP="0056077C">
      <w:pPr>
        <w:pStyle w:val="Akapitzlist"/>
        <w:numPr>
          <w:ilvl w:val="0"/>
          <w:numId w:val="21"/>
        </w:numPr>
        <w:spacing w:after="0"/>
        <w:ind w:left="284" w:hanging="284"/>
        <w:rPr>
          <w:rFonts w:ascii="Arial" w:hAnsi="Arial" w:cs="Arial"/>
          <w:sz w:val="24"/>
          <w:szCs w:val="24"/>
        </w:rPr>
      </w:pPr>
      <w:r>
        <w:rPr>
          <w:rFonts w:ascii="Arial" w:hAnsi="Arial" w:cs="Arial"/>
          <w:sz w:val="24"/>
          <w:szCs w:val="24"/>
        </w:rPr>
        <w:t xml:space="preserve">Zapraszający zastrzega </w:t>
      </w:r>
      <w:r w:rsidR="005D198C" w:rsidRPr="008E1FAE">
        <w:rPr>
          <w:rFonts w:ascii="Arial" w:hAnsi="Arial" w:cs="Arial"/>
          <w:sz w:val="24"/>
          <w:szCs w:val="24"/>
        </w:rPr>
        <w:t>możliwoś</w:t>
      </w:r>
      <w:r w:rsidR="00D749FB">
        <w:rPr>
          <w:rFonts w:ascii="Arial" w:hAnsi="Arial" w:cs="Arial"/>
          <w:sz w:val="24"/>
          <w:szCs w:val="24"/>
        </w:rPr>
        <w:t>ć</w:t>
      </w:r>
      <w:r w:rsidR="005D198C" w:rsidRPr="008E1FAE">
        <w:rPr>
          <w:rFonts w:ascii="Arial" w:hAnsi="Arial" w:cs="Arial"/>
          <w:sz w:val="24"/>
          <w:szCs w:val="24"/>
        </w:rPr>
        <w:t xml:space="preserve"> zmiany termin</w:t>
      </w:r>
      <w:r w:rsidR="00576C0D">
        <w:rPr>
          <w:rFonts w:ascii="Arial" w:hAnsi="Arial" w:cs="Arial"/>
          <w:sz w:val="24"/>
          <w:szCs w:val="24"/>
        </w:rPr>
        <w:t>ów określonych w etapach</w:t>
      </w:r>
      <w:r w:rsidR="005D198C" w:rsidRPr="008E1FAE">
        <w:rPr>
          <w:rFonts w:ascii="Arial" w:hAnsi="Arial" w:cs="Arial"/>
          <w:sz w:val="24"/>
          <w:szCs w:val="24"/>
        </w:rPr>
        <w:t>, w</w:t>
      </w:r>
      <w:r w:rsidR="00A67906">
        <w:rPr>
          <w:rFonts w:ascii="Arial" w:hAnsi="Arial" w:cs="Arial"/>
          <w:sz w:val="24"/>
          <w:szCs w:val="24"/>
        </w:rPr>
        <w:t> </w:t>
      </w:r>
      <w:r w:rsidR="005D198C" w:rsidRPr="008E1FAE">
        <w:rPr>
          <w:rFonts w:ascii="Arial" w:hAnsi="Arial" w:cs="Arial"/>
          <w:sz w:val="24"/>
          <w:szCs w:val="24"/>
        </w:rPr>
        <w:t xml:space="preserve">tym </w:t>
      </w:r>
      <w:r w:rsidR="0056077C">
        <w:rPr>
          <w:rFonts w:ascii="Arial" w:hAnsi="Arial" w:cs="Arial"/>
          <w:sz w:val="24"/>
          <w:szCs w:val="24"/>
        </w:rPr>
        <w:t xml:space="preserve">ich </w:t>
      </w:r>
      <w:r w:rsidR="005D198C" w:rsidRPr="008E1FAE">
        <w:rPr>
          <w:rFonts w:ascii="Arial" w:hAnsi="Arial" w:cs="Arial"/>
          <w:sz w:val="24"/>
          <w:szCs w:val="24"/>
        </w:rPr>
        <w:t>wydłużeni</w:t>
      </w:r>
      <w:r w:rsidR="00D749FB">
        <w:rPr>
          <w:rFonts w:ascii="Arial" w:hAnsi="Arial" w:cs="Arial"/>
          <w:sz w:val="24"/>
          <w:szCs w:val="24"/>
        </w:rPr>
        <w:t>e</w:t>
      </w:r>
      <w:r w:rsidR="005D198C" w:rsidRPr="008E1FAE">
        <w:rPr>
          <w:rFonts w:ascii="Arial" w:hAnsi="Arial" w:cs="Arial"/>
          <w:sz w:val="24"/>
          <w:szCs w:val="24"/>
        </w:rPr>
        <w:t xml:space="preserve">. </w:t>
      </w:r>
    </w:p>
    <w:p w14:paraId="400FC065" w14:textId="2EBBB3B6" w:rsidR="005D198C" w:rsidRPr="00F019A6" w:rsidRDefault="005D198C" w:rsidP="00F019A6">
      <w:pPr>
        <w:pStyle w:val="Akapitzlist"/>
        <w:numPr>
          <w:ilvl w:val="0"/>
          <w:numId w:val="21"/>
        </w:numPr>
        <w:spacing w:after="0"/>
        <w:ind w:left="284" w:hanging="284"/>
        <w:rPr>
          <w:rFonts w:ascii="Arial" w:hAnsi="Arial" w:cs="Arial"/>
          <w:sz w:val="24"/>
          <w:szCs w:val="24"/>
          <w:lang w:eastAsia="pl-PL"/>
        </w:rPr>
      </w:pPr>
      <w:r w:rsidRPr="00F019A6">
        <w:rPr>
          <w:rFonts w:ascii="Arial" w:hAnsi="Arial" w:cs="Arial"/>
          <w:sz w:val="24"/>
          <w:szCs w:val="24"/>
          <w:lang w:eastAsia="pl-PL"/>
        </w:rPr>
        <w:lastRenderedPageBreak/>
        <w:t xml:space="preserve">Zapraszający zastrzega sobie prawo do zakończenia prowadzenia konsultacji rynkowych wcześniej niż w terminie </w:t>
      </w:r>
      <w:r w:rsidRPr="007B6F72">
        <w:rPr>
          <w:rFonts w:ascii="Arial" w:hAnsi="Arial" w:cs="Arial"/>
          <w:sz w:val="24"/>
          <w:szCs w:val="24"/>
          <w:lang w:eastAsia="pl-PL"/>
        </w:rPr>
        <w:t xml:space="preserve">wskazanym w </w:t>
      </w:r>
      <w:r w:rsidR="00A66059">
        <w:rPr>
          <w:rFonts w:ascii="Arial" w:hAnsi="Arial" w:cs="Arial"/>
          <w:sz w:val="24"/>
          <w:szCs w:val="24"/>
          <w:lang w:eastAsia="pl-PL"/>
        </w:rPr>
        <w:t>rozdziale</w:t>
      </w:r>
      <w:r w:rsidRPr="007B6F72">
        <w:rPr>
          <w:rFonts w:ascii="Arial" w:hAnsi="Arial" w:cs="Arial"/>
          <w:sz w:val="24"/>
          <w:szCs w:val="24"/>
          <w:lang w:eastAsia="pl-PL"/>
        </w:rPr>
        <w:t xml:space="preserve"> </w:t>
      </w:r>
      <w:r w:rsidR="007B6F72" w:rsidRPr="007B6F72">
        <w:rPr>
          <w:rFonts w:ascii="Arial" w:hAnsi="Arial" w:cs="Arial"/>
          <w:sz w:val="24"/>
          <w:szCs w:val="24"/>
          <w:lang w:eastAsia="pl-PL"/>
        </w:rPr>
        <w:t>IV</w:t>
      </w:r>
      <w:r w:rsidR="00A66059">
        <w:rPr>
          <w:rFonts w:ascii="Arial" w:hAnsi="Arial" w:cs="Arial"/>
          <w:sz w:val="24"/>
          <w:szCs w:val="24"/>
          <w:lang w:eastAsia="pl-PL"/>
        </w:rPr>
        <w:t xml:space="preserve"> ust. </w:t>
      </w:r>
      <w:r w:rsidR="007B6F72" w:rsidRPr="007B6F72">
        <w:rPr>
          <w:rFonts w:ascii="Arial" w:hAnsi="Arial" w:cs="Arial"/>
          <w:sz w:val="24"/>
          <w:szCs w:val="24"/>
          <w:lang w:eastAsia="pl-PL"/>
        </w:rPr>
        <w:t>9</w:t>
      </w:r>
      <w:r w:rsidRPr="007B6F72">
        <w:rPr>
          <w:rFonts w:ascii="Arial" w:hAnsi="Arial" w:cs="Arial"/>
          <w:sz w:val="24"/>
          <w:szCs w:val="24"/>
          <w:lang w:eastAsia="pl-PL"/>
        </w:rPr>
        <w:t xml:space="preserve">, bez </w:t>
      </w:r>
      <w:r w:rsidRPr="00F019A6">
        <w:rPr>
          <w:rFonts w:ascii="Arial" w:hAnsi="Arial" w:cs="Arial"/>
          <w:sz w:val="24"/>
          <w:szCs w:val="24"/>
          <w:lang w:eastAsia="pl-PL"/>
        </w:rPr>
        <w:t>podania przyczyny, przy czym o takim zamiarze poinformuje, umieszczając informację o</w:t>
      </w:r>
      <w:r w:rsidR="00A67906">
        <w:rPr>
          <w:rFonts w:ascii="Arial" w:hAnsi="Arial" w:cs="Arial"/>
          <w:sz w:val="24"/>
          <w:szCs w:val="24"/>
          <w:lang w:eastAsia="pl-PL"/>
        </w:rPr>
        <w:t> </w:t>
      </w:r>
      <w:r w:rsidRPr="00F019A6">
        <w:rPr>
          <w:rFonts w:ascii="Arial" w:hAnsi="Arial" w:cs="Arial"/>
          <w:sz w:val="24"/>
          <w:szCs w:val="24"/>
          <w:lang w:eastAsia="pl-PL"/>
        </w:rPr>
        <w:t xml:space="preserve">planowanym terminie zakończenia konsultacji rynkowych na swojej stronie internetowej. </w:t>
      </w:r>
    </w:p>
    <w:p w14:paraId="57009D5D" w14:textId="7FCE35D3" w:rsidR="005D198C" w:rsidRDefault="005D198C" w:rsidP="001850B9">
      <w:pPr>
        <w:pStyle w:val="Nagwek1"/>
        <w:rPr>
          <w:rFonts w:ascii="Arial" w:eastAsia="Arial" w:hAnsi="Arial" w:cs="Arial"/>
          <w:b/>
          <w:bCs/>
          <w:color w:val="auto"/>
          <w:sz w:val="24"/>
          <w:szCs w:val="24"/>
          <w:lang w:eastAsia="pl-PL"/>
        </w:rPr>
      </w:pPr>
      <w:r w:rsidRPr="001850B9">
        <w:rPr>
          <w:rFonts w:ascii="Arial" w:eastAsia="Arial" w:hAnsi="Arial" w:cs="Arial"/>
          <w:b/>
          <w:bCs/>
          <w:color w:val="auto"/>
          <w:sz w:val="24"/>
          <w:szCs w:val="24"/>
          <w:lang w:eastAsia="pl-PL"/>
        </w:rPr>
        <w:t xml:space="preserve">VII. INFORMACJA O PRZETWARZANIU DANYCH </w:t>
      </w:r>
      <w:proofErr w:type="gramStart"/>
      <w:r w:rsidRPr="001850B9">
        <w:rPr>
          <w:rFonts w:ascii="Arial" w:eastAsia="Arial" w:hAnsi="Arial" w:cs="Arial"/>
          <w:b/>
          <w:bCs/>
          <w:color w:val="auto"/>
          <w:sz w:val="24"/>
          <w:szCs w:val="24"/>
          <w:lang w:eastAsia="pl-PL"/>
        </w:rPr>
        <w:t>OSOBOWYCH  DLA</w:t>
      </w:r>
      <w:proofErr w:type="gramEnd"/>
      <w:r w:rsidRPr="001850B9">
        <w:rPr>
          <w:rFonts w:ascii="Arial" w:eastAsia="Arial" w:hAnsi="Arial" w:cs="Arial"/>
          <w:b/>
          <w:bCs/>
          <w:color w:val="auto"/>
          <w:sz w:val="24"/>
          <w:szCs w:val="24"/>
          <w:lang w:eastAsia="pl-PL"/>
        </w:rPr>
        <w:t xml:space="preserve"> SKŁADAJĄCEGO WNIOSEK O DOPUSZCZENIE DO WSTEPNYCH KONSULTACJI RYNKOWYCH, OSÓB GO REPREZENTUJĄCYCH LUB MAJĄCYCH GO REPREZENTOWAĆ PODCZAS KONSULTACJI </w:t>
      </w:r>
    </w:p>
    <w:p w14:paraId="4DA1D878" w14:textId="77777777" w:rsidR="005D198C" w:rsidRPr="00F019A6" w:rsidRDefault="005D198C" w:rsidP="00576C0D">
      <w:pPr>
        <w:pStyle w:val="Akapitzlist"/>
        <w:numPr>
          <w:ilvl w:val="0"/>
          <w:numId w:val="25"/>
        </w:numPr>
        <w:spacing w:after="0"/>
        <w:ind w:left="284" w:hanging="284"/>
        <w:rPr>
          <w:rFonts w:ascii="Arial" w:hAnsi="Arial" w:cs="Arial"/>
          <w:sz w:val="24"/>
          <w:szCs w:val="24"/>
          <w:lang w:eastAsia="pl-PL"/>
        </w:rPr>
      </w:pPr>
      <w:r w:rsidRPr="00F019A6">
        <w:rPr>
          <w:rFonts w:ascii="Arial" w:hAnsi="Arial" w:cs="Arial"/>
          <w:sz w:val="24"/>
          <w:szCs w:val="24"/>
          <w:lang w:eastAsia="pl-PL"/>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w:t>
      </w:r>
      <w:proofErr w:type="gramStart"/>
      <w:r w:rsidRPr="00F019A6">
        <w:rPr>
          <w:rFonts w:ascii="Arial" w:hAnsi="Arial" w:cs="Arial"/>
          <w:sz w:val="24"/>
          <w:szCs w:val="24"/>
          <w:lang w:eastAsia="pl-PL"/>
        </w:rPr>
        <w:t>danych  oraz</w:t>
      </w:r>
      <w:proofErr w:type="gramEnd"/>
      <w:r w:rsidRPr="00F019A6">
        <w:rPr>
          <w:rFonts w:ascii="Arial" w:hAnsi="Arial" w:cs="Arial"/>
          <w:sz w:val="24"/>
          <w:szCs w:val="24"/>
          <w:lang w:eastAsia="pl-PL"/>
        </w:rPr>
        <w:t xml:space="preserve"> uchylenia dyrektywy 95/46/WE (ogólne rozporządzenie o ochronie danych) (Dz. Urz. UE L 119 z 04.05.2016, str. 1), dalej „RODO”, Zapraszający informuje, że: </w:t>
      </w:r>
    </w:p>
    <w:p w14:paraId="54FA4BB5" w14:textId="7FF0881E" w:rsidR="005D198C" w:rsidRPr="00F019A6" w:rsidRDefault="005D198C" w:rsidP="00576C0D">
      <w:pPr>
        <w:pStyle w:val="Akapitzlist"/>
        <w:numPr>
          <w:ilvl w:val="0"/>
          <w:numId w:val="25"/>
        </w:numPr>
        <w:spacing w:after="0"/>
        <w:ind w:left="284" w:hanging="284"/>
        <w:rPr>
          <w:rFonts w:ascii="Arial" w:hAnsi="Arial" w:cs="Arial"/>
          <w:sz w:val="24"/>
          <w:szCs w:val="24"/>
          <w:lang w:eastAsia="pl-PL"/>
        </w:rPr>
      </w:pPr>
      <w:r w:rsidRPr="00F019A6">
        <w:rPr>
          <w:rFonts w:ascii="Arial" w:hAnsi="Arial" w:cs="Arial"/>
          <w:sz w:val="24"/>
          <w:szCs w:val="24"/>
          <w:lang w:eastAsia="pl-PL"/>
        </w:rPr>
        <w:t xml:space="preserve">Administratorem Pani/Pana danych osobowych jest Województwo </w:t>
      </w:r>
      <w:proofErr w:type="gramStart"/>
      <w:r w:rsidRPr="00F019A6">
        <w:rPr>
          <w:rFonts w:ascii="Arial" w:hAnsi="Arial" w:cs="Arial"/>
          <w:sz w:val="24"/>
          <w:szCs w:val="24"/>
          <w:lang w:eastAsia="pl-PL"/>
        </w:rPr>
        <w:t>Lubelskie  z</w:t>
      </w:r>
      <w:proofErr w:type="gramEnd"/>
      <w:r w:rsidRPr="00F019A6">
        <w:rPr>
          <w:rFonts w:ascii="Arial" w:hAnsi="Arial" w:cs="Arial"/>
          <w:sz w:val="24"/>
          <w:szCs w:val="24"/>
          <w:lang w:eastAsia="pl-PL"/>
        </w:rPr>
        <w:t xml:space="preserve"> siedzibą przy ul. Artura Grottgera 4, 20-029 Lublin, www.lubelskie.pl, info@lubelskie.pl.  </w:t>
      </w:r>
    </w:p>
    <w:p w14:paraId="21374FF9" w14:textId="46A26A75" w:rsidR="005D198C" w:rsidRPr="00F019A6" w:rsidRDefault="005D198C" w:rsidP="00576C0D">
      <w:pPr>
        <w:pStyle w:val="Akapitzlist"/>
        <w:numPr>
          <w:ilvl w:val="0"/>
          <w:numId w:val="25"/>
        </w:numPr>
        <w:spacing w:after="0"/>
        <w:ind w:left="284" w:hanging="284"/>
        <w:rPr>
          <w:rFonts w:ascii="Arial" w:hAnsi="Arial" w:cs="Arial"/>
          <w:sz w:val="24"/>
          <w:szCs w:val="24"/>
          <w:lang w:eastAsia="pl-PL"/>
        </w:rPr>
      </w:pPr>
      <w:r w:rsidRPr="00F019A6">
        <w:rPr>
          <w:rFonts w:ascii="Arial" w:hAnsi="Arial" w:cs="Arial"/>
          <w:sz w:val="24"/>
          <w:szCs w:val="24"/>
          <w:lang w:eastAsia="pl-PL"/>
        </w:rPr>
        <w:t xml:space="preserve">Administrator danych osobowych wyznaczył Inspektora Ochrony </w:t>
      </w:r>
      <w:proofErr w:type="gramStart"/>
      <w:r w:rsidRPr="00F019A6">
        <w:rPr>
          <w:rFonts w:ascii="Arial" w:hAnsi="Arial" w:cs="Arial"/>
          <w:sz w:val="24"/>
          <w:szCs w:val="24"/>
          <w:lang w:eastAsia="pl-PL"/>
        </w:rPr>
        <w:t>Danych,  z</w:t>
      </w:r>
      <w:proofErr w:type="gramEnd"/>
      <w:r w:rsidRPr="00F019A6">
        <w:rPr>
          <w:rFonts w:ascii="Arial" w:hAnsi="Arial" w:cs="Arial"/>
          <w:sz w:val="24"/>
          <w:szCs w:val="24"/>
          <w:lang w:eastAsia="pl-PL"/>
        </w:rPr>
        <w:t xml:space="preserve"> którym można skontaktować się pod adresem: ul. Artura Grottgera 4, 20-029 Lublin, adres e-mail: iod@lubelskie.pl. </w:t>
      </w:r>
    </w:p>
    <w:p w14:paraId="6203C88A" w14:textId="34E2337A" w:rsidR="005D198C" w:rsidRPr="00F019A6" w:rsidRDefault="005D198C" w:rsidP="00576C0D">
      <w:pPr>
        <w:pStyle w:val="Akapitzlist"/>
        <w:numPr>
          <w:ilvl w:val="0"/>
          <w:numId w:val="25"/>
        </w:numPr>
        <w:spacing w:after="0"/>
        <w:ind w:left="284" w:hanging="284"/>
        <w:rPr>
          <w:rFonts w:ascii="Arial" w:hAnsi="Arial" w:cs="Arial"/>
          <w:sz w:val="24"/>
          <w:szCs w:val="24"/>
          <w:lang w:eastAsia="pl-PL"/>
        </w:rPr>
      </w:pPr>
      <w:r w:rsidRPr="00F019A6">
        <w:rPr>
          <w:rFonts w:ascii="Arial" w:hAnsi="Arial" w:cs="Arial"/>
          <w:sz w:val="24"/>
          <w:szCs w:val="24"/>
          <w:lang w:eastAsia="pl-PL"/>
        </w:rPr>
        <w:t xml:space="preserve">Pani/Pana dane osobowe przetwarzane będą w celu organizacji i przeprowadzenia wstępnych konsultacji rynkowych wynikających z </w:t>
      </w:r>
      <w:r w:rsidR="0056077C" w:rsidRPr="0056077C">
        <w:rPr>
          <w:rFonts w:ascii="Arial" w:hAnsi="Arial" w:cs="Arial"/>
          <w:sz w:val="24"/>
          <w:szCs w:val="24"/>
          <w:lang w:eastAsia="pl-PL"/>
        </w:rPr>
        <w:t>przygotow</w:t>
      </w:r>
      <w:r w:rsidR="0056077C">
        <w:rPr>
          <w:rFonts w:ascii="Arial" w:hAnsi="Arial" w:cs="Arial"/>
          <w:sz w:val="24"/>
          <w:szCs w:val="24"/>
          <w:lang w:eastAsia="pl-PL"/>
        </w:rPr>
        <w:t>yw</w:t>
      </w:r>
      <w:r w:rsidR="0056077C" w:rsidRPr="0056077C">
        <w:rPr>
          <w:rFonts w:ascii="Arial" w:hAnsi="Arial" w:cs="Arial"/>
          <w:sz w:val="24"/>
          <w:szCs w:val="24"/>
          <w:lang w:eastAsia="pl-PL"/>
        </w:rPr>
        <w:t>ania postępowania o udzielenie zamówienia publicznego na prowadzenie Centrum Obsługi Organizacji Społecznych wspierającego partnerów społecznych oraz organizacje społeczeństwa obywatelskiego.</w:t>
      </w:r>
      <w:r w:rsidRPr="00F019A6">
        <w:rPr>
          <w:rFonts w:ascii="Arial" w:hAnsi="Arial" w:cs="Arial"/>
          <w:sz w:val="24"/>
          <w:szCs w:val="24"/>
          <w:lang w:eastAsia="pl-PL"/>
        </w:rPr>
        <w:t xml:space="preserve"> </w:t>
      </w:r>
    </w:p>
    <w:p w14:paraId="4631421B" w14:textId="77777777" w:rsidR="005D198C" w:rsidRPr="00F019A6" w:rsidRDefault="005D198C" w:rsidP="00576C0D">
      <w:pPr>
        <w:pStyle w:val="Akapitzlist"/>
        <w:numPr>
          <w:ilvl w:val="0"/>
          <w:numId w:val="25"/>
        </w:numPr>
        <w:spacing w:after="0"/>
        <w:ind w:left="284" w:hanging="284"/>
        <w:rPr>
          <w:rFonts w:ascii="Arial" w:hAnsi="Arial" w:cs="Arial"/>
          <w:sz w:val="24"/>
          <w:szCs w:val="24"/>
          <w:lang w:eastAsia="pl-PL"/>
        </w:rPr>
      </w:pPr>
      <w:r w:rsidRPr="00F019A6">
        <w:rPr>
          <w:rFonts w:ascii="Arial" w:hAnsi="Arial" w:cs="Arial"/>
          <w:sz w:val="24"/>
          <w:szCs w:val="24"/>
          <w:lang w:eastAsia="pl-PL"/>
        </w:rPr>
        <w:t xml:space="preserve">Podstawą prawna przetwarzania Pani/Pana danych osobowych jest art. 6 ust. 1 lit. e) RODO w zw. z:  </w:t>
      </w:r>
    </w:p>
    <w:p w14:paraId="0C578528" w14:textId="77777777" w:rsidR="00F019A6" w:rsidRPr="00F019A6" w:rsidRDefault="005D198C" w:rsidP="00F019A6">
      <w:pPr>
        <w:pStyle w:val="Akapitzlist"/>
        <w:numPr>
          <w:ilvl w:val="0"/>
          <w:numId w:val="26"/>
        </w:numPr>
        <w:spacing w:after="0"/>
        <w:rPr>
          <w:rFonts w:ascii="Arial" w:hAnsi="Arial" w:cs="Arial"/>
          <w:sz w:val="24"/>
          <w:szCs w:val="24"/>
          <w:lang w:eastAsia="pl-PL"/>
        </w:rPr>
      </w:pPr>
      <w:r w:rsidRPr="00F019A6">
        <w:rPr>
          <w:rFonts w:ascii="Arial" w:hAnsi="Arial" w:cs="Arial"/>
          <w:sz w:val="24"/>
          <w:szCs w:val="24"/>
          <w:lang w:eastAsia="pl-PL"/>
        </w:rPr>
        <w:t xml:space="preserve">art. 84 Ustawy, </w:t>
      </w:r>
    </w:p>
    <w:p w14:paraId="293525EC" w14:textId="19C3EC93" w:rsidR="005D198C" w:rsidRPr="00F019A6" w:rsidRDefault="005D198C" w:rsidP="00F019A6">
      <w:pPr>
        <w:pStyle w:val="Akapitzlist"/>
        <w:numPr>
          <w:ilvl w:val="0"/>
          <w:numId w:val="26"/>
        </w:numPr>
        <w:spacing w:after="0"/>
        <w:rPr>
          <w:rFonts w:ascii="Arial" w:hAnsi="Arial" w:cs="Arial"/>
          <w:sz w:val="24"/>
          <w:szCs w:val="24"/>
          <w:lang w:eastAsia="pl-PL"/>
        </w:rPr>
      </w:pPr>
      <w:r w:rsidRPr="00F019A6">
        <w:rPr>
          <w:rFonts w:ascii="Arial" w:hAnsi="Arial" w:cs="Arial"/>
          <w:sz w:val="24"/>
          <w:szCs w:val="24"/>
          <w:lang w:eastAsia="pl-PL"/>
        </w:rPr>
        <w:t xml:space="preserve">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76FC8488" w14:textId="77777777" w:rsidR="005D198C" w:rsidRPr="00F019A6" w:rsidRDefault="005D198C" w:rsidP="00F019A6">
      <w:pPr>
        <w:pStyle w:val="Akapitzlist"/>
        <w:numPr>
          <w:ilvl w:val="0"/>
          <w:numId w:val="26"/>
        </w:numPr>
        <w:spacing w:after="0"/>
        <w:rPr>
          <w:rFonts w:ascii="Arial" w:eastAsia="Arial" w:hAnsi="Arial" w:cs="Arial"/>
          <w:color w:val="000000"/>
          <w:sz w:val="24"/>
          <w:szCs w:val="24"/>
          <w:lang w:eastAsia="pl-PL"/>
        </w:rPr>
      </w:pPr>
      <w:r w:rsidRPr="00F019A6">
        <w:rPr>
          <w:rFonts w:ascii="Arial" w:eastAsia="Arial" w:hAnsi="Arial" w:cs="Arial"/>
          <w:color w:val="000000"/>
          <w:sz w:val="24"/>
          <w:szCs w:val="24"/>
          <w:lang w:eastAsia="pl-PL"/>
        </w:rPr>
        <w:t xml:space="preserve">ustawą z dnia 28 kwietnia 2022 r. o zasadach realizacji zadań finansowanych ze środków europejskich w perspektywie finansowej 2021-2027. </w:t>
      </w:r>
    </w:p>
    <w:p w14:paraId="1B97C6D0" w14:textId="59864879" w:rsidR="005D198C" w:rsidRPr="00F019A6" w:rsidRDefault="005D198C" w:rsidP="00A67906">
      <w:pPr>
        <w:pStyle w:val="Akapitzlist"/>
        <w:numPr>
          <w:ilvl w:val="0"/>
          <w:numId w:val="25"/>
        </w:numPr>
        <w:spacing w:after="0"/>
        <w:ind w:left="284" w:hanging="284"/>
        <w:rPr>
          <w:rFonts w:ascii="Arial" w:hAnsi="Arial" w:cs="Arial"/>
          <w:sz w:val="24"/>
          <w:szCs w:val="24"/>
        </w:rPr>
      </w:pPr>
      <w:r w:rsidRPr="00F019A6">
        <w:rPr>
          <w:rFonts w:ascii="Arial" w:hAnsi="Arial" w:cs="Arial"/>
          <w:sz w:val="24"/>
          <w:szCs w:val="24"/>
        </w:rPr>
        <w:t xml:space="preserve">Pani/Pana dane mogą być udostępnione podmiotom upoważnionym na podstawie przepisów prawa oraz podmiotom świadczącym usługi na rzecz Urzędu </w:t>
      </w:r>
      <w:r w:rsidRPr="00F019A6">
        <w:rPr>
          <w:rFonts w:ascii="Arial" w:hAnsi="Arial" w:cs="Arial"/>
          <w:sz w:val="24"/>
          <w:szCs w:val="24"/>
        </w:rPr>
        <w:lastRenderedPageBreak/>
        <w:t xml:space="preserve">Marszałkowskiego Województwa Lubelskiego: operatorom pocztowym i kurierom, dostawcom systemów informatycznych i usług, w tym Lubelskiemu Centrum Innowacji i Technologii z zastrzeżeniem zapewnienia odpowiedniej ochrony danych osobowych.  Ponadto Pani/Pana dane mogą zostać udostępnione podmiotom prowadzącym badanie ewaluacyjne oraz podmiotom uczestniczącym we wdrażaniu </w:t>
      </w:r>
      <w:r w:rsidR="0056077C">
        <w:rPr>
          <w:rFonts w:ascii="Arial" w:hAnsi="Arial" w:cs="Arial"/>
          <w:sz w:val="24"/>
          <w:szCs w:val="24"/>
        </w:rPr>
        <w:t>p</w:t>
      </w:r>
      <w:r w:rsidRPr="00F019A6">
        <w:rPr>
          <w:rFonts w:ascii="Arial" w:hAnsi="Arial" w:cs="Arial"/>
          <w:sz w:val="24"/>
          <w:szCs w:val="24"/>
        </w:rPr>
        <w:t>rogramu Fundusze Europejskie dla Lubelskiego 2021-2027 tj</w:t>
      </w:r>
      <w:r w:rsidR="0056077C">
        <w:rPr>
          <w:rFonts w:ascii="Arial" w:hAnsi="Arial" w:cs="Arial"/>
          <w:sz w:val="24"/>
          <w:szCs w:val="24"/>
        </w:rPr>
        <w:t>.</w:t>
      </w:r>
      <w:r w:rsidRPr="00F019A6">
        <w:rPr>
          <w:rFonts w:ascii="Arial" w:hAnsi="Arial" w:cs="Arial"/>
          <w:sz w:val="24"/>
          <w:szCs w:val="24"/>
        </w:rPr>
        <w:t xml:space="preserve"> Zarządowi Województwa Lubelskiego (Instytucja Zarządzająca) oraz Ministrowi właściwemu do spraw rozwoju regionalnego (Instytucja). </w:t>
      </w:r>
    </w:p>
    <w:p w14:paraId="4B5CCA54" w14:textId="77777777" w:rsidR="005D198C" w:rsidRPr="00F019A6" w:rsidRDefault="005D198C" w:rsidP="00F019A6">
      <w:pPr>
        <w:pStyle w:val="Akapitzlist"/>
        <w:numPr>
          <w:ilvl w:val="0"/>
          <w:numId w:val="25"/>
        </w:numPr>
        <w:spacing w:after="0"/>
        <w:rPr>
          <w:rFonts w:ascii="Arial" w:hAnsi="Arial" w:cs="Arial"/>
          <w:sz w:val="24"/>
          <w:szCs w:val="24"/>
        </w:rPr>
      </w:pPr>
      <w:r w:rsidRPr="00F019A6">
        <w:rPr>
          <w:rFonts w:ascii="Arial" w:hAnsi="Arial" w:cs="Arial"/>
          <w:sz w:val="24"/>
          <w:szCs w:val="24"/>
        </w:rPr>
        <w:t xml:space="preserve">W przypadku danych osobowych osób reprezentujących podmiot składający wniosek o dopuszczenie do wstępnych konsultacji rynkowych lub osób mających go reprezentować podczas tych konsultacji, dane te w postaci: imienia i nazwiska, Administrator </w:t>
      </w:r>
      <w:proofErr w:type="gramStart"/>
      <w:r w:rsidRPr="00F019A6">
        <w:rPr>
          <w:rFonts w:ascii="Arial" w:hAnsi="Arial" w:cs="Arial"/>
          <w:sz w:val="24"/>
          <w:szCs w:val="24"/>
        </w:rPr>
        <w:t>uzyskał  od</w:t>
      </w:r>
      <w:proofErr w:type="gramEnd"/>
      <w:r w:rsidRPr="00F019A6">
        <w:rPr>
          <w:rFonts w:ascii="Arial" w:hAnsi="Arial" w:cs="Arial"/>
          <w:sz w:val="24"/>
          <w:szCs w:val="24"/>
        </w:rPr>
        <w:t xml:space="preserve">  podmiotu o którym mowa wyżej. </w:t>
      </w:r>
    </w:p>
    <w:p w14:paraId="136BD482" w14:textId="77777777" w:rsidR="005D198C" w:rsidRPr="00F019A6" w:rsidRDefault="005D198C" w:rsidP="00F019A6">
      <w:pPr>
        <w:pStyle w:val="Akapitzlist"/>
        <w:numPr>
          <w:ilvl w:val="0"/>
          <w:numId w:val="25"/>
        </w:numPr>
        <w:spacing w:after="0"/>
        <w:rPr>
          <w:rFonts w:ascii="Arial" w:hAnsi="Arial" w:cs="Arial"/>
          <w:sz w:val="24"/>
          <w:szCs w:val="24"/>
        </w:rPr>
      </w:pPr>
      <w:r w:rsidRPr="00F019A6">
        <w:rPr>
          <w:rFonts w:ascii="Arial" w:hAnsi="Arial" w:cs="Arial"/>
          <w:sz w:val="24"/>
          <w:szCs w:val="24"/>
        </w:rPr>
        <w:t xml:space="preserve">Ma Pani/Pan prawo do żądania dostępu do swoich danych osobowych, ich sprostowania oraz ograniczenia ich przetwarzania. </w:t>
      </w:r>
    </w:p>
    <w:p w14:paraId="2AC428BD" w14:textId="77777777" w:rsidR="005D198C" w:rsidRPr="00F019A6" w:rsidRDefault="005D198C" w:rsidP="00F019A6">
      <w:pPr>
        <w:pStyle w:val="Akapitzlist"/>
        <w:numPr>
          <w:ilvl w:val="0"/>
          <w:numId w:val="25"/>
        </w:numPr>
        <w:spacing w:after="0"/>
        <w:rPr>
          <w:rFonts w:ascii="Arial" w:hAnsi="Arial" w:cs="Arial"/>
          <w:sz w:val="24"/>
          <w:szCs w:val="24"/>
        </w:rPr>
      </w:pPr>
      <w:r w:rsidRPr="00F019A6">
        <w:rPr>
          <w:rFonts w:ascii="Arial" w:hAnsi="Arial" w:cs="Arial"/>
          <w:sz w:val="24"/>
          <w:szCs w:val="24"/>
        </w:rPr>
        <w:t xml:space="preserve">Ma Pani/Pan prawo do wniesienia sprzeciwu wobec przetwarzania swoich danych osobowych z przyczyn związanych z Pani/Pana szczególną sytuacją. </w:t>
      </w:r>
    </w:p>
    <w:p w14:paraId="425BA643" w14:textId="77777777" w:rsidR="005D198C" w:rsidRPr="00F019A6" w:rsidRDefault="005D198C" w:rsidP="00F019A6">
      <w:pPr>
        <w:pStyle w:val="Akapitzlist"/>
        <w:numPr>
          <w:ilvl w:val="0"/>
          <w:numId w:val="25"/>
        </w:numPr>
        <w:spacing w:after="0"/>
        <w:rPr>
          <w:rFonts w:ascii="Arial" w:hAnsi="Arial" w:cs="Arial"/>
          <w:sz w:val="24"/>
          <w:szCs w:val="24"/>
        </w:rPr>
      </w:pPr>
      <w:r w:rsidRPr="00F019A6">
        <w:rPr>
          <w:rFonts w:ascii="Arial" w:hAnsi="Arial" w:cs="Arial"/>
          <w:sz w:val="24"/>
          <w:szCs w:val="24"/>
        </w:rPr>
        <w:t xml:space="preserve">Ma Pani/Pan prawo do wniesienia skargi do Prezesa Urzędu Ochrony Danych Osobowych z siedzibą w Warszawie, ul. Stawki 2, gdy uzna Pani/Pan, iż przetwarzanie danych narusza przepisy RODO. </w:t>
      </w:r>
    </w:p>
    <w:p w14:paraId="51063CBE" w14:textId="77777777" w:rsidR="005D198C" w:rsidRPr="00F019A6" w:rsidRDefault="005D198C" w:rsidP="00F019A6">
      <w:pPr>
        <w:pStyle w:val="Akapitzlist"/>
        <w:numPr>
          <w:ilvl w:val="0"/>
          <w:numId w:val="25"/>
        </w:numPr>
        <w:spacing w:after="0"/>
        <w:rPr>
          <w:rFonts w:ascii="Arial" w:hAnsi="Arial" w:cs="Arial"/>
          <w:sz w:val="24"/>
          <w:szCs w:val="24"/>
        </w:rPr>
      </w:pPr>
      <w:r w:rsidRPr="00F019A6">
        <w:rPr>
          <w:rFonts w:ascii="Arial" w:hAnsi="Arial" w:cs="Arial"/>
          <w:sz w:val="24"/>
          <w:szCs w:val="24"/>
        </w:rPr>
        <w:t xml:space="preserve">Pani/Pana dane będą przechowywane przez okres niezbędny do realizacji celów przetwarzania oraz przez okres archiwalny zgodnie z wymaganiami prawnymi określonymi w rozporządzeniu Prezesa Rady Ministrów z dnia 18 stycznia 2011 r. w sprawie instrukcji kancelaryjnej, jednolitych rzeczowych wykazów akt oraz instrukcji w sprawie organizacji i zakresu działania archiwów zakładowych 25 lat, a następnie dokumentacja zostanie przekazana do Archiwum Państwowego.  </w:t>
      </w:r>
    </w:p>
    <w:p w14:paraId="77552E25" w14:textId="12D4F60E" w:rsidR="005D198C" w:rsidRPr="00F019A6" w:rsidRDefault="005D198C" w:rsidP="00F019A6">
      <w:pPr>
        <w:pStyle w:val="Akapitzlist"/>
        <w:numPr>
          <w:ilvl w:val="0"/>
          <w:numId w:val="25"/>
        </w:numPr>
        <w:spacing w:after="0"/>
        <w:rPr>
          <w:rFonts w:ascii="Arial" w:hAnsi="Arial" w:cs="Arial"/>
          <w:sz w:val="24"/>
          <w:szCs w:val="24"/>
        </w:rPr>
      </w:pPr>
      <w:r w:rsidRPr="00F019A6">
        <w:rPr>
          <w:rFonts w:ascii="Arial" w:hAnsi="Arial" w:cs="Arial"/>
          <w:sz w:val="24"/>
          <w:szCs w:val="24"/>
        </w:rPr>
        <w:t>Podanie danych osobowych jest niezbędne do wzięcia udziału we wstępnych konsultacjach rynkowych, a ich niepodanie uniemożliwi uczestnictwo w tych konsultacjach.  Podmiot składający wniosek o dopuszczenie do wstępnych konsultacj</w:t>
      </w:r>
      <w:r w:rsidR="00A66059">
        <w:rPr>
          <w:rFonts w:ascii="Arial" w:hAnsi="Arial" w:cs="Arial"/>
          <w:sz w:val="24"/>
          <w:szCs w:val="24"/>
        </w:rPr>
        <w:t>i</w:t>
      </w:r>
      <w:r w:rsidRPr="00F019A6">
        <w:rPr>
          <w:rFonts w:ascii="Arial" w:hAnsi="Arial" w:cs="Arial"/>
          <w:sz w:val="24"/>
          <w:szCs w:val="24"/>
        </w:rPr>
        <w:t xml:space="preserve"> rynkowych zobowiązany jest do przekazania powyższych informacji osobom fizycznym reprezentującym ten podmiot oraz mającym go reprezentować podczas tych konsultacji.  </w:t>
      </w:r>
    </w:p>
    <w:p w14:paraId="2F68F5D9" w14:textId="249CD7CF" w:rsidR="00D728F7" w:rsidRPr="00D728F7" w:rsidRDefault="00F019A6" w:rsidP="00D728F7">
      <w:pPr>
        <w:pStyle w:val="Nagwek1"/>
        <w:rPr>
          <w:rFonts w:ascii="Arial" w:hAnsi="Arial" w:cs="Arial"/>
          <w:b/>
          <w:bCs/>
          <w:color w:val="auto"/>
          <w:sz w:val="24"/>
          <w:szCs w:val="24"/>
        </w:rPr>
      </w:pPr>
      <w:r w:rsidRPr="001850B9">
        <w:rPr>
          <w:rFonts w:ascii="Arial" w:hAnsi="Arial" w:cs="Arial"/>
          <w:b/>
          <w:bCs/>
          <w:color w:val="auto"/>
          <w:sz w:val="24"/>
          <w:szCs w:val="24"/>
        </w:rPr>
        <w:t xml:space="preserve">VIII. </w:t>
      </w:r>
      <w:r w:rsidR="005D198C" w:rsidRPr="001850B9">
        <w:rPr>
          <w:rFonts w:ascii="Arial" w:hAnsi="Arial" w:cs="Arial"/>
          <w:b/>
          <w:bCs/>
          <w:color w:val="auto"/>
          <w:sz w:val="24"/>
          <w:szCs w:val="24"/>
        </w:rPr>
        <w:t xml:space="preserve">ZAŁĄCZNIKI: </w:t>
      </w:r>
    </w:p>
    <w:p w14:paraId="2A271683" w14:textId="77777777" w:rsidR="00B340A0" w:rsidRPr="009A1915" w:rsidRDefault="00B340A0" w:rsidP="00B340A0">
      <w:pPr>
        <w:pStyle w:val="Akapitzlist"/>
        <w:numPr>
          <w:ilvl w:val="0"/>
          <w:numId w:val="28"/>
        </w:numPr>
        <w:spacing w:after="0"/>
        <w:rPr>
          <w:rFonts w:ascii="Arial" w:hAnsi="Arial" w:cs="Arial"/>
          <w:sz w:val="24"/>
          <w:szCs w:val="24"/>
        </w:rPr>
      </w:pPr>
      <w:r w:rsidRPr="009A1915">
        <w:rPr>
          <w:rFonts w:ascii="Arial" w:hAnsi="Arial" w:cs="Arial"/>
          <w:sz w:val="24"/>
          <w:szCs w:val="24"/>
        </w:rPr>
        <w:t>SZCZEGÓŁOWY OPIS PRZEDMIOTU ZAMÓWIENIA (część 1)</w:t>
      </w:r>
    </w:p>
    <w:p w14:paraId="03DAE42E" w14:textId="07416BE5" w:rsidR="00B340A0" w:rsidRDefault="00B340A0" w:rsidP="00B340A0">
      <w:pPr>
        <w:pStyle w:val="Akapitzlist"/>
        <w:spacing w:after="0"/>
        <w:rPr>
          <w:rFonts w:ascii="Arial" w:hAnsi="Arial" w:cs="Arial"/>
          <w:sz w:val="24"/>
          <w:szCs w:val="24"/>
        </w:rPr>
      </w:pPr>
      <w:r w:rsidRPr="009A1915">
        <w:rPr>
          <w:rFonts w:ascii="Arial" w:hAnsi="Arial" w:cs="Arial"/>
          <w:sz w:val="24"/>
          <w:szCs w:val="24"/>
        </w:rPr>
        <w:t>Standardy świadczenia usługi Centrum Obsługi Organizacji Społecznych</w:t>
      </w:r>
      <w:r>
        <w:rPr>
          <w:rFonts w:ascii="Arial" w:hAnsi="Arial" w:cs="Arial"/>
          <w:sz w:val="24"/>
          <w:szCs w:val="24"/>
        </w:rPr>
        <w:t xml:space="preserve"> </w:t>
      </w:r>
      <w:r w:rsidRPr="009A1915">
        <w:rPr>
          <w:rFonts w:ascii="Arial" w:hAnsi="Arial" w:cs="Arial"/>
          <w:sz w:val="24"/>
          <w:szCs w:val="24"/>
        </w:rPr>
        <w:t>na rzecz partnerów społecznych oraz organizacji społeczeństwa obywatelskiego w ramach programu Fundusze Europejskie dla Lubelskiego 2021-2027</w:t>
      </w:r>
    </w:p>
    <w:p w14:paraId="56B57354" w14:textId="08F0402E" w:rsidR="005D198C" w:rsidRPr="00D728F7" w:rsidRDefault="00D728F7" w:rsidP="00D728F7">
      <w:pPr>
        <w:pStyle w:val="Akapitzlist"/>
        <w:numPr>
          <w:ilvl w:val="0"/>
          <w:numId w:val="28"/>
        </w:numPr>
        <w:spacing w:after="0"/>
        <w:rPr>
          <w:rFonts w:ascii="Arial" w:hAnsi="Arial" w:cs="Arial"/>
          <w:sz w:val="24"/>
          <w:szCs w:val="24"/>
        </w:rPr>
      </w:pPr>
      <w:r>
        <w:rPr>
          <w:rFonts w:ascii="Arial" w:hAnsi="Arial" w:cs="Arial"/>
          <w:sz w:val="24"/>
          <w:szCs w:val="24"/>
        </w:rPr>
        <w:t>W</w:t>
      </w:r>
      <w:r w:rsidR="005D198C" w:rsidRPr="00D728F7">
        <w:rPr>
          <w:rFonts w:ascii="Arial" w:hAnsi="Arial" w:cs="Arial"/>
          <w:sz w:val="24"/>
          <w:szCs w:val="24"/>
        </w:rPr>
        <w:t>niosek o dopuszczenie do udziału we wstępnych konsultacjach rynkowych</w:t>
      </w:r>
      <w:r>
        <w:rPr>
          <w:rFonts w:ascii="Arial" w:hAnsi="Arial" w:cs="Arial"/>
          <w:sz w:val="24"/>
          <w:szCs w:val="24"/>
        </w:rPr>
        <w:t>.</w:t>
      </w:r>
    </w:p>
    <w:p w14:paraId="73143B9E" w14:textId="25432846" w:rsidR="00D728F7" w:rsidRDefault="00D728F7" w:rsidP="00D728F7">
      <w:pPr>
        <w:pStyle w:val="Akapitzlist"/>
        <w:numPr>
          <w:ilvl w:val="0"/>
          <w:numId w:val="28"/>
        </w:numPr>
        <w:spacing w:after="0"/>
        <w:rPr>
          <w:rFonts w:ascii="Arial" w:hAnsi="Arial" w:cs="Arial"/>
          <w:sz w:val="24"/>
          <w:szCs w:val="24"/>
        </w:rPr>
      </w:pPr>
      <w:r>
        <w:rPr>
          <w:rFonts w:ascii="Arial" w:hAnsi="Arial" w:cs="Arial"/>
          <w:sz w:val="24"/>
          <w:szCs w:val="24"/>
        </w:rPr>
        <w:t>F</w:t>
      </w:r>
      <w:r w:rsidRPr="00D728F7">
        <w:rPr>
          <w:rFonts w:ascii="Arial" w:hAnsi="Arial" w:cs="Arial"/>
          <w:sz w:val="24"/>
          <w:szCs w:val="24"/>
        </w:rPr>
        <w:t>ormularz zgłoszenia uwag i zmian</w:t>
      </w:r>
      <w:r>
        <w:rPr>
          <w:rFonts w:ascii="Arial" w:hAnsi="Arial" w:cs="Arial"/>
          <w:sz w:val="24"/>
          <w:szCs w:val="24"/>
        </w:rPr>
        <w:t>.</w:t>
      </w:r>
    </w:p>
    <w:sectPr w:rsidR="00D728F7" w:rsidSect="005279A1">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AED4" w14:textId="77777777" w:rsidR="005D198C" w:rsidRDefault="005D198C" w:rsidP="005D198C">
      <w:pPr>
        <w:spacing w:after="0" w:line="240" w:lineRule="auto"/>
      </w:pPr>
      <w:r>
        <w:separator/>
      </w:r>
    </w:p>
  </w:endnote>
  <w:endnote w:type="continuationSeparator" w:id="0">
    <w:p w14:paraId="6CD4D87C" w14:textId="77777777" w:rsidR="005D198C" w:rsidRDefault="005D198C" w:rsidP="005D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2339113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5F106E2" w14:textId="77777777" w:rsidR="005279A1" w:rsidRPr="005279A1" w:rsidRDefault="005279A1" w:rsidP="005279A1">
            <w:pPr>
              <w:pStyle w:val="Stopka"/>
              <w:pBdr>
                <w:top w:val="single" w:sz="4" w:space="1" w:color="auto"/>
              </w:pBdr>
              <w:jc w:val="center"/>
              <w:rPr>
                <w:rFonts w:ascii="Arial" w:hAnsi="Arial" w:cs="Arial"/>
                <w:sz w:val="18"/>
                <w:szCs w:val="18"/>
              </w:rPr>
            </w:pPr>
            <w:r w:rsidRPr="005279A1">
              <w:rPr>
                <w:rFonts w:ascii="Arial" w:hAnsi="Arial" w:cs="Arial"/>
                <w:noProof/>
                <w:sz w:val="18"/>
                <w:szCs w:val="18"/>
              </w:rPr>
              <w:drawing>
                <wp:inline distT="0" distB="0" distL="0" distR="0" wp14:anchorId="70D685D7" wp14:editId="245F5492">
                  <wp:extent cx="5760720" cy="615882"/>
                  <wp:effectExtent l="0" t="0" r="0" b="0"/>
                  <wp:docPr id="879576497"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576497"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882"/>
                          </a:xfrm>
                          <a:prstGeom prst="rect">
                            <a:avLst/>
                          </a:prstGeom>
                          <a:noFill/>
                        </pic:spPr>
                      </pic:pic>
                    </a:graphicData>
                  </a:graphic>
                </wp:inline>
              </w:drawing>
            </w:r>
          </w:p>
          <w:p w14:paraId="50D1BC35" w14:textId="6D5E1438" w:rsidR="005279A1" w:rsidRPr="005279A1" w:rsidRDefault="005279A1" w:rsidP="005279A1">
            <w:pPr>
              <w:pStyle w:val="Stopka"/>
              <w:pBdr>
                <w:top w:val="single" w:sz="4" w:space="1" w:color="auto"/>
              </w:pBdr>
              <w:jc w:val="center"/>
              <w:rPr>
                <w:rFonts w:ascii="Arial" w:hAnsi="Arial" w:cs="Arial"/>
                <w:sz w:val="18"/>
                <w:szCs w:val="18"/>
              </w:rPr>
            </w:pPr>
            <w:r w:rsidRPr="005279A1">
              <w:rPr>
                <w:rFonts w:ascii="Arial" w:hAnsi="Arial" w:cs="Arial"/>
                <w:sz w:val="18"/>
                <w:szCs w:val="18"/>
              </w:rPr>
              <w:t>Załącznik do uchwały nr DLXV/10031/2024 Zarządu Województwa Lubelskiego z dnia 26 marca 2024 r.</w:t>
            </w:r>
          </w:p>
          <w:p w14:paraId="1CE08780" w14:textId="39BE33B0" w:rsidR="005D198C" w:rsidRPr="005279A1" w:rsidRDefault="005279A1" w:rsidP="005279A1">
            <w:pPr>
              <w:pStyle w:val="Stopka"/>
              <w:pBdr>
                <w:top w:val="single" w:sz="4" w:space="1" w:color="auto"/>
              </w:pBdr>
              <w:jc w:val="center"/>
              <w:rPr>
                <w:rFonts w:ascii="Arial" w:hAnsi="Arial" w:cs="Arial"/>
                <w:sz w:val="18"/>
                <w:szCs w:val="18"/>
              </w:rPr>
            </w:pPr>
            <w:r w:rsidRPr="005279A1">
              <w:rPr>
                <w:rFonts w:ascii="Arial" w:hAnsi="Arial" w:cs="Arial"/>
                <w:sz w:val="18"/>
                <w:szCs w:val="18"/>
              </w:rPr>
              <w:t xml:space="preserve">Strona </w:t>
            </w:r>
            <w:r w:rsidRPr="005279A1">
              <w:rPr>
                <w:rFonts w:ascii="Arial" w:hAnsi="Arial" w:cs="Arial"/>
                <w:b/>
                <w:bCs/>
                <w:sz w:val="18"/>
                <w:szCs w:val="18"/>
              </w:rPr>
              <w:fldChar w:fldCharType="begin"/>
            </w:r>
            <w:r w:rsidRPr="005279A1">
              <w:rPr>
                <w:rFonts w:ascii="Arial" w:hAnsi="Arial" w:cs="Arial"/>
                <w:b/>
                <w:bCs/>
                <w:sz w:val="18"/>
                <w:szCs w:val="18"/>
              </w:rPr>
              <w:instrText>PAGE</w:instrText>
            </w:r>
            <w:r w:rsidRPr="005279A1">
              <w:rPr>
                <w:rFonts w:ascii="Arial" w:hAnsi="Arial" w:cs="Arial"/>
                <w:b/>
                <w:bCs/>
                <w:sz w:val="18"/>
                <w:szCs w:val="18"/>
              </w:rPr>
              <w:fldChar w:fldCharType="separate"/>
            </w:r>
            <w:r w:rsidRPr="005279A1">
              <w:rPr>
                <w:rFonts w:ascii="Arial" w:hAnsi="Arial" w:cs="Arial"/>
                <w:b/>
                <w:bCs/>
                <w:sz w:val="18"/>
                <w:szCs w:val="18"/>
              </w:rPr>
              <w:t>2</w:t>
            </w:r>
            <w:r w:rsidRPr="005279A1">
              <w:rPr>
                <w:rFonts w:ascii="Arial" w:hAnsi="Arial" w:cs="Arial"/>
                <w:b/>
                <w:bCs/>
                <w:sz w:val="18"/>
                <w:szCs w:val="18"/>
              </w:rPr>
              <w:fldChar w:fldCharType="end"/>
            </w:r>
            <w:r w:rsidRPr="005279A1">
              <w:rPr>
                <w:rFonts w:ascii="Arial" w:hAnsi="Arial" w:cs="Arial"/>
                <w:sz w:val="18"/>
                <w:szCs w:val="18"/>
              </w:rPr>
              <w:t xml:space="preserve"> z </w:t>
            </w:r>
            <w:r w:rsidRPr="005279A1">
              <w:rPr>
                <w:rFonts w:ascii="Arial" w:hAnsi="Arial" w:cs="Arial"/>
                <w:b/>
                <w:bCs/>
                <w:sz w:val="18"/>
                <w:szCs w:val="18"/>
              </w:rPr>
              <w:fldChar w:fldCharType="begin"/>
            </w:r>
            <w:r w:rsidRPr="005279A1">
              <w:rPr>
                <w:rFonts w:ascii="Arial" w:hAnsi="Arial" w:cs="Arial"/>
                <w:b/>
                <w:bCs/>
                <w:sz w:val="18"/>
                <w:szCs w:val="18"/>
              </w:rPr>
              <w:instrText>NUMPAGES</w:instrText>
            </w:r>
            <w:r w:rsidRPr="005279A1">
              <w:rPr>
                <w:rFonts w:ascii="Arial" w:hAnsi="Arial" w:cs="Arial"/>
                <w:b/>
                <w:bCs/>
                <w:sz w:val="18"/>
                <w:szCs w:val="18"/>
              </w:rPr>
              <w:fldChar w:fldCharType="separate"/>
            </w:r>
            <w:r w:rsidRPr="005279A1">
              <w:rPr>
                <w:rFonts w:ascii="Arial" w:hAnsi="Arial" w:cs="Arial"/>
                <w:b/>
                <w:bCs/>
                <w:sz w:val="18"/>
                <w:szCs w:val="18"/>
              </w:rPr>
              <w:t>2</w:t>
            </w:r>
            <w:r w:rsidRPr="005279A1">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39F1" w14:textId="31BCECB1" w:rsidR="005279A1" w:rsidRDefault="005279A1">
    <w:pPr>
      <w:pStyle w:val="Stopka"/>
    </w:pPr>
    <w:r w:rsidRPr="005279A1">
      <w:rPr>
        <w:rFonts w:ascii="Arial" w:hAnsi="Arial" w:cs="Arial"/>
        <w:noProof/>
        <w:sz w:val="18"/>
        <w:szCs w:val="18"/>
      </w:rPr>
      <w:drawing>
        <wp:inline distT="0" distB="0" distL="0" distR="0" wp14:anchorId="37D11639" wp14:editId="46395B14">
          <wp:extent cx="5760720" cy="615315"/>
          <wp:effectExtent l="0" t="0" r="0" b="0"/>
          <wp:docPr id="57443730"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576497"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2063" w14:textId="77777777" w:rsidR="005D198C" w:rsidRDefault="005D198C" w:rsidP="005D198C">
      <w:pPr>
        <w:spacing w:after="0" w:line="240" w:lineRule="auto"/>
      </w:pPr>
      <w:r>
        <w:separator/>
      </w:r>
    </w:p>
  </w:footnote>
  <w:footnote w:type="continuationSeparator" w:id="0">
    <w:p w14:paraId="17D5966C" w14:textId="77777777" w:rsidR="005D198C" w:rsidRDefault="005D198C" w:rsidP="005D1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71"/>
    <w:multiLevelType w:val="hybridMultilevel"/>
    <w:tmpl w:val="0D1C6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53B8"/>
    <w:multiLevelType w:val="hybridMultilevel"/>
    <w:tmpl w:val="B08A1DC2"/>
    <w:lvl w:ilvl="0" w:tplc="42A061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6F76879"/>
    <w:multiLevelType w:val="hybridMultilevel"/>
    <w:tmpl w:val="5C4407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D900CBE"/>
    <w:multiLevelType w:val="hybridMultilevel"/>
    <w:tmpl w:val="EF042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EA002C"/>
    <w:multiLevelType w:val="hybridMultilevel"/>
    <w:tmpl w:val="A33479C2"/>
    <w:lvl w:ilvl="0" w:tplc="F742539A">
      <w:start w:val="1"/>
      <w:numFmt w:val="decimal"/>
      <w:lvlText w:val="%1."/>
      <w:lvlJc w:val="left"/>
      <w:pPr>
        <w:ind w:left="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6765C">
      <w:start w:val="1"/>
      <w:numFmt w:val="lowerLetter"/>
      <w:lvlText w:val="%2"/>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840142">
      <w:start w:val="1"/>
      <w:numFmt w:val="lowerRoman"/>
      <w:lvlText w:val="%3"/>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5266CC">
      <w:start w:val="1"/>
      <w:numFmt w:val="decimal"/>
      <w:lvlText w:val="%4"/>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D6BE">
      <w:start w:val="1"/>
      <w:numFmt w:val="lowerLetter"/>
      <w:lvlText w:val="%5"/>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FEB218">
      <w:start w:val="1"/>
      <w:numFmt w:val="lowerRoman"/>
      <w:lvlText w:val="%6"/>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447ABC">
      <w:start w:val="1"/>
      <w:numFmt w:val="decimal"/>
      <w:lvlText w:val="%7"/>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85C86">
      <w:start w:val="1"/>
      <w:numFmt w:val="lowerLetter"/>
      <w:lvlText w:val="%8"/>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FCC6DE">
      <w:start w:val="1"/>
      <w:numFmt w:val="lowerRoman"/>
      <w:lvlText w:val="%9"/>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E926A5"/>
    <w:multiLevelType w:val="hybridMultilevel"/>
    <w:tmpl w:val="7848B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270BE"/>
    <w:multiLevelType w:val="hybridMultilevel"/>
    <w:tmpl w:val="A2D8BA24"/>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484429E"/>
    <w:multiLevelType w:val="hybridMultilevel"/>
    <w:tmpl w:val="961E8988"/>
    <w:lvl w:ilvl="0" w:tplc="E0D27650">
      <w:start w:val="2"/>
      <w:numFmt w:val="decimal"/>
      <w:lvlText w:val="%1)"/>
      <w:lvlJc w:val="left"/>
      <w:pPr>
        <w:ind w:left="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1CDD38">
      <w:start w:val="1"/>
      <w:numFmt w:val="lowerLetter"/>
      <w:lvlText w:val="%2"/>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E65884">
      <w:start w:val="1"/>
      <w:numFmt w:val="lowerRoman"/>
      <w:lvlText w:val="%3"/>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10389A">
      <w:start w:val="1"/>
      <w:numFmt w:val="decimal"/>
      <w:lvlText w:val="%4"/>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2AD92">
      <w:start w:val="1"/>
      <w:numFmt w:val="lowerLetter"/>
      <w:lvlText w:val="%5"/>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32F88C">
      <w:start w:val="1"/>
      <w:numFmt w:val="lowerRoman"/>
      <w:lvlText w:val="%6"/>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A6E914">
      <w:start w:val="1"/>
      <w:numFmt w:val="decimal"/>
      <w:lvlText w:val="%7"/>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AABFC">
      <w:start w:val="1"/>
      <w:numFmt w:val="lowerLetter"/>
      <w:lvlText w:val="%8"/>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F2545C">
      <w:start w:val="1"/>
      <w:numFmt w:val="lowerRoman"/>
      <w:lvlText w:val="%9"/>
      <w:lvlJc w:val="left"/>
      <w:pPr>
        <w:ind w:left="6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902079"/>
    <w:multiLevelType w:val="hybridMultilevel"/>
    <w:tmpl w:val="0F20B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2E0E8A"/>
    <w:multiLevelType w:val="hybridMultilevel"/>
    <w:tmpl w:val="F6104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82A7D"/>
    <w:multiLevelType w:val="hybridMultilevel"/>
    <w:tmpl w:val="A0FC74E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B95723"/>
    <w:multiLevelType w:val="hybridMultilevel"/>
    <w:tmpl w:val="3D929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C839C7"/>
    <w:multiLevelType w:val="hybridMultilevel"/>
    <w:tmpl w:val="7140260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924196"/>
    <w:multiLevelType w:val="hybridMultilevel"/>
    <w:tmpl w:val="BC6AE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E4B3B"/>
    <w:multiLevelType w:val="hybridMultilevel"/>
    <w:tmpl w:val="D5FCC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107BB"/>
    <w:multiLevelType w:val="hybridMultilevel"/>
    <w:tmpl w:val="15408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FE4A4F"/>
    <w:multiLevelType w:val="hybridMultilevel"/>
    <w:tmpl w:val="0B287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166C96"/>
    <w:multiLevelType w:val="hybridMultilevel"/>
    <w:tmpl w:val="295E5F0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0A3FB5"/>
    <w:multiLevelType w:val="hybridMultilevel"/>
    <w:tmpl w:val="A6EA0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CA6549"/>
    <w:multiLevelType w:val="hybridMultilevel"/>
    <w:tmpl w:val="E86C08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81B124D"/>
    <w:multiLevelType w:val="hybridMultilevel"/>
    <w:tmpl w:val="954C1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F53609"/>
    <w:multiLevelType w:val="hybridMultilevel"/>
    <w:tmpl w:val="83EC66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E0808AE"/>
    <w:multiLevelType w:val="hybridMultilevel"/>
    <w:tmpl w:val="4FC0C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08C7274"/>
    <w:multiLevelType w:val="hybridMultilevel"/>
    <w:tmpl w:val="5740A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004FB7"/>
    <w:multiLevelType w:val="hybridMultilevel"/>
    <w:tmpl w:val="A054542E"/>
    <w:lvl w:ilvl="0" w:tplc="AF6AF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822E1"/>
    <w:multiLevelType w:val="hybridMultilevel"/>
    <w:tmpl w:val="9CDE9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524A6F"/>
    <w:multiLevelType w:val="hybridMultilevel"/>
    <w:tmpl w:val="7FC406C8"/>
    <w:lvl w:ilvl="0" w:tplc="658AB53E">
      <w:start w:val="1"/>
      <w:numFmt w:val="lowerLetter"/>
      <w:lvlText w:val="%1)"/>
      <w:lvlJc w:val="left"/>
      <w:pPr>
        <w:ind w:left="1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368FBC">
      <w:start w:val="1"/>
      <w:numFmt w:val="lowerLetter"/>
      <w:lvlText w:val="%2"/>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4EE1AC">
      <w:start w:val="1"/>
      <w:numFmt w:val="lowerRoman"/>
      <w:lvlText w:val="%3"/>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BA5C52">
      <w:start w:val="1"/>
      <w:numFmt w:val="decimal"/>
      <w:lvlText w:val="%4"/>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60C7A">
      <w:start w:val="1"/>
      <w:numFmt w:val="lowerLetter"/>
      <w:lvlText w:val="%5"/>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B8B778">
      <w:start w:val="1"/>
      <w:numFmt w:val="lowerRoman"/>
      <w:lvlText w:val="%6"/>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F0AAFC">
      <w:start w:val="1"/>
      <w:numFmt w:val="decimal"/>
      <w:lvlText w:val="%7"/>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9E1440">
      <w:start w:val="1"/>
      <w:numFmt w:val="lowerLetter"/>
      <w:lvlText w:val="%8"/>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BEC5D2">
      <w:start w:val="1"/>
      <w:numFmt w:val="lowerRoman"/>
      <w:lvlText w:val="%9"/>
      <w:lvlJc w:val="left"/>
      <w:pPr>
        <w:ind w:left="6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D93BEE"/>
    <w:multiLevelType w:val="hybridMultilevel"/>
    <w:tmpl w:val="9900F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F629E"/>
    <w:multiLevelType w:val="hybridMultilevel"/>
    <w:tmpl w:val="87ECEC84"/>
    <w:lvl w:ilvl="0" w:tplc="0415000F">
      <w:start w:val="1"/>
      <w:numFmt w:val="decimal"/>
      <w:lvlText w:val="%1."/>
      <w:lvlJc w:val="left"/>
      <w:pPr>
        <w:ind w:left="720" w:hanging="360"/>
      </w:pPr>
    </w:lvl>
    <w:lvl w:ilvl="1" w:tplc="079A1230">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F53581"/>
    <w:multiLevelType w:val="hybridMultilevel"/>
    <w:tmpl w:val="995CE9B4"/>
    <w:lvl w:ilvl="0" w:tplc="63402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6370180">
    <w:abstractNumId w:val="28"/>
  </w:num>
  <w:num w:numId="2" w16cid:durableId="1127701388">
    <w:abstractNumId w:val="10"/>
  </w:num>
  <w:num w:numId="3" w16cid:durableId="612588460">
    <w:abstractNumId w:val="5"/>
  </w:num>
  <w:num w:numId="4" w16cid:durableId="1786191153">
    <w:abstractNumId w:val="15"/>
  </w:num>
  <w:num w:numId="5" w16cid:durableId="618419985">
    <w:abstractNumId w:val="16"/>
  </w:num>
  <w:num w:numId="6" w16cid:durableId="1272397041">
    <w:abstractNumId w:val="4"/>
  </w:num>
  <w:num w:numId="7" w16cid:durableId="1092898903">
    <w:abstractNumId w:val="19"/>
  </w:num>
  <w:num w:numId="8" w16cid:durableId="852888388">
    <w:abstractNumId w:val="7"/>
  </w:num>
  <w:num w:numId="9" w16cid:durableId="1944797608">
    <w:abstractNumId w:val="26"/>
  </w:num>
  <w:num w:numId="10" w16cid:durableId="1389651530">
    <w:abstractNumId w:val="21"/>
  </w:num>
  <w:num w:numId="11" w16cid:durableId="1909607815">
    <w:abstractNumId w:val="20"/>
  </w:num>
  <w:num w:numId="12" w16cid:durableId="1933320971">
    <w:abstractNumId w:val="3"/>
  </w:num>
  <w:num w:numId="13" w16cid:durableId="356470305">
    <w:abstractNumId w:val="17"/>
  </w:num>
  <w:num w:numId="14" w16cid:durableId="593978625">
    <w:abstractNumId w:val="8"/>
  </w:num>
  <w:num w:numId="15" w16cid:durableId="1255360462">
    <w:abstractNumId w:val="23"/>
  </w:num>
  <w:num w:numId="16" w16cid:durableId="1924559573">
    <w:abstractNumId w:val="11"/>
  </w:num>
  <w:num w:numId="17" w16cid:durableId="872380131">
    <w:abstractNumId w:val="9"/>
  </w:num>
  <w:num w:numId="18" w16cid:durableId="862406186">
    <w:abstractNumId w:val="25"/>
  </w:num>
  <w:num w:numId="19" w16cid:durableId="1793594660">
    <w:abstractNumId w:val="13"/>
  </w:num>
  <w:num w:numId="20" w16cid:durableId="1679455990">
    <w:abstractNumId w:val="2"/>
  </w:num>
  <w:num w:numId="21" w16cid:durableId="1520005003">
    <w:abstractNumId w:val="0"/>
  </w:num>
  <w:num w:numId="22" w16cid:durableId="519006546">
    <w:abstractNumId w:val="14"/>
  </w:num>
  <w:num w:numId="23" w16cid:durableId="1195539383">
    <w:abstractNumId w:val="18"/>
  </w:num>
  <w:num w:numId="24" w16cid:durableId="985475026">
    <w:abstractNumId w:val="12"/>
  </w:num>
  <w:num w:numId="25" w16cid:durableId="1323240704">
    <w:abstractNumId w:val="27"/>
  </w:num>
  <w:num w:numId="26" w16cid:durableId="691687355">
    <w:abstractNumId w:val="22"/>
  </w:num>
  <w:num w:numId="27" w16cid:durableId="126048957">
    <w:abstractNumId w:val="6"/>
  </w:num>
  <w:num w:numId="28" w16cid:durableId="1608386522">
    <w:abstractNumId w:val="24"/>
  </w:num>
  <w:num w:numId="29" w16cid:durableId="1995796231">
    <w:abstractNumId w:val="29"/>
  </w:num>
  <w:num w:numId="30" w16cid:durableId="129945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8C"/>
    <w:rsid w:val="00033215"/>
    <w:rsid w:val="00082D48"/>
    <w:rsid w:val="00146E73"/>
    <w:rsid w:val="0016180F"/>
    <w:rsid w:val="001850B9"/>
    <w:rsid w:val="002C4773"/>
    <w:rsid w:val="002C58F8"/>
    <w:rsid w:val="00364809"/>
    <w:rsid w:val="003875F3"/>
    <w:rsid w:val="003A72EA"/>
    <w:rsid w:val="003B2CF8"/>
    <w:rsid w:val="003E30FC"/>
    <w:rsid w:val="005279A1"/>
    <w:rsid w:val="0056077C"/>
    <w:rsid w:val="0057187B"/>
    <w:rsid w:val="00576C0D"/>
    <w:rsid w:val="00586184"/>
    <w:rsid w:val="005945F7"/>
    <w:rsid w:val="005D198C"/>
    <w:rsid w:val="00630B61"/>
    <w:rsid w:val="00722CF2"/>
    <w:rsid w:val="007506E1"/>
    <w:rsid w:val="0075495E"/>
    <w:rsid w:val="007B6F72"/>
    <w:rsid w:val="00811C43"/>
    <w:rsid w:val="008E1FAE"/>
    <w:rsid w:val="009A1915"/>
    <w:rsid w:val="009A77DA"/>
    <w:rsid w:val="009B46BC"/>
    <w:rsid w:val="009B6653"/>
    <w:rsid w:val="00A66059"/>
    <w:rsid w:val="00A67906"/>
    <w:rsid w:val="00B0522C"/>
    <w:rsid w:val="00B05A50"/>
    <w:rsid w:val="00B340A0"/>
    <w:rsid w:val="00B54891"/>
    <w:rsid w:val="00BF1C16"/>
    <w:rsid w:val="00CE1F31"/>
    <w:rsid w:val="00CF1AFE"/>
    <w:rsid w:val="00D728F7"/>
    <w:rsid w:val="00D749FB"/>
    <w:rsid w:val="00E015CF"/>
    <w:rsid w:val="00ED5529"/>
    <w:rsid w:val="00EF316A"/>
    <w:rsid w:val="00F019A6"/>
    <w:rsid w:val="00FA2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35100B"/>
  <w15:chartTrackingRefBased/>
  <w15:docId w15:val="{4E687344-7F7D-4C68-A1EC-04BD3844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98C"/>
    <w:pPr>
      <w:ind w:left="720"/>
      <w:contextualSpacing/>
    </w:pPr>
  </w:style>
  <w:style w:type="paragraph" w:styleId="Nagwek">
    <w:name w:val="header"/>
    <w:basedOn w:val="Normalny"/>
    <w:link w:val="NagwekZnak"/>
    <w:uiPriority w:val="99"/>
    <w:unhideWhenUsed/>
    <w:rsid w:val="005D1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198C"/>
  </w:style>
  <w:style w:type="paragraph" w:styleId="Stopka">
    <w:name w:val="footer"/>
    <w:basedOn w:val="Normalny"/>
    <w:link w:val="StopkaZnak"/>
    <w:uiPriority w:val="99"/>
    <w:unhideWhenUsed/>
    <w:rsid w:val="005D1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198C"/>
  </w:style>
  <w:style w:type="paragraph" w:styleId="Tytu">
    <w:name w:val="Title"/>
    <w:basedOn w:val="Normalny"/>
    <w:next w:val="Normalny"/>
    <w:link w:val="TytuZnak"/>
    <w:uiPriority w:val="10"/>
    <w:qFormat/>
    <w:rsid w:val="00F019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019A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019A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019A6"/>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1850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850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13473</Characters>
  <Application>Microsoft Office Word</Application>
  <DocSecurity>0</DocSecurity>
  <Lines>259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Łukianiuk</dc:creator>
  <cp:keywords/>
  <dc:description/>
  <cp:lastModifiedBy>Ryszard Szymański</cp:lastModifiedBy>
  <cp:revision>2</cp:revision>
  <cp:lastPrinted>2024-03-25T13:37:00Z</cp:lastPrinted>
  <dcterms:created xsi:type="dcterms:W3CDTF">2024-03-26T13:43:00Z</dcterms:created>
  <dcterms:modified xsi:type="dcterms:W3CDTF">2024-03-26T13:43:00Z</dcterms:modified>
</cp:coreProperties>
</file>