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B07B5" w14:textId="76216B37" w:rsidR="00D71EF6" w:rsidRPr="0076279F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76279F">
        <w:rPr>
          <w:rFonts w:ascii="Arial" w:hAnsi="Arial" w:cs="Arial"/>
          <w:iCs/>
          <w:sz w:val="18"/>
          <w:szCs w:val="18"/>
        </w:rPr>
        <w:t>……..…</w:t>
      </w:r>
      <w:r w:rsidR="00301F7C" w:rsidRPr="0076279F">
        <w:rPr>
          <w:rFonts w:ascii="Arial" w:hAnsi="Arial" w:cs="Arial"/>
          <w:iCs/>
          <w:sz w:val="18"/>
          <w:szCs w:val="18"/>
        </w:rPr>
        <w:t>…</w:t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           </w:t>
      </w:r>
      <w:r w:rsidR="00301F7C" w:rsidRPr="0076279F">
        <w:rPr>
          <w:rFonts w:ascii="Arial" w:hAnsi="Arial" w:cs="Arial"/>
          <w:iCs/>
          <w:sz w:val="18"/>
          <w:szCs w:val="18"/>
        </w:rPr>
        <w:t>………………………..</w:t>
      </w:r>
    </w:p>
    <w:p w14:paraId="76239A3F" w14:textId="22A4FA29" w:rsidR="005E38AA" w:rsidRPr="0076279F" w:rsidRDefault="00D71EF6" w:rsidP="00EF267B">
      <w:pPr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76279F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76279F">
        <w:rPr>
          <w:rFonts w:ascii="Arial" w:hAnsi="Arial" w:cs="Arial"/>
          <w:iCs/>
          <w:sz w:val="18"/>
          <w:szCs w:val="18"/>
        </w:rPr>
        <w:t>w</w:t>
      </w:r>
      <w:r w:rsidRPr="0076279F">
        <w:rPr>
          <w:rFonts w:ascii="Arial" w:hAnsi="Arial" w:cs="Arial"/>
          <w:iCs/>
          <w:sz w:val="18"/>
          <w:szCs w:val="18"/>
        </w:rPr>
        <w:t>nioskodawcy)</w:t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CD42CB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</w:t>
      </w:r>
      <w:r w:rsidR="0069132F" w:rsidRPr="0076279F">
        <w:rPr>
          <w:rFonts w:ascii="Arial" w:hAnsi="Arial" w:cs="Arial"/>
          <w:iCs/>
          <w:sz w:val="18"/>
          <w:szCs w:val="18"/>
        </w:rPr>
        <w:t>(</w:t>
      </w:r>
      <w:r w:rsidR="00A4641C" w:rsidRPr="0076279F">
        <w:rPr>
          <w:rFonts w:ascii="Arial" w:hAnsi="Arial" w:cs="Arial"/>
          <w:iCs/>
          <w:sz w:val="18"/>
          <w:szCs w:val="18"/>
        </w:rPr>
        <w:t>miejsce i</w:t>
      </w:r>
      <w:r w:rsidR="00FE399F" w:rsidRPr="0076279F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76279F">
        <w:rPr>
          <w:rFonts w:ascii="Arial" w:hAnsi="Arial" w:cs="Arial"/>
          <w:iCs/>
          <w:sz w:val="18"/>
          <w:szCs w:val="18"/>
        </w:rPr>
        <w:t>)</w:t>
      </w:r>
    </w:p>
    <w:p w14:paraId="4EE14784" w14:textId="2C7B7460" w:rsidR="005E38AA" w:rsidRPr="001B317E" w:rsidRDefault="003674DD" w:rsidP="0068259D">
      <w:pPr>
        <w:pStyle w:val="Nagwek2"/>
        <w:spacing w:before="600" w:line="276" w:lineRule="auto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D81CC9">
        <w:rPr>
          <w:rFonts w:ascii="Arial" w:hAnsi="Arial" w:cs="Arial"/>
          <w:i w:val="0"/>
          <w:iCs w:val="0"/>
          <w:sz w:val="24"/>
          <w:szCs w:val="24"/>
        </w:rPr>
        <w:t>dotyczące przesłanki wykluczenia z art. 5k i art. 5l Rozporządzenia</w:t>
      </w:r>
      <w:r w:rsidR="00957B06">
        <w:rPr>
          <w:rFonts w:ascii="Arial" w:hAnsi="Arial" w:cs="Arial"/>
          <w:i w:val="0"/>
          <w:iCs w:val="0"/>
          <w:sz w:val="24"/>
          <w:szCs w:val="24"/>
        </w:rPr>
        <w:t xml:space="preserve"> Rady (UE) nr</w:t>
      </w:r>
      <w:r w:rsidR="00D81CC9">
        <w:rPr>
          <w:rFonts w:ascii="Arial" w:hAnsi="Arial" w:cs="Arial"/>
          <w:i w:val="0"/>
          <w:iCs w:val="0"/>
          <w:sz w:val="24"/>
          <w:szCs w:val="24"/>
        </w:rPr>
        <w:t xml:space="preserve"> 833/2014 oraz art. 7 ust. 1 Ustawy o szczególnych rozwiązaniach w zakresie przeciwdziałania wspieraniu agresji na Ukrainę oraz służących ochronie bezpieczeństwa narodowego</w:t>
      </w:r>
    </w:p>
    <w:p w14:paraId="33816AB2" w14:textId="0BB8DC9C" w:rsidR="00CD42CB" w:rsidRPr="0076279F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D81CC9">
        <w:rPr>
          <w:rFonts w:ascii="Arial" w:hAnsi="Arial" w:cs="Arial"/>
          <w:sz w:val="24"/>
          <w:szCs w:val="24"/>
        </w:rPr>
        <w:t>p</w:t>
      </w:r>
      <w:r w:rsidR="00876084" w:rsidRPr="001B317E">
        <w:rPr>
          <w:rFonts w:ascii="Arial" w:hAnsi="Arial" w:cs="Arial"/>
          <w:sz w:val="24"/>
          <w:szCs w:val="24"/>
        </w:rPr>
        <w:t xml:space="preserve">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76279F">
        <w:rPr>
          <w:rFonts w:ascii="Arial" w:hAnsi="Arial" w:cs="Arial"/>
          <w:sz w:val="24"/>
          <w:szCs w:val="24"/>
        </w:rPr>
        <w:t xml:space="preserve"> </w:t>
      </w:r>
      <w:r w:rsidR="00CD42CB"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..........................................................</w:t>
      </w:r>
      <w:r w:rsidR="00CD42CB" w:rsidRPr="0076279F">
        <w:rPr>
          <w:rFonts w:ascii="Arial" w:hAnsi="Arial" w:cs="Arial"/>
          <w:sz w:val="18"/>
          <w:szCs w:val="18"/>
        </w:rPr>
        <w:t>.........</w:t>
      </w:r>
    </w:p>
    <w:p w14:paraId="06E6FD0B" w14:textId="3C251A49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...........................</w:t>
      </w:r>
    </w:p>
    <w:p w14:paraId="66864252" w14:textId="77777777" w:rsidR="00CD42CB" w:rsidRPr="0076279F" w:rsidRDefault="00CD42CB" w:rsidP="0076279F">
      <w:pPr>
        <w:spacing w:line="360" w:lineRule="auto"/>
        <w:ind w:left="2836" w:firstLine="709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3C3A0FCE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</w:t>
      </w:r>
      <w:r w:rsidR="0076279F">
        <w:rPr>
          <w:rFonts w:ascii="Arial" w:hAnsi="Arial" w:cs="Arial"/>
          <w:iCs/>
          <w:sz w:val="18"/>
          <w:szCs w:val="18"/>
        </w:rPr>
        <w:t>..................</w:t>
      </w:r>
      <w:r w:rsidRPr="0076279F">
        <w:rPr>
          <w:rFonts w:ascii="Arial" w:hAnsi="Arial" w:cs="Arial"/>
          <w:iCs/>
          <w:sz w:val="18"/>
          <w:szCs w:val="18"/>
        </w:rPr>
        <w:t>.......................</w:t>
      </w:r>
    </w:p>
    <w:p w14:paraId="37A4D3B0" w14:textId="32CBAA25" w:rsidR="00092161" w:rsidRPr="0076279F" w:rsidRDefault="0076279F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</w:t>
      </w:r>
      <w:r w:rsidR="00CD42CB" w:rsidRPr="0076279F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150837A8" w14:textId="77777777" w:rsidR="0068259D" w:rsidRDefault="0068259D" w:rsidP="0009216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9DD6F8F" w14:textId="415C8286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 xml:space="preserve">, </w:t>
      </w:r>
      <w:r w:rsidR="00D81CC9">
        <w:rPr>
          <w:rFonts w:ascii="Arial" w:hAnsi="Arial" w:cs="Arial"/>
          <w:sz w:val="24"/>
          <w:szCs w:val="24"/>
        </w:rPr>
        <w:t>co następuje:</w:t>
      </w:r>
    </w:p>
    <w:p w14:paraId="14930C30" w14:textId="5A19CCFF" w:rsidR="00092161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związku z działaniami Rosji destabilizującymi sytuację na Ukrainie (Dz. Urz. UE nr L </w:t>
      </w:r>
      <w:r w:rsidR="00166BCB">
        <w:rPr>
          <w:rFonts w:ascii="Arial" w:hAnsi="Arial" w:cs="Arial"/>
          <w:sz w:val="24"/>
          <w:szCs w:val="24"/>
        </w:rPr>
        <w:t xml:space="preserve"> 111 </w:t>
      </w:r>
      <w:r>
        <w:rPr>
          <w:rFonts w:ascii="Arial" w:hAnsi="Arial" w:cs="Arial"/>
          <w:sz w:val="24"/>
          <w:szCs w:val="24"/>
        </w:rPr>
        <w:t>z 8.4.2022, str. 1), dalej rozporządzenie 2022/576.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27F7A4" w14:textId="50B17FC6" w:rsidR="00B60435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</w:t>
      </w:r>
      <w:r w:rsidR="00166B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(Dz. U. </w:t>
      </w:r>
      <w:r w:rsidR="00484B9A" w:rsidRPr="00484B9A">
        <w:rPr>
          <w:rFonts w:ascii="Arial" w:hAnsi="Arial" w:cs="Arial"/>
          <w:sz w:val="24"/>
          <w:szCs w:val="24"/>
        </w:rPr>
        <w:t>2024 r. poz. 507</w:t>
      </w:r>
      <w:r>
        <w:rPr>
          <w:rFonts w:ascii="Arial" w:hAnsi="Arial" w:cs="Arial"/>
          <w:sz w:val="24"/>
          <w:szCs w:val="24"/>
        </w:rPr>
        <w:t>).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36F11C37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A57B6B1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4244DAC" w14:textId="3F1316AA" w:rsidR="00D81CC9" w:rsidRP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1CC9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E93B827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F5988F0" w14:textId="683CE329" w:rsid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</w:t>
      </w:r>
      <w:r>
        <w:rPr>
          <w:rFonts w:ascii="Arial" w:hAnsi="Arial" w:cs="Arial"/>
          <w:sz w:val="24"/>
          <w:szCs w:val="24"/>
        </w:rPr>
        <w:lastRenderedPageBreak/>
        <w:t>konsekwencji wprowadzenia Instytucji Zarządzającej programem Fundusze Europejskie dla Lubelskiego 2021-2027 w błąd przy przedstawianiu informacji.</w:t>
      </w:r>
    </w:p>
    <w:p w14:paraId="399E975F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2BC5C22E" w14:textId="77777777" w:rsidR="00A532AD" w:rsidRPr="002527DA" w:rsidRDefault="00A532AD" w:rsidP="00A532AD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09E7AA5" w14:textId="77777777" w:rsidR="009821A9" w:rsidRP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7AD3E0AF" w14:textId="77777777" w:rsid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0526826D" w14:textId="4EC0EA6A" w:rsidR="00EC1DAD" w:rsidRDefault="0076279F" w:rsidP="0076279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EC1DA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r w:rsidR="00EC1DAD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………….</w:t>
      </w:r>
      <w:r w:rsidR="00EC1DAD">
        <w:rPr>
          <w:rFonts w:ascii="Arial" w:hAnsi="Arial" w:cs="Arial"/>
          <w:sz w:val="18"/>
          <w:szCs w:val="18"/>
        </w:rPr>
        <w:t>………….</w:t>
      </w:r>
    </w:p>
    <w:p w14:paraId="029A605C" w14:textId="2C5AB363" w:rsidR="00EC1DAD" w:rsidRPr="0076279F" w:rsidRDefault="00EC1DAD" w:rsidP="00203FB8">
      <w:pPr>
        <w:ind w:firstLine="709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="0076279F">
        <w:rPr>
          <w:rFonts w:ascii="Arial" w:hAnsi="Arial" w:cs="Arial"/>
          <w:sz w:val="18"/>
          <w:szCs w:val="18"/>
        </w:rPr>
        <w:t xml:space="preserve">                                                        (p</w:t>
      </w:r>
      <w:r w:rsidR="00203FB8" w:rsidRPr="0076279F">
        <w:rPr>
          <w:rFonts w:ascii="Arial" w:hAnsi="Arial" w:cs="Arial"/>
          <w:sz w:val="18"/>
          <w:szCs w:val="18"/>
        </w:rPr>
        <w:t>odpis</w:t>
      </w:r>
      <w:r w:rsidR="0076279F">
        <w:rPr>
          <w:rFonts w:ascii="Arial" w:hAnsi="Arial" w:cs="Arial"/>
          <w:sz w:val="18"/>
          <w:szCs w:val="18"/>
        </w:rPr>
        <w:t xml:space="preserve"> wnioskodawcy)</w:t>
      </w:r>
    </w:p>
    <w:sectPr w:rsidR="00EC1DAD" w:rsidRPr="0076279F" w:rsidSect="00B018F7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F750D" w14:textId="77777777" w:rsidR="005F0F57" w:rsidRDefault="005F0F57">
      <w:r>
        <w:separator/>
      </w:r>
    </w:p>
  </w:endnote>
  <w:endnote w:type="continuationSeparator" w:id="0">
    <w:p w14:paraId="2882A371" w14:textId="77777777" w:rsidR="005F0F57" w:rsidRDefault="005F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9D283" w14:textId="3F405948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22AE05BC" wp14:editId="41ECB7AE">
          <wp:extent cx="5759450" cy="609600"/>
          <wp:effectExtent l="0" t="0" r="0" b="0"/>
          <wp:docPr id="696631637" name="Obraz 696631637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2882751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58E45A" w14:textId="54D8B523" w:rsidR="0082572A" w:rsidRPr="0082572A" w:rsidRDefault="0082572A">
        <w:pPr>
          <w:pStyle w:val="Stopka"/>
          <w:jc w:val="right"/>
          <w:rPr>
            <w:rFonts w:ascii="Arial" w:hAnsi="Arial" w:cs="Arial"/>
          </w:rPr>
        </w:pPr>
        <w:r w:rsidRPr="0082572A">
          <w:rPr>
            <w:rFonts w:ascii="Arial" w:hAnsi="Arial" w:cs="Arial"/>
          </w:rPr>
          <w:fldChar w:fldCharType="begin"/>
        </w:r>
        <w:r w:rsidRPr="0082572A">
          <w:rPr>
            <w:rFonts w:ascii="Arial" w:hAnsi="Arial" w:cs="Arial"/>
          </w:rPr>
          <w:instrText>PAGE   \* MERGEFORMAT</w:instrText>
        </w:r>
        <w:r w:rsidRPr="0082572A">
          <w:rPr>
            <w:rFonts w:ascii="Arial" w:hAnsi="Arial" w:cs="Arial"/>
          </w:rPr>
          <w:fldChar w:fldCharType="separate"/>
        </w:r>
        <w:r w:rsidRPr="0082572A">
          <w:rPr>
            <w:rFonts w:ascii="Arial" w:hAnsi="Arial" w:cs="Arial"/>
          </w:rPr>
          <w:t>2</w:t>
        </w:r>
        <w:r w:rsidRPr="0082572A">
          <w:rPr>
            <w:rFonts w:ascii="Arial" w:hAnsi="Arial" w:cs="Arial"/>
          </w:rPr>
          <w:fldChar w:fldCharType="end"/>
        </w:r>
      </w:p>
    </w:sdtContent>
  </w:sdt>
  <w:p w14:paraId="2C011097" w14:textId="77777777" w:rsidR="0082572A" w:rsidRDefault="00825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DF1D0" w14:textId="467B0DC9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79CCB3CE" wp14:editId="5EE1C1C5">
          <wp:extent cx="5759450" cy="60960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</w:rPr>
      <w:id w:val="1223645063"/>
      <w:docPartObj>
        <w:docPartGallery w:val="Page Numbers (Bottom of Page)"/>
        <w:docPartUnique/>
      </w:docPartObj>
    </w:sdtPr>
    <w:sdtContent>
      <w:p w14:paraId="15DA97F3" w14:textId="3FB65BD6" w:rsidR="0082572A" w:rsidRPr="00264924" w:rsidRDefault="0082572A">
        <w:pPr>
          <w:pStyle w:val="Stopka"/>
          <w:jc w:val="right"/>
          <w:rPr>
            <w:rFonts w:ascii="Arial" w:hAnsi="Arial" w:cs="Arial"/>
          </w:rPr>
        </w:pPr>
        <w:r w:rsidRPr="00264924">
          <w:rPr>
            <w:rFonts w:ascii="Arial" w:hAnsi="Arial" w:cs="Arial"/>
          </w:rPr>
          <w:fldChar w:fldCharType="begin"/>
        </w:r>
        <w:r w:rsidRPr="00264924">
          <w:rPr>
            <w:rFonts w:ascii="Arial" w:hAnsi="Arial" w:cs="Arial"/>
          </w:rPr>
          <w:instrText>PAGE   \* MERGEFORMAT</w:instrText>
        </w:r>
        <w:r w:rsidRPr="00264924">
          <w:rPr>
            <w:rFonts w:ascii="Arial" w:hAnsi="Arial" w:cs="Arial"/>
          </w:rPr>
          <w:fldChar w:fldCharType="separate"/>
        </w:r>
        <w:r w:rsidRPr="00264924">
          <w:rPr>
            <w:rFonts w:ascii="Arial" w:hAnsi="Arial" w:cs="Arial"/>
          </w:rPr>
          <w:t>2</w:t>
        </w:r>
        <w:r w:rsidRPr="00264924">
          <w:rPr>
            <w:rFonts w:ascii="Arial" w:hAnsi="Arial" w:cs="Arial"/>
          </w:rPr>
          <w:fldChar w:fldCharType="end"/>
        </w:r>
      </w:p>
    </w:sdtContent>
  </w:sdt>
  <w:p w14:paraId="6B7B4E7C" w14:textId="5E44F0E6" w:rsidR="00B6702F" w:rsidRDefault="00B6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C6557" w14:textId="77777777" w:rsidR="005F0F57" w:rsidRDefault="005F0F57">
      <w:r>
        <w:separator/>
      </w:r>
    </w:p>
  </w:footnote>
  <w:footnote w:type="continuationSeparator" w:id="0">
    <w:p w14:paraId="2D5E933C" w14:textId="77777777" w:rsidR="005F0F57" w:rsidRDefault="005F0F57">
      <w:r>
        <w:continuationSeparator/>
      </w:r>
    </w:p>
  </w:footnote>
  <w:footnote w:id="1">
    <w:p w14:paraId="6194F657" w14:textId="77777777" w:rsidR="00166BCB" w:rsidRDefault="00D81CC9">
      <w:pPr>
        <w:pStyle w:val="Tekstprzypisudolnego"/>
        <w:rPr>
          <w:rFonts w:ascii="Arial" w:hAnsi="Arial" w:cs="Arial"/>
        </w:rPr>
      </w:pPr>
      <w:r w:rsidRPr="0068259D">
        <w:rPr>
          <w:rStyle w:val="Odwoanieprzypisudolnego"/>
          <w:rFonts w:ascii="Arial" w:hAnsi="Arial" w:cs="Arial"/>
        </w:rPr>
        <w:footnoteRef/>
      </w:r>
      <w:r w:rsidRPr="0068259D">
        <w:rPr>
          <w:rFonts w:ascii="Arial" w:hAnsi="Arial" w:cs="Arial"/>
        </w:rPr>
        <w:t xml:space="preserve"> Zgodnie z treścią art. 5k ust 1 rozporządzenia 833/2014 w brzmieniu nadanym rozporządzeniem 2022/576 zakazuje się udzielania lub dalszego wykonywania wszelkich zamówień publicznych lub koncesji objętych zakresem dyrektyw w sprawie zamówień publicznych</w:t>
      </w:r>
      <w:r w:rsidR="0068259D">
        <w:rPr>
          <w:rFonts w:ascii="Arial" w:hAnsi="Arial" w:cs="Arial"/>
        </w:rPr>
        <w:t xml:space="preserve">, a także zakresem art. 10 </w:t>
      </w:r>
      <w:r w:rsidR="0068259D" w:rsidRPr="0068259D">
        <w:rPr>
          <w:rFonts w:ascii="Arial" w:hAnsi="Arial" w:cs="Arial"/>
        </w:rPr>
        <w:t>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14E5D8E" w14:textId="77777777" w:rsidR="00166BCB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 xml:space="preserve">a) obywateli rosyjskich lub osób fizycznych </w:t>
      </w:r>
      <w:r w:rsidR="00166BCB">
        <w:rPr>
          <w:rFonts w:ascii="Arial" w:hAnsi="Arial" w:cs="Arial"/>
        </w:rPr>
        <w:t xml:space="preserve">zamieszkałych w Rosji </w:t>
      </w:r>
      <w:r w:rsidRPr="0068259D">
        <w:rPr>
          <w:rFonts w:ascii="Arial" w:hAnsi="Arial" w:cs="Arial"/>
        </w:rPr>
        <w:t xml:space="preserve">lub </w:t>
      </w:r>
      <w:r w:rsidR="00166BCB">
        <w:rPr>
          <w:rFonts w:ascii="Arial" w:hAnsi="Arial" w:cs="Arial"/>
        </w:rPr>
        <w:t xml:space="preserve">osób </w:t>
      </w:r>
      <w:r w:rsidRPr="0068259D">
        <w:rPr>
          <w:rFonts w:ascii="Arial" w:hAnsi="Arial" w:cs="Arial"/>
        </w:rPr>
        <w:t xml:space="preserve">prawnych, podmiotów lub organów z siedzibą w Rosji; </w:t>
      </w:r>
    </w:p>
    <w:p w14:paraId="457E0D86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</w:p>
    <w:p w14:paraId="62736BB7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c) osób fizycznych lub prawnych, podmiotów lub organów działających w imieniu lub pod kierunkiem podmiotu, o którym mowa w lit. a) lub b) niniejszego ustępu,</w:t>
      </w:r>
    </w:p>
    <w:p w14:paraId="4856AB54" w14:textId="7392B344" w:rsidR="00D81CC9" w:rsidRPr="001F2339" w:rsidRDefault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 xml:space="preserve">w tym podwykonawców, dostawców lub podmiotów, na których zdolności polega się w rozumieniu dyrektyw w sprawie zamówień publicznych, w przypadku gdy przypada na nich ponad 10 % wartości zamówienia oraz zgodnie z treścią art. 5l ust.1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1F2339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1F2339">
        <w:rPr>
          <w:rFonts w:ascii="Arial" w:hAnsi="Arial" w:cs="Arial"/>
        </w:rPr>
        <w:t xml:space="preserve"> (UE, </w:t>
      </w:r>
      <w:proofErr w:type="spellStart"/>
      <w:r w:rsidRPr="001F2339">
        <w:rPr>
          <w:rFonts w:ascii="Arial" w:hAnsi="Arial" w:cs="Arial"/>
        </w:rPr>
        <w:t>Euratom</w:t>
      </w:r>
      <w:proofErr w:type="spellEnd"/>
      <w:r w:rsidRPr="001F2339">
        <w:rPr>
          <w:rFonts w:ascii="Arial" w:hAnsi="Arial" w:cs="Arial"/>
        </w:rPr>
        <w:t>) 2018/1046, na rzecz jakichkolwiek osób prawnych, podmiotów lub organów z siedzibą w Rosji, które w ponad 50 % są własnością publiczną lub są pod kontrolą publiczną.</w:t>
      </w:r>
    </w:p>
  </w:footnote>
  <w:footnote w:id="2">
    <w:p w14:paraId="7C2BC640" w14:textId="77777777" w:rsidR="001F2339" w:rsidRPr="001F2339" w:rsidRDefault="00D81CC9" w:rsidP="001F2339">
      <w:pPr>
        <w:pStyle w:val="Tekstprzypisudolnego"/>
        <w:rPr>
          <w:rFonts w:ascii="Arial" w:hAnsi="Arial" w:cs="Arial"/>
        </w:rPr>
      </w:pPr>
      <w:r w:rsidRPr="001F2339">
        <w:rPr>
          <w:rStyle w:val="Odwoanieprzypisudolnego"/>
          <w:rFonts w:ascii="Arial" w:hAnsi="Arial" w:cs="Arial"/>
        </w:rPr>
        <w:footnoteRef/>
      </w:r>
      <w:r w:rsidRPr="001F2339">
        <w:rPr>
          <w:rFonts w:ascii="Arial" w:hAnsi="Arial" w:cs="Arial"/>
        </w:rPr>
        <w:t xml:space="preserve"> </w:t>
      </w:r>
      <w:r w:rsidR="001F2339" w:rsidRPr="001F2339">
        <w:rPr>
          <w:rFonts w:ascii="Arial" w:hAnsi="Arial" w:cs="Arial"/>
        </w:rPr>
        <w:t xml:space="preserve">Zgodnie z treścią art. 7 ust. 1 ustawy z dnia 13 kwietnia 2022 r. </w:t>
      </w:r>
      <w:r w:rsidR="001F2339" w:rsidRPr="001F2339">
        <w:rPr>
          <w:rFonts w:ascii="Arial" w:hAnsi="Arial" w:cs="Arial"/>
          <w:i/>
          <w:iCs/>
        </w:rPr>
        <w:t xml:space="preserve">o szczególnych rozwiązaniach w zakresie przeciwdziałania wspieraniu agresji na Ukrainę oraz służących ochronie bezpieczeństwa narodowego, </w:t>
      </w:r>
      <w:r w:rsidR="001F2339" w:rsidRPr="001F2339">
        <w:rPr>
          <w:rFonts w:ascii="Arial" w:hAnsi="Arial" w:cs="Arial"/>
        </w:rPr>
        <w:t xml:space="preserve">z postępowania o udzielenie zamówienia publicznego lub konkursu prowadzonego na podstawie ustawy </w:t>
      </w:r>
      <w:proofErr w:type="spellStart"/>
      <w:r w:rsidR="001F2339" w:rsidRPr="001F2339">
        <w:rPr>
          <w:rFonts w:ascii="Arial" w:hAnsi="Arial" w:cs="Arial"/>
        </w:rPr>
        <w:t>Pzp</w:t>
      </w:r>
      <w:proofErr w:type="spellEnd"/>
      <w:r w:rsidR="001F2339" w:rsidRPr="001F2339">
        <w:rPr>
          <w:rFonts w:ascii="Arial" w:hAnsi="Arial" w:cs="Arial"/>
        </w:rPr>
        <w:t xml:space="preserve"> wyklucza się:</w:t>
      </w:r>
    </w:p>
    <w:p w14:paraId="36617F4F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5DDB08" w14:textId="5F9548C5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</w:t>
      </w:r>
      <w:r w:rsidR="0020337B" w:rsidRPr="0020337B">
        <w:rPr>
          <w:rFonts w:ascii="Arial" w:hAnsi="Arial" w:cs="Arial"/>
        </w:rPr>
        <w:t xml:space="preserve">Dz. U. z 2023 r. poz. 1124 z </w:t>
      </w:r>
      <w:proofErr w:type="spellStart"/>
      <w:r w:rsidR="0020337B" w:rsidRPr="0020337B">
        <w:rPr>
          <w:rFonts w:ascii="Arial" w:hAnsi="Arial" w:cs="Arial"/>
        </w:rPr>
        <w:t>późn</w:t>
      </w:r>
      <w:proofErr w:type="spellEnd"/>
      <w:r w:rsidR="0020337B" w:rsidRPr="0020337B">
        <w:rPr>
          <w:rFonts w:ascii="Arial" w:hAnsi="Arial" w:cs="Arial"/>
        </w:rPr>
        <w:t>. zm.</w:t>
      </w:r>
      <w:r w:rsidRPr="001F2339">
        <w:rPr>
          <w:rFonts w:ascii="Arial" w:hAnsi="Arial"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CB70" w14:textId="5455E567" w:rsidR="00D81CC9" w:rsidRDefault="001F2339" w:rsidP="001F2339">
      <w:pPr>
        <w:pStyle w:val="Tekstprzypisudolnego"/>
      </w:pPr>
      <w:r w:rsidRPr="001F2339">
        <w:rPr>
          <w:rFonts w:ascii="Arial" w:hAnsi="Arial" w:cs="Arial"/>
        </w:rPr>
        <w:t>3) wykonawcę oraz uczestnika konkursu, którego jednostką dominującą w rozumieniu art. 3 ust. 1 pkt 37 ustawy z dnia 29 września 1994 r. o rachunkowości (</w:t>
      </w:r>
      <w:r w:rsidR="0020337B" w:rsidRPr="0020337B">
        <w:rPr>
          <w:rFonts w:ascii="Arial" w:hAnsi="Arial" w:cs="Arial"/>
        </w:rPr>
        <w:t xml:space="preserve">Dz. U. z 2023 r. poz. 120 z </w:t>
      </w:r>
      <w:proofErr w:type="spellStart"/>
      <w:r w:rsidR="0020337B" w:rsidRPr="0020337B">
        <w:rPr>
          <w:rFonts w:ascii="Arial" w:hAnsi="Arial" w:cs="Arial"/>
        </w:rPr>
        <w:t>późn</w:t>
      </w:r>
      <w:proofErr w:type="spellEnd"/>
      <w:r w:rsidR="0020337B" w:rsidRPr="0020337B">
        <w:rPr>
          <w:rFonts w:ascii="Arial" w:hAnsi="Arial" w:cs="Arial"/>
        </w:rPr>
        <w:t>. zm.</w:t>
      </w:r>
      <w:r w:rsidRPr="001F2339">
        <w:rPr>
          <w:rFonts w:ascii="Arial" w:hAnsi="Arial"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8834A" w14:textId="5B37D9CF" w:rsidR="00685BDB" w:rsidRPr="00685BDB" w:rsidRDefault="00685BDB" w:rsidP="0082572A">
    <w:pPr>
      <w:pStyle w:val="Nagwek1"/>
      <w:spacing w:after="120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 w:rsidR="007041EB">
      <w:rPr>
        <w:rFonts w:ascii="Arial" w:hAnsi="Arial" w:cs="Arial"/>
        <w:b w:val="0"/>
        <w:bCs w:val="0"/>
        <w:color w:val="000000" w:themeColor="text1"/>
        <w:sz w:val="24"/>
        <w:szCs w:val="24"/>
      </w:rPr>
      <w:t>4</w:t>
    </w:r>
    <w:r w:rsidR="005952EA">
      <w:rPr>
        <w:rFonts w:ascii="Arial" w:hAnsi="Arial" w:cs="Arial"/>
        <w:b w:val="0"/>
        <w:bCs w:val="0"/>
        <w:color w:val="000000" w:themeColor="text1"/>
        <w:sz w:val="24"/>
        <w:szCs w:val="24"/>
      </w:rPr>
      <w:t>3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do wniosku</w:t>
    </w:r>
    <w:r w:rsidR="002E0056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o dofinansowanie</w:t>
    </w:r>
  </w:p>
  <w:p w14:paraId="2AC421B6" w14:textId="3F58DDE9" w:rsidR="00C22824" w:rsidRPr="001F2339" w:rsidRDefault="001F2339" w:rsidP="001F2339">
    <w:pPr>
      <w:pStyle w:val="Nagwek"/>
      <w:ind w:left="3828"/>
      <w:rPr>
        <w:rFonts w:ascii="Arial" w:hAnsi="Arial" w:cs="Arial"/>
        <w:sz w:val="24"/>
        <w:szCs w:val="24"/>
      </w:rPr>
    </w:pPr>
    <w:r w:rsidRPr="001F2339">
      <w:rPr>
        <w:rFonts w:ascii="Arial" w:hAnsi="Arial" w:cs="Arial"/>
        <w:sz w:val="24"/>
        <w:szCs w:val="24"/>
      </w:rPr>
      <w:t>Oświadczenie wnioskodawcy dotyczące przesłanki wykluczenia z art. 5k i art. 5l Rozporządzenia Rady (UE) nr 833/2014 oraz art. 7 ust. 1 Ustawy o szczególnych rozwiązaniach w zakresie przeciwdziałania wspieraniu agresji na Ukrainę oraz służących ochronie bezpieczeństwa narodowego</w:t>
    </w:r>
    <w:r w:rsidR="003674DD" w:rsidRPr="001F23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D0A63D5-A463-4984-8617-23EC29AFC752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62678"/>
    <w:rsid w:val="00077201"/>
    <w:rsid w:val="000840C2"/>
    <w:rsid w:val="00092161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65FA"/>
    <w:rsid w:val="0015767F"/>
    <w:rsid w:val="001658EB"/>
    <w:rsid w:val="00166BCB"/>
    <w:rsid w:val="00171C88"/>
    <w:rsid w:val="001818D4"/>
    <w:rsid w:val="00192CB2"/>
    <w:rsid w:val="00197772"/>
    <w:rsid w:val="001A3666"/>
    <w:rsid w:val="001B063F"/>
    <w:rsid w:val="001B317E"/>
    <w:rsid w:val="001B6D96"/>
    <w:rsid w:val="001C0777"/>
    <w:rsid w:val="001C4B13"/>
    <w:rsid w:val="001E042B"/>
    <w:rsid w:val="001E4C34"/>
    <w:rsid w:val="001E6DE3"/>
    <w:rsid w:val="001F2339"/>
    <w:rsid w:val="0020337B"/>
    <w:rsid w:val="00203FB8"/>
    <w:rsid w:val="002070FA"/>
    <w:rsid w:val="002123CC"/>
    <w:rsid w:val="00232027"/>
    <w:rsid w:val="00256911"/>
    <w:rsid w:val="00260EDF"/>
    <w:rsid w:val="00264924"/>
    <w:rsid w:val="002755EB"/>
    <w:rsid w:val="00293233"/>
    <w:rsid w:val="00293CA9"/>
    <w:rsid w:val="002963A5"/>
    <w:rsid w:val="00296849"/>
    <w:rsid w:val="002B005B"/>
    <w:rsid w:val="002B0EDD"/>
    <w:rsid w:val="002E0056"/>
    <w:rsid w:val="002F15B4"/>
    <w:rsid w:val="00301F7C"/>
    <w:rsid w:val="00310DB8"/>
    <w:rsid w:val="0031709E"/>
    <w:rsid w:val="003227E9"/>
    <w:rsid w:val="00350ECB"/>
    <w:rsid w:val="00354107"/>
    <w:rsid w:val="0036097D"/>
    <w:rsid w:val="00361F5A"/>
    <w:rsid w:val="003674DD"/>
    <w:rsid w:val="003969ED"/>
    <w:rsid w:val="00397B54"/>
    <w:rsid w:val="003A165A"/>
    <w:rsid w:val="003B3D35"/>
    <w:rsid w:val="003C3B22"/>
    <w:rsid w:val="003C636D"/>
    <w:rsid w:val="003D30C2"/>
    <w:rsid w:val="003E021D"/>
    <w:rsid w:val="003F1A70"/>
    <w:rsid w:val="003F3C13"/>
    <w:rsid w:val="003F7042"/>
    <w:rsid w:val="00423362"/>
    <w:rsid w:val="0042699E"/>
    <w:rsid w:val="004307C6"/>
    <w:rsid w:val="004566FC"/>
    <w:rsid w:val="0047688F"/>
    <w:rsid w:val="00481D32"/>
    <w:rsid w:val="004822B1"/>
    <w:rsid w:val="00483F7F"/>
    <w:rsid w:val="00484B9A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61CB7"/>
    <w:rsid w:val="00581EE1"/>
    <w:rsid w:val="005837ED"/>
    <w:rsid w:val="005952EA"/>
    <w:rsid w:val="005A198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0F57"/>
    <w:rsid w:val="005F1D28"/>
    <w:rsid w:val="005F3CF4"/>
    <w:rsid w:val="00604DCE"/>
    <w:rsid w:val="006074C5"/>
    <w:rsid w:val="00610AD4"/>
    <w:rsid w:val="00625635"/>
    <w:rsid w:val="00650847"/>
    <w:rsid w:val="0065552C"/>
    <w:rsid w:val="006563AA"/>
    <w:rsid w:val="00661DA0"/>
    <w:rsid w:val="00674545"/>
    <w:rsid w:val="0068259D"/>
    <w:rsid w:val="006825EA"/>
    <w:rsid w:val="00685BDB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41EB"/>
    <w:rsid w:val="00705931"/>
    <w:rsid w:val="00712076"/>
    <w:rsid w:val="0071429F"/>
    <w:rsid w:val="007174E5"/>
    <w:rsid w:val="00724B53"/>
    <w:rsid w:val="007311CE"/>
    <w:rsid w:val="00737B12"/>
    <w:rsid w:val="00743A59"/>
    <w:rsid w:val="007464BF"/>
    <w:rsid w:val="0076279F"/>
    <w:rsid w:val="0077569C"/>
    <w:rsid w:val="0078113D"/>
    <w:rsid w:val="00785E46"/>
    <w:rsid w:val="007C088E"/>
    <w:rsid w:val="007C276C"/>
    <w:rsid w:val="007D4F1F"/>
    <w:rsid w:val="007F64B9"/>
    <w:rsid w:val="008025FB"/>
    <w:rsid w:val="008033A8"/>
    <w:rsid w:val="0082572A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27B5"/>
    <w:rsid w:val="00957B06"/>
    <w:rsid w:val="009624F4"/>
    <w:rsid w:val="009635FB"/>
    <w:rsid w:val="00965739"/>
    <w:rsid w:val="00967317"/>
    <w:rsid w:val="00970E7D"/>
    <w:rsid w:val="00970E9E"/>
    <w:rsid w:val="009769FC"/>
    <w:rsid w:val="009821A9"/>
    <w:rsid w:val="00983681"/>
    <w:rsid w:val="009A1D92"/>
    <w:rsid w:val="009B4D67"/>
    <w:rsid w:val="009C615C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8F7"/>
    <w:rsid w:val="00B01E37"/>
    <w:rsid w:val="00B02AEA"/>
    <w:rsid w:val="00B04FF0"/>
    <w:rsid w:val="00B14EDD"/>
    <w:rsid w:val="00B226C5"/>
    <w:rsid w:val="00B22A98"/>
    <w:rsid w:val="00B25C2B"/>
    <w:rsid w:val="00B26761"/>
    <w:rsid w:val="00B331DA"/>
    <w:rsid w:val="00B5109A"/>
    <w:rsid w:val="00B60435"/>
    <w:rsid w:val="00B6702F"/>
    <w:rsid w:val="00B675DE"/>
    <w:rsid w:val="00B70BC7"/>
    <w:rsid w:val="00B753EB"/>
    <w:rsid w:val="00B85128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06537"/>
    <w:rsid w:val="00C118D5"/>
    <w:rsid w:val="00C153EA"/>
    <w:rsid w:val="00C21E33"/>
    <w:rsid w:val="00C22824"/>
    <w:rsid w:val="00C31AE9"/>
    <w:rsid w:val="00C32533"/>
    <w:rsid w:val="00C34AD2"/>
    <w:rsid w:val="00C34C46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29DB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1CC9"/>
    <w:rsid w:val="00D82B00"/>
    <w:rsid w:val="00D86CB4"/>
    <w:rsid w:val="00D9253C"/>
    <w:rsid w:val="00DA40AF"/>
    <w:rsid w:val="00DB7B63"/>
    <w:rsid w:val="00DC2CEB"/>
    <w:rsid w:val="00DC7AD7"/>
    <w:rsid w:val="00DF59B4"/>
    <w:rsid w:val="00E04232"/>
    <w:rsid w:val="00E05A42"/>
    <w:rsid w:val="00E10F35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F23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A63D5-A463-4984-8617-23EC29AFC75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28</cp:revision>
  <cp:lastPrinted>2023-10-13T13:55:00Z</cp:lastPrinted>
  <dcterms:created xsi:type="dcterms:W3CDTF">2023-03-24T08:14:00Z</dcterms:created>
  <dcterms:modified xsi:type="dcterms:W3CDTF">2024-05-13T07:57:00Z</dcterms:modified>
</cp:coreProperties>
</file>