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3911" w14:textId="193FC51A" w:rsidR="00051964" w:rsidRPr="00D05696" w:rsidRDefault="00125137" w:rsidP="00EC3517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bookmarkStart w:id="1" w:name="__DdeLink__187_3683533925"/>
      <w:bookmarkStart w:id="2" w:name="_Hlk132960255"/>
      <w:r w:rsidRPr="00D05696">
        <w:rPr>
          <w:rFonts w:ascii="Arial" w:hAnsi="Arial" w:cs="Arial"/>
          <w:b/>
          <w:bCs/>
          <w:color w:val="auto"/>
          <w:sz w:val="24"/>
          <w:szCs w:val="24"/>
        </w:rPr>
        <w:t>UCHWAŁA NR V/</w:t>
      </w:r>
      <w:r w:rsidR="00617519">
        <w:rPr>
          <w:rFonts w:ascii="Arial" w:hAnsi="Arial" w:cs="Arial"/>
          <w:b/>
          <w:bCs/>
          <w:color w:val="auto"/>
          <w:sz w:val="24"/>
          <w:szCs w:val="24"/>
        </w:rPr>
        <w:t>35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05696">
        <w:rPr>
          <w:rFonts w:ascii="Arial" w:hAnsi="Arial" w:cs="Arial"/>
          <w:color w:val="auto"/>
          <w:sz w:val="24"/>
          <w:szCs w:val="24"/>
        </w:rPr>
        <w:t>z dnia 21 maja 2024 r.</w:t>
      </w:r>
      <w:r w:rsidRPr="00D05696">
        <w:rPr>
          <w:rFonts w:ascii="Arial" w:hAnsi="Arial" w:cs="Arial"/>
          <w:color w:val="auto"/>
          <w:sz w:val="24"/>
          <w:szCs w:val="24"/>
        </w:rPr>
        <w:br/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834D07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w </w:t>
      </w:r>
      <w:r w:rsidR="003E0C3D" w:rsidRPr="00D05696">
        <w:rPr>
          <w:rFonts w:ascii="Arial" w:hAnsi="Arial" w:cs="Arial"/>
          <w:b/>
          <w:bCs/>
          <w:color w:val="auto"/>
          <w:sz w:val="24"/>
          <w:szCs w:val="24"/>
        </w:rPr>
        <w:t>sprawie</w:t>
      </w:r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zatwierdzenia wyników oceny </w:t>
      </w:r>
      <w:r w:rsidR="00525DE7" w:rsidRPr="00D05696">
        <w:rPr>
          <w:rFonts w:ascii="Arial" w:hAnsi="Arial" w:cs="Arial"/>
          <w:b/>
          <w:bCs/>
          <w:color w:val="auto"/>
          <w:sz w:val="24"/>
          <w:szCs w:val="24"/>
        </w:rPr>
        <w:t>projektu na etapie oceny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formalno-merytorycznej </w:t>
      </w:r>
      <w:r w:rsidR="003E0C3D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oraz </w:t>
      </w:r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wyboru do dofinansowania </w:t>
      </w:r>
      <w:bookmarkStart w:id="3" w:name="_Hlk138664981"/>
      <w:bookmarkStart w:id="4" w:name="_Hlk129778451"/>
      <w:r w:rsidR="00525DE7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projektu złożonego </w:t>
      </w:r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ramach </w:t>
      </w:r>
      <w:r w:rsidR="00E42D74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naboru </w:t>
      </w:r>
      <w:r w:rsidR="003A72BC" w:rsidRPr="00D05696">
        <w:rPr>
          <w:rFonts w:ascii="Arial" w:hAnsi="Arial" w:cs="Arial"/>
          <w:b/>
          <w:bCs/>
          <w:color w:val="auto"/>
          <w:sz w:val="24"/>
          <w:szCs w:val="24"/>
        </w:rPr>
        <w:t>nr</w:t>
      </w:r>
      <w:bookmarkEnd w:id="3"/>
      <w:r w:rsidR="00270A31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139446519"/>
      <w:r w:rsidR="00C60129" w:rsidRPr="00D05696">
        <w:rPr>
          <w:rFonts w:ascii="Arial" w:hAnsi="Arial" w:cs="Arial"/>
          <w:b/>
          <w:bCs/>
          <w:color w:val="auto"/>
          <w:sz w:val="24"/>
          <w:szCs w:val="24"/>
        </w:rPr>
        <w:t>FELU.08.03-IP.02-001/24</w:t>
      </w:r>
      <w:r w:rsidR="005D1AA2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6" w:name="_Hlk139446563"/>
      <w:bookmarkEnd w:id="5"/>
      <w:r w:rsidR="00853CBA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C60129" w:rsidRPr="00D05696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853CBA" w:rsidRPr="00D05696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0C7D13" w:rsidRPr="00D05696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C60129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Integracja społeczno-gospodarcza obywateli państw trzecich</w:t>
      </w:r>
      <w:r w:rsidR="00822217" w:rsidRPr="00D05696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853CBA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Priorytetu </w:t>
      </w:r>
      <w:r w:rsidR="00C60129" w:rsidRPr="00D05696">
        <w:rPr>
          <w:rFonts w:ascii="Arial" w:hAnsi="Arial" w:cs="Arial"/>
          <w:b/>
          <w:bCs/>
          <w:color w:val="auto"/>
          <w:sz w:val="24"/>
          <w:szCs w:val="24"/>
        </w:rPr>
        <w:t>VIII</w:t>
      </w:r>
      <w:r w:rsidR="00853CBA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60129" w:rsidRPr="00D05696">
        <w:rPr>
          <w:rFonts w:ascii="Arial" w:hAnsi="Arial" w:cs="Arial"/>
          <w:b/>
          <w:bCs/>
          <w:color w:val="auto"/>
          <w:sz w:val="24"/>
          <w:szCs w:val="24"/>
        </w:rPr>
        <w:t>Zwiększenie spójności społecznej</w:t>
      </w:r>
      <w:r w:rsidR="00853CBA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7" w:name="_Hlk134441942"/>
      <w:bookmarkStart w:id="8" w:name="_Hlk132958982"/>
      <w:r w:rsidR="009A6004" w:rsidRPr="00D05696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rogramu</w:t>
      </w:r>
      <w:r w:rsidR="00DB573E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Fundusze</w:t>
      </w:r>
      <w:r w:rsidR="00DB573E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Europejskie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dla</w:t>
      </w:r>
      <w:r w:rsidR="000A3FCE"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Pr="00D056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D05696">
        <w:rPr>
          <w:rFonts w:ascii="Arial" w:hAnsi="Arial" w:cs="Arial"/>
          <w:b/>
          <w:bCs/>
          <w:color w:val="auto"/>
          <w:sz w:val="24"/>
          <w:szCs w:val="24"/>
        </w:rPr>
        <w:t>2021-2027</w:t>
      </w:r>
      <w:bookmarkEnd w:id="6"/>
      <w:bookmarkEnd w:id="1"/>
      <w:bookmarkEnd w:id="4"/>
      <w:bookmarkEnd w:id="7"/>
      <w:bookmarkEnd w:id="8"/>
    </w:p>
    <w:bookmarkEnd w:id="2"/>
    <w:p w14:paraId="7D1CD056" w14:textId="6D99CEA3" w:rsidR="00EE45D6" w:rsidRDefault="00834D07" w:rsidP="00EC3517">
      <w:pPr>
        <w:spacing w:before="24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23CC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C07B00">
        <w:rPr>
          <w:rFonts w:ascii="Arial" w:hAnsi="Arial" w:cs="Arial"/>
          <w:sz w:val="24"/>
          <w:szCs w:val="24"/>
        </w:rPr>
        <w:t> </w:t>
      </w:r>
      <w:r w:rsidRPr="003323CC">
        <w:rPr>
          <w:rFonts w:ascii="Arial" w:hAnsi="Arial" w:cs="Arial"/>
          <w:sz w:val="24"/>
          <w:szCs w:val="24"/>
        </w:rPr>
        <w:t>samorządzie wojewódz</w:t>
      </w:r>
      <w:r w:rsidR="0006282C" w:rsidRPr="003323CC">
        <w:rPr>
          <w:rFonts w:ascii="Arial" w:hAnsi="Arial" w:cs="Arial"/>
          <w:sz w:val="24"/>
          <w:szCs w:val="24"/>
        </w:rPr>
        <w:t>t</w:t>
      </w:r>
      <w:r w:rsidR="009F2B33" w:rsidRPr="003323CC">
        <w:rPr>
          <w:rFonts w:ascii="Arial" w:hAnsi="Arial" w:cs="Arial"/>
          <w:sz w:val="24"/>
          <w:szCs w:val="24"/>
        </w:rPr>
        <w:t>wa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="009F2B33" w:rsidRPr="003323CC">
        <w:rPr>
          <w:rFonts w:ascii="Arial" w:hAnsi="Arial" w:cs="Arial"/>
          <w:sz w:val="24"/>
          <w:szCs w:val="24"/>
        </w:rPr>
        <w:t>U. z 202</w:t>
      </w:r>
      <w:r w:rsidR="00140C85">
        <w:rPr>
          <w:rFonts w:ascii="Arial" w:hAnsi="Arial" w:cs="Arial"/>
          <w:sz w:val="24"/>
          <w:szCs w:val="24"/>
        </w:rPr>
        <w:t>4</w:t>
      </w:r>
      <w:r w:rsidR="009F2B33" w:rsidRPr="003323CC">
        <w:rPr>
          <w:rFonts w:ascii="Arial" w:hAnsi="Arial" w:cs="Arial"/>
          <w:sz w:val="24"/>
          <w:szCs w:val="24"/>
        </w:rPr>
        <w:t xml:space="preserve"> r. poz. </w:t>
      </w:r>
      <w:r w:rsidR="00822217">
        <w:rPr>
          <w:rFonts w:ascii="Arial" w:hAnsi="Arial" w:cs="Arial"/>
          <w:sz w:val="24"/>
          <w:szCs w:val="24"/>
        </w:rPr>
        <w:t>5</w:t>
      </w:r>
      <w:r w:rsidR="00125137">
        <w:rPr>
          <w:rFonts w:ascii="Arial" w:hAnsi="Arial" w:cs="Arial"/>
          <w:sz w:val="24"/>
          <w:szCs w:val="24"/>
        </w:rPr>
        <w:t>6</w:t>
      </w:r>
      <w:r w:rsidR="00822217">
        <w:rPr>
          <w:rFonts w:ascii="Arial" w:hAnsi="Arial" w:cs="Arial"/>
          <w:sz w:val="24"/>
          <w:szCs w:val="24"/>
        </w:rPr>
        <w:t>6</w:t>
      </w:r>
      <w:r w:rsidR="00022870" w:rsidRPr="003323CC">
        <w:rPr>
          <w:rFonts w:ascii="Arial" w:hAnsi="Arial" w:cs="Arial"/>
          <w:sz w:val="24"/>
          <w:szCs w:val="24"/>
        </w:rPr>
        <w:t xml:space="preserve">) </w:t>
      </w:r>
      <w:r w:rsidR="00CD3568" w:rsidRPr="003323CC">
        <w:rPr>
          <w:rFonts w:ascii="Arial" w:hAnsi="Arial" w:cs="Arial"/>
          <w:sz w:val="24"/>
          <w:szCs w:val="24"/>
        </w:rPr>
        <w:t>oraz</w:t>
      </w:r>
      <w:r w:rsidRPr="003323CC">
        <w:rPr>
          <w:rFonts w:ascii="Arial" w:hAnsi="Arial" w:cs="Arial"/>
          <w:sz w:val="24"/>
          <w:szCs w:val="24"/>
        </w:rPr>
        <w:t xml:space="preserve"> art. </w:t>
      </w:r>
      <w:r w:rsidR="00FE1CF8" w:rsidRPr="003323CC">
        <w:rPr>
          <w:rFonts w:ascii="Arial" w:hAnsi="Arial" w:cs="Arial"/>
          <w:sz w:val="24"/>
          <w:szCs w:val="24"/>
        </w:rPr>
        <w:t>8</w:t>
      </w:r>
      <w:r w:rsidRPr="003323CC">
        <w:rPr>
          <w:rFonts w:ascii="Arial" w:hAnsi="Arial" w:cs="Arial"/>
          <w:sz w:val="24"/>
          <w:szCs w:val="24"/>
        </w:rPr>
        <w:t xml:space="preserve"> ust. 1 pkt 2</w:t>
      </w:r>
      <w:r w:rsidR="009A52D4">
        <w:rPr>
          <w:rFonts w:ascii="Arial" w:hAnsi="Arial" w:cs="Arial"/>
          <w:sz w:val="24"/>
          <w:szCs w:val="24"/>
        </w:rPr>
        <w:t xml:space="preserve"> i ust. 2 pkt 2</w:t>
      </w:r>
      <w:r w:rsidRPr="003323CC">
        <w:rPr>
          <w:rFonts w:ascii="Arial" w:hAnsi="Arial" w:cs="Arial"/>
          <w:sz w:val="24"/>
          <w:szCs w:val="24"/>
        </w:rPr>
        <w:t xml:space="preserve">, </w:t>
      </w:r>
      <w:r w:rsidR="00022870" w:rsidRPr="003323CC">
        <w:rPr>
          <w:rFonts w:ascii="Arial" w:hAnsi="Arial" w:cs="Arial"/>
          <w:sz w:val="24"/>
          <w:szCs w:val="24"/>
        </w:rPr>
        <w:t>art. 9</w:t>
      </w:r>
      <w:r w:rsidR="00C21A86">
        <w:rPr>
          <w:rFonts w:ascii="Arial" w:hAnsi="Arial" w:cs="Arial"/>
          <w:sz w:val="24"/>
          <w:szCs w:val="24"/>
        </w:rPr>
        <w:t xml:space="preserve"> </w:t>
      </w:r>
      <w:r w:rsidR="00022870" w:rsidRPr="003323CC">
        <w:rPr>
          <w:rFonts w:ascii="Arial" w:hAnsi="Arial" w:cs="Arial"/>
          <w:sz w:val="24"/>
          <w:szCs w:val="24"/>
        </w:rPr>
        <w:t>ust.</w:t>
      </w:r>
      <w:r w:rsidR="00C07B00">
        <w:rPr>
          <w:rFonts w:ascii="Arial" w:hAnsi="Arial" w:cs="Arial"/>
          <w:sz w:val="24"/>
          <w:szCs w:val="24"/>
        </w:rPr>
        <w:t xml:space="preserve"> </w:t>
      </w:r>
      <w:r w:rsidR="00022870" w:rsidRPr="003323CC">
        <w:rPr>
          <w:rFonts w:ascii="Arial" w:hAnsi="Arial" w:cs="Arial"/>
          <w:sz w:val="24"/>
          <w:szCs w:val="24"/>
        </w:rPr>
        <w:t>1</w:t>
      </w:r>
      <w:r w:rsidR="002729A9">
        <w:rPr>
          <w:rFonts w:ascii="Arial" w:hAnsi="Arial" w:cs="Arial"/>
          <w:sz w:val="24"/>
          <w:szCs w:val="24"/>
        </w:rPr>
        <w:t xml:space="preserve"> </w:t>
      </w:r>
      <w:r w:rsidR="00A72320">
        <w:rPr>
          <w:rFonts w:ascii="Arial" w:hAnsi="Arial" w:cs="Arial"/>
          <w:sz w:val="24"/>
          <w:szCs w:val="24"/>
        </w:rPr>
        <w:t>oraz</w:t>
      </w:r>
      <w:r w:rsidR="00022870" w:rsidRPr="003323CC">
        <w:rPr>
          <w:rFonts w:ascii="Arial" w:hAnsi="Arial" w:cs="Arial"/>
          <w:sz w:val="24"/>
          <w:szCs w:val="24"/>
        </w:rPr>
        <w:t xml:space="preserve"> art. </w:t>
      </w:r>
      <w:r w:rsidR="00F87962" w:rsidRPr="003323CC">
        <w:rPr>
          <w:rFonts w:ascii="Arial" w:hAnsi="Arial" w:cs="Arial"/>
          <w:sz w:val="24"/>
          <w:szCs w:val="24"/>
        </w:rPr>
        <w:t>5</w:t>
      </w:r>
      <w:r w:rsidR="00DA53C8">
        <w:rPr>
          <w:rFonts w:ascii="Arial" w:hAnsi="Arial" w:cs="Arial"/>
          <w:sz w:val="24"/>
          <w:szCs w:val="24"/>
        </w:rPr>
        <w:t>6</w:t>
      </w:r>
      <w:r w:rsidR="00F87962" w:rsidRPr="003323CC">
        <w:rPr>
          <w:rFonts w:ascii="Arial" w:hAnsi="Arial" w:cs="Arial"/>
          <w:sz w:val="24"/>
          <w:szCs w:val="24"/>
        </w:rPr>
        <w:t xml:space="preserve"> ust. </w:t>
      </w:r>
      <w:r w:rsidR="005037DD">
        <w:rPr>
          <w:rFonts w:ascii="Arial" w:hAnsi="Arial" w:cs="Arial"/>
          <w:sz w:val="24"/>
          <w:szCs w:val="24"/>
        </w:rPr>
        <w:t>1</w:t>
      </w:r>
      <w:r w:rsidR="00DA53C8">
        <w:rPr>
          <w:rFonts w:ascii="Arial" w:hAnsi="Arial" w:cs="Arial"/>
          <w:sz w:val="24"/>
          <w:szCs w:val="24"/>
        </w:rPr>
        <w:t>-3</w:t>
      </w:r>
      <w:r w:rsidR="00022870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ustawy z dnia </w:t>
      </w:r>
      <w:r w:rsidR="004D3AEE" w:rsidRPr="003323CC">
        <w:rPr>
          <w:rFonts w:ascii="Arial" w:hAnsi="Arial" w:cs="Arial"/>
          <w:sz w:val="24"/>
          <w:szCs w:val="24"/>
        </w:rPr>
        <w:t>28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4D3AEE" w:rsidRPr="003323CC">
        <w:rPr>
          <w:rFonts w:ascii="Arial" w:hAnsi="Arial" w:cs="Arial"/>
          <w:sz w:val="24"/>
          <w:szCs w:val="24"/>
        </w:rPr>
        <w:t>kwietnia</w:t>
      </w:r>
      <w:r w:rsidRPr="003323CC">
        <w:rPr>
          <w:rFonts w:ascii="Arial" w:hAnsi="Arial" w:cs="Arial"/>
          <w:sz w:val="24"/>
          <w:szCs w:val="24"/>
        </w:rPr>
        <w:t xml:space="preserve"> 20</w:t>
      </w:r>
      <w:r w:rsidR="004D3AEE" w:rsidRPr="003323CC">
        <w:rPr>
          <w:rFonts w:ascii="Arial" w:hAnsi="Arial" w:cs="Arial"/>
          <w:sz w:val="24"/>
          <w:szCs w:val="24"/>
        </w:rPr>
        <w:t>22</w:t>
      </w:r>
      <w:r w:rsidR="00172F53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>r. o</w:t>
      </w:r>
      <w:r w:rsidR="0069092B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zasadach realizacji </w:t>
      </w:r>
      <w:r w:rsidR="004D3AEE" w:rsidRPr="003323CC">
        <w:rPr>
          <w:rFonts w:ascii="Arial" w:hAnsi="Arial" w:cs="Arial"/>
          <w:sz w:val="24"/>
          <w:szCs w:val="24"/>
        </w:rPr>
        <w:t>zadań finansowanych ze środków europejskich w</w:t>
      </w:r>
      <w:r w:rsidR="00E85680" w:rsidRPr="003323CC">
        <w:rPr>
          <w:rFonts w:ascii="Arial" w:hAnsi="Arial" w:cs="Arial"/>
          <w:sz w:val="24"/>
          <w:szCs w:val="24"/>
        </w:rPr>
        <w:t> </w:t>
      </w:r>
      <w:r w:rsidR="004D3AEE" w:rsidRPr="003323CC">
        <w:rPr>
          <w:rFonts w:ascii="Arial" w:hAnsi="Arial" w:cs="Arial"/>
          <w:sz w:val="24"/>
          <w:szCs w:val="24"/>
        </w:rPr>
        <w:t>perspektywie finansowej 2021-2027</w:t>
      </w:r>
      <w:r w:rsidRPr="003323CC">
        <w:rPr>
          <w:rFonts w:ascii="Arial" w:hAnsi="Arial" w:cs="Arial"/>
          <w:sz w:val="24"/>
          <w:szCs w:val="24"/>
        </w:rPr>
        <w:t xml:space="preserve">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U. poz. </w:t>
      </w:r>
      <w:r w:rsidR="004D3AEE" w:rsidRPr="003323CC">
        <w:rPr>
          <w:rFonts w:ascii="Arial" w:hAnsi="Arial" w:cs="Arial"/>
          <w:bCs/>
          <w:sz w:val="24"/>
          <w:szCs w:val="24"/>
        </w:rPr>
        <w:t>1079</w:t>
      </w:r>
      <w:r w:rsidRPr="003323CC">
        <w:rPr>
          <w:rFonts w:ascii="Arial" w:hAnsi="Arial" w:cs="Arial"/>
          <w:sz w:val="24"/>
          <w:szCs w:val="24"/>
        </w:rPr>
        <w:t>),</w:t>
      </w:r>
      <w:r w:rsidR="00114315" w:rsidRPr="003323CC">
        <w:rPr>
          <w:rFonts w:ascii="Arial" w:hAnsi="Arial" w:cs="Arial"/>
          <w:sz w:val="24"/>
          <w:szCs w:val="24"/>
        </w:rPr>
        <w:t xml:space="preserve"> </w:t>
      </w:r>
      <w:r w:rsidR="006A081F">
        <w:rPr>
          <w:rFonts w:ascii="Arial" w:hAnsi="Arial" w:cs="Arial"/>
          <w:sz w:val="24"/>
          <w:szCs w:val="24"/>
        </w:rPr>
        <w:t xml:space="preserve">a także </w:t>
      </w:r>
      <w:r w:rsidR="0005671D" w:rsidRPr="003323CC">
        <w:rPr>
          <w:rFonts w:ascii="Arial" w:eastAsia="Calibri" w:hAnsi="Arial" w:cs="Arial"/>
          <w:sz w:val="24"/>
          <w:szCs w:val="24"/>
          <w:lang w:eastAsia="ar-SA"/>
        </w:rPr>
        <w:t>z</w:t>
      </w:r>
      <w:r w:rsidR="00DA53C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E37FC9" w:rsidRPr="003323CC">
        <w:rPr>
          <w:rFonts w:ascii="Arial" w:eastAsia="Calibri" w:hAnsi="Arial" w:cs="Arial"/>
          <w:sz w:val="24"/>
          <w:szCs w:val="24"/>
          <w:lang w:eastAsia="ar-SA"/>
        </w:rPr>
        <w:t>uwzględnieniem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A081F" w:rsidRPr="00507384">
        <w:rPr>
          <w:rFonts w:ascii="Arial" w:hAnsi="Arial" w:cs="Arial"/>
          <w:sz w:val="24"/>
          <w:szCs w:val="24"/>
        </w:rPr>
        <w:t>§</w:t>
      </w:r>
      <w:r w:rsidR="006A081F">
        <w:rPr>
          <w:rFonts w:ascii="Arial" w:hAnsi="Arial" w:cs="Arial"/>
          <w:sz w:val="24"/>
          <w:szCs w:val="24"/>
        </w:rPr>
        <w:t xml:space="preserve"> 2 ust. 1 pkt </w:t>
      </w:r>
      <w:r w:rsidR="00140C85">
        <w:rPr>
          <w:rFonts w:ascii="Arial" w:hAnsi="Arial" w:cs="Arial"/>
          <w:sz w:val="24"/>
          <w:szCs w:val="24"/>
        </w:rPr>
        <w:t>1</w:t>
      </w:r>
      <w:r w:rsidR="006A081F">
        <w:rPr>
          <w:rFonts w:ascii="Arial" w:hAnsi="Arial" w:cs="Arial"/>
          <w:sz w:val="24"/>
          <w:szCs w:val="24"/>
        </w:rPr>
        <w:t xml:space="preserve"> lit. </w:t>
      </w:r>
      <w:r w:rsidR="00C724F8">
        <w:rPr>
          <w:rFonts w:ascii="Arial" w:hAnsi="Arial" w:cs="Arial"/>
          <w:sz w:val="24"/>
          <w:szCs w:val="24"/>
        </w:rPr>
        <w:t>b</w:t>
      </w:r>
      <w:r w:rsidR="006A081F">
        <w:rPr>
          <w:rFonts w:ascii="Arial" w:hAnsi="Arial" w:cs="Arial"/>
          <w:sz w:val="24"/>
          <w:szCs w:val="24"/>
        </w:rPr>
        <w:t xml:space="preserve"> i </w:t>
      </w:r>
      <w:r w:rsidR="006A081F" w:rsidRPr="00507384">
        <w:rPr>
          <w:rFonts w:ascii="Arial" w:hAnsi="Arial" w:cs="Arial"/>
          <w:sz w:val="24"/>
          <w:szCs w:val="24"/>
        </w:rPr>
        <w:t>§</w:t>
      </w:r>
      <w:r w:rsidR="006A081F">
        <w:rPr>
          <w:rFonts w:ascii="Arial" w:hAnsi="Arial" w:cs="Arial"/>
          <w:sz w:val="24"/>
          <w:szCs w:val="24"/>
        </w:rPr>
        <w:t xml:space="preserve"> 3 ust.</w:t>
      </w:r>
      <w:r w:rsidR="00125137">
        <w:rPr>
          <w:rFonts w:ascii="Arial" w:hAnsi="Arial" w:cs="Arial"/>
          <w:sz w:val="24"/>
          <w:szCs w:val="24"/>
        </w:rPr>
        <w:t> </w:t>
      </w:r>
      <w:r w:rsidR="006A081F">
        <w:rPr>
          <w:rFonts w:ascii="Arial" w:hAnsi="Arial" w:cs="Arial"/>
          <w:sz w:val="24"/>
          <w:szCs w:val="24"/>
        </w:rPr>
        <w:t xml:space="preserve">1 lit. b 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P</w:t>
      </w:r>
      <w:r w:rsidR="00E85680" w:rsidRPr="003323CC">
        <w:rPr>
          <w:rFonts w:ascii="Arial" w:eastAsia="Calibri" w:hAnsi="Arial" w:cs="Arial"/>
          <w:sz w:val="24"/>
          <w:szCs w:val="24"/>
          <w:lang w:eastAsia="ar-SA"/>
        </w:rPr>
        <w:t xml:space="preserve">orozumienia w sprawie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powierzenia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 xml:space="preserve"> zadań związanych z realizacją programu 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Fundusze Europejskie dla Lubelskiego 2021-2027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>z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dnia 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9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marca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 20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23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r.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(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>z późn. zm.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zawartego pomiędzy Zarządem Województwa Lubelskiego, a</w:t>
      </w:r>
      <w:r w:rsidR="00125137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Wojewódzkim Urzędem Pracy w </w:t>
      </w:r>
      <w:r w:rsidRPr="003323CC">
        <w:rPr>
          <w:rFonts w:ascii="Arial" w:eastAsia="Calibri" w:hAnsi="Arial" w:cs="Arial"/>
          <w:sz w:val="24"/>
          <w:szCs w:val="24"/>
        </w:rPr>
        <w:t>Lublinie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- Zarząd Województwa Lubelskiego uchwala, co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następuje:</w:t>
      </w:r>
    </w:p>
    <w:p w14:paraId="7B42BD9E" w14:textId="6918B80A" w:rsidR="00853CBA" w:rsidRPr="00125137" w:rsidRDefault="00270A31" w:rsidP="000D4661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5137">
        <w:rPr>
          <w:rFonts w:ascii="Arial" w:hAnsi="Arial" w:cs="Arial"/>
          <w:sz w:val="24"/>
          <w:szCs w:val="24"/>
        </w:rPr>
        <w:t>Zatwierdza się wyniki oceny</w:t>
      </w:r>
      <w:r w:rsidR="003E0C3D" w:rsidRPr="00125137">
        <w:rPr>
          <w:rFonts w:ascii="Arial" w:hAnsi="Arial" w:cs="Arial"/>
          <w:sz w:val="24"/>
          <w:szCs w:val="24"/>
        </w:rPr>
        <w:t xml:space="preserve"> </w:t>
      </w:r>
      <w:r w:rsidRPr="00125137">
        <w:rPr>
          <w:rFonts w:ascii="Arial" w:hAnsi="Arial" w:cs="Arial"/>
          <w:sz w:val="24"/>
          <w:szCs w:val="24"/>
        </w:rPr>
        <w:t>projekt</w:t>
      </w:r>
      <w:r w:rsidR="00E5532D" w:rsidRPr="00125137">
        <w:rPr>
          <w:rFonts w:ascii="Arial" w:hAnsi="Arial" w:cs="Arial"/>
          <w:sz w:val="24"/>
          <w:szCs w:val="24"/>
        </w:rPr>
        <w:t>u</w:t>
      </w:r>
      <w:r w:rsidR="00281DBD" w:rsidRPr="00125137">
        <w:rPr>
          <w:rFonts w:ascii="Arial" w:hAnsi="Arial" w:cs="Arial"/>
          <w:sz w:val="24"/>
          <w:szCs w:val="24"/>
        </w:rPr>
        <w:t xml:space="preserve"> </w:t>
      </w:r>
      <w:r w:rsidR="00E5532D" w:rsidRPr="00125137">
        <w:rPr>
          <w:rFonts w:ascii="Arial" w:hAnsi="Arial" w:cs="Arial"/>
          <w:sz w:val="24"/>
          <w:szCs w:val="24"/>
        </w:rPr>
        <w:t xml:space="preserve">na etapie oceny </w:t>
      </w:r>
      <w:proofErr w:type="spellStart"/>
      <w:r w:rsidR="00E5532D" w:rsidRPr="00125137">
        <w:rPr>
          <w:rFonts w:ascii="Arial" w:hAnsi="Arial" w:cs="Arial"/>
          <w:sz w:val="24"/>
          <w:szCs w:val="24"/>
        </w:rPr>
        <w:t>formalno</w:t>
      </w:r>
      <w:proofErr w:type="spellEnd"/>
      <w:r w:rsidR="00E5532D" w:rsidRPr="00125137">
        <w:rPr>
          <w:rFonts w:ascii="Arial" w:hAnsi="Arial" w:cs="Arial"/>
          <w:sz w:val="24"/>
          <w:szCs w:val="24"/>
        </w:rPr>
        <w:t xml:space="preserve"> </w:t>
      </w:r>
      <w:r w:rsidR="00687AAA" w:rsidRPr="00125137">
        <w:rPr>
          <w:rFonts w:ascii="Arial" w:hAnsi="Arial" w:cs="Arial"/>
          <w:sz w:val="24"/>
          <w:szCs w:val="24"/>
        </w:rPr>
        <w:br/>
      </w:r>
      <w:r w:rsidR="0019405B" w:rsidRPr="00125137">
        <w:rPr>
          <w:rFonts w:ascii="Arial" w:hAnsi="Arial" w:cs="Arial"/>
          <w:sz w:val="24"/>
          <w:szCs w:val="24"/>
        </w:rPr>
        <w:t>-</w:t>
      </w:r>
      <w:r w:rsidR="00E5532D" w:rsidRPr="00125137">
        <w:rPr>
          <w:rFonts w:ascii="Arial" w:hAnsi="Arial" w:cs="Arial"/>
          <w:sz w:val="24"/>
          <w:szCs w:val="24"/>
        </w:rPr>
        <w:t xml:space="preserve"> merytorycznej dla</w:t>
      </w:r>
      <w:r w:rsidRPr="00125137">
        <w:rPr>
          <w:rFonts w:ascii="Arial" w:hAnsi="Arial" w:cs="Arial"/>
          <w:sz w:val="24"/>
          <w:szCs w:val="24"/>
        </w:rPr>
        <w:t xml:space="preserve"> naboru nr</w:t>
      </w:r>
      <w:r w:rsidR="00C60129" w:rsidRPr="00125137">
        <w:rPr>
          <w:rFonts w:ascii="Arial" w:hAnsi="Arial" w:cs="Arial"/>
          <w:sz w:val="24"/>
          <w:szCs w:val="24"/>
        </w:rPr>
        <w:t xml:space="preserve"> FELU.08.03-IP.02-001/24</w:t>
      </w:r>
      <w:r w:rsidRPr="00125137">
        <w:rPr>
          <w:rFonts w:ascii="Arial" w:hAnsi="Arial" w:cs="Arial"/>
          <w:sz w:val="24"/>
          <w:szCs w:val="24"/>
        </w:rPr>
        <w:t xml:space="preserve"> </w:t>
      </w:r>
      <w:bookmarkStart w:id="9" w:name="_Hlk138665392"/>
      <w:r w:rsidR="00E5532D" w:rsidRPr="00125137">
        <w:rPr>
          <w:rFonts w:ascii="Arial" w:hAnsi="Arial" w:cs="Arial"/>
          <w:sz w:val="24"/>
          <w:szCs w:val="24"/>
        </w:rPr>
        <w:t>w ramach</w:t>
      </w:r>
      <w:r w:rsidR="003E0C3D" w:rsidRPr="00125137">
        <w:rPr>
          <w:rFonts w:ascii="Arial" w:hAnsi="Arial" w:cs="Arial"/>
          <w:sz w:val="24"/>
          <w:szCs w:val="24"/>
        </w:rPr>
        <w:t xml:space="preserve"> </w:t>
      </w:r>
      <w:r w:rsidR="00853CBA" w:rsidRPr="00125137">
        <w:rPr>
          <w:rFonts w:ascii="Arial" w:hAnsi="Arial" w:cs="Arial"/>
          <w:sz w:val="24"/>
          <w:szCs w:val="24"/>
        </w:rPr>
        <w:t xml:space="preserve">Działania </w:t>
      </w:r>
      <w:bookmarkStart w:id="10" w:name="_Hlk138665457"/>
      <w:bookmarkEnd w:id="9"/>
      <w:r w:rsidR="00C60129" w:rsidRPr="00125137">
        <w:rPr>
          <w:rFonts w:ascii="Arial" w:hAnsi="Arial" w:cs="Arial"/>
          <w:sz w:val="24"/>
          <w:szCs w:val="24"/>
        </w:rPr>
        <w:t>8</w:t>
      </w:r>
      <w:r w:rsidR="00853CBA" w:rsidRPr="00125137">
        <w:rPr>
          <w:rFonts w:ascii="Arial" w:hAnsi="Arial" w:cs="Arial"/>
          <w:sz w:val="24"/>
          <w:szCs w:val="24"/>
        </w:rPr>
        <w:t>.</w:t>
      </w:r>
      <w:r w:rsidR="00826A06" w:rsidRPr="00125137">
        <w:rPr>
          <w:rFonts w:ascii="Arial" w:hAnsi="Arial" w:cs="Arial"/>
          <w:sz w:val="24"/>
          <w:szCs w:val="24"/>
        </w:rPr>
        <w:t>3</w:t>
      </w:r>
      <w:r w:rsidR="00853CBA" w:rsidRPr="00125137">
        <w:rPr>
          <w:rFonts w:ascii="Arial" w:hAnsi="Arial" w:cs="Arial"/>
          <w:sz w:val="24"/>
          <w:szCs w:val="24"/>
        </w:rPr>
        <w:t xml:space="preserve"> </w:t>
      </w:r>
      <w:r w:rsidR="00C60129" w:rsidRPr="00125137">
        <w:rPr>
          <w:rFonts w:ascii="Arial" w:hAnsi="Arial" w:cs="Arial"/>
          <w:sz w:val="24"/>
          <w:szCs w:val="24"/>
        </w:rPr>
        <w:t>Integracja społeczno-gospodarcza obywateli państw trzecich</w:t>
      </w:r>
      <w:r w:rsidR="00822217" w:rsidRPr="00125137">
        <w:rPr>
          <w:rFonts w:ascii="Arial" w:hAnsi="Arial" w:cs="Arial"/>
          <w:sz w:val="24"/>
          <w:szCs w:val="24"/>
        </w:rPr>
        <w:t>,</w:t>
      </w:r>
      <w:r w:rsidR="00853CBA" w:rsidRPr="00125137">
        <w:rPr>
          <w:rFonts w:ascii="Arial" w:hAnsi="Arial" w:cs="Arial"/>
          <w:sz w:val="24"/>
          <w:szCs w:val="24"/>
        </w:rPr>
        <w:t xml:space="preserve"> Priorytetu </w:t>
      </w:r>
      <w:r w:rsidR="00C60129" w:rsidRPr="00125137">
        <w:rPr>
          <w:rFonts w:ascii="Arial" w:hAnsi="Arial" w:cs="Arial"/>
          <w:sz w:val="24"/>
          <w:szCs w:val="24"/>
        </w:rPr>
        <w:t>VIII</w:t>
      </w:r>
      <w:r w:rsidR="00853CBA" w:rsidRPr="00125137">
        <w:rPr>
          <w:rFonts w:ascii="Arial" w:hAnsi="Arial" w:cs="Arial"/>
          <w:sz w:val="24"/>
          <w:szCs w:val="24"/>
        </w:rPr>
        <w:t xml:space="preserve"> </w:t>
      </w:r>
      <w:r w:rsidR="00C60129" w:rsidRPr="00125137">
        <w:rPr>
          <w:rFonts w:ascii="Arial" w:hAnsi="Arial" w:cs="Arial"/>
          <w:sz w:val="24"/>
          <w:szCs w:val="24"/>
        </w:rPr>
        <w:t xml:space="preserve">Zwiększenie spójności społecznej </w:t>
      </w:r>
      <w:r w:rsidR="00853CBA" w:rsidRPr="00125137">
        <w:rPr>
          <w:rFonts w:ascii="Arial" w:hAnsi="Arial" w:cs="Arial"/>
          <w:sz w:val="24"/>
          <w:szCs w:val="24"/>
        </w:rPr>
        <w:t>programu Fundusze Europejskie dla Lubelskiego 2021-2027</w:t>
      </w:r>
      <w:r w:rsidR="00E5532D" w:rsidRPr="00125137">
        <w:rPr>
          <w:rFonts w:ascii="Arial" w:hAnsi="Arial" w:cs="Arial"/>
          <w:sz w:val="24"/>
          <w:szCs w:val="24"/>
        </w:rPr>
        <w:t>.</w:t>
      </w:r>
      <w:r w:rsidR="00C21A86" w:rsidRPr="00125137">
        <w:rPr>
          <w:rFonts w:ascii="Arial" w:hAnsi="Arial" w:cs="Arial"/>
          <w:sz w:val="24"/>
          <w:szCs w:val="24"/>
        </w:rPr>
        <w:t xml:space="preserve"> </w:t>
      </w:r>
      <w:r w:rsidR="001E1F3B" w:rsidRPr="00125137">
        <w:rPr>
          <w:rFonts w:ascii="Arial" w:hAnsi="Arial" w:cs="Arial"/>
          <w:sz w:val="24"/>
          <w:szCs w:val="24"/>
        </w:rPr>
        <w:t>Lista ocenion</w:t>
      </w:r>
      <w:r w:rsidR="00C13FF1" w:rsidRPr="00125137">
        <w:rPr>
          <w:rFonts w:ascii="Arial" w:hAnsi="Arial" w:cs="Arial"/>
          <w:sz w:val="24"/>
          <w:szCs w:val="24"/>
        </w:rPr>
        <w:t>ego</w:t>
      </w:r>
      <w:r w:rsidR="001E1F3B" w:rsidRPr="00125137">
        <w:rPr>
          <w:rFonts w:ascii="Arial" w:hAnsi="Arial" w:cs="Arial"/>
          <w:sz w:val="24"/>
          <w:szCs w:val="24"/>
        </w:rPr>
        <w:t xml:space="preserve"> projekt</w:t>
      </w:r>
      <w:r w:rsidR="00C13FF1" w:rsidRPr="00125137">
        <w:rPr>
          <w:rFonts w:ascii="Arial" w:hAnsi="Arial" w:cs="Arial"/>
          <w:sz w:val="24"/>
          <w:szCs w:val="24"/>
        </w:rPr>
        <w:t>u</w:t>
      </w:r>
      <w:r w:rsidR="001E1F3B" w:rsidRPr="00125137">
        <w:rPr>
          <w:rFonts w:ascii="Arial" w:hAnsi="Arial" w:cs="Arial"/>
          <w:sz w:val="24"/>
          <w:szCs w:val="24"/>
        </w:rPr>
        <w:t xml:space="preserve"> na etapie oceny formalno-merytorycznej</w:t>
      </w:r>
      <w:r w:rsidR="006A0EEF" w:rsidRPr="00125137">
        <w:rPr>
          <w:rFonts w:ascii="Arial" w:hAnsi="Arial" w:cs="Arial"/>
          <w:sz w:val="24"/>
          <w:szCs w:val="24"/>
        </w:rPr>
        <w:t xml:space="preserve"> </w:t>
      </w:r>
      <w:r w:rsidR="00C21A86" w:rsidRPr="00125137">
        <w:rPr>
          <w:rFonts w:ascii="Arial" w:hAnsi="Arial" w:cs="Arial"/>
          <w:sz w:val="24"/>
          <w:szCs w:val="24"/>
        </w:rPr>
        <w:t>stanowi</w:t>
      </w:r>
      <w:r w:rsidR="00281DBD" w:rsidRPr="00125137">
        <w:rPr>
          <w:rFonts w:ascii="Arial" w:hAnsi="Arial" w:cs="Arial"/>
          <w:sz w:val="24"/>
          <w:szCs w:val="24"/>
        </w:rPr>
        <w:t xml:space="preserve"> </w:t>
      </w:r>
      <w:r w:rsidR="005F031D" w:rsidRPr="00125137">
        <w:rPr>
          <w:rFonts w:ascii="Arial" w:hAnsi="Arial" w:cs="Arial"/>
          <w:sz w:val="24"/>
          <w:szCs w:val="24"/>
        </w:rPr>
        <w:t>z</w:t>
      </w:r>
      <w:r w:rsidR="00281DBD" w:rsidRPr="00125137">
        <w:rPr>
          <w:rFonts w:ascii="Arial" w:hAnsi="Arial" w:cs="Arial"/>
          <w:sz w:val="24"/>
          <w:szCs w:val="24"/>
        </w:rPr>
        <w:t xml:space="preserve">ałącznik nr 1 </w:t>
      </w:r>
      <w:r w:rsidR="006A0EEF" w:rsidRPr="00125137">
        <w:rPr>
          <w:rFonts w:ascii="Arial" w:hAnsi="Arial" w:cs="Arial"/>
          <w:sz w:val="24"/>
          <w:szCs w:val="24"/>
        </w:rPr>
        <w:t>do</w:t>
      </w:r>
      <w:r w:rsidR="00C60129" w:rsidRPr="00125137">
        <w:rPr>
          <w:rFonts w:ascii="Arial" w:hAnsi="Arial" w:cs="Arial"/>
          <w:sz w:val="24"/>
          <w:szCs w:val="24"/>
        </w:rPr>
        <w:t xml:space="preserve"> </w:t>
      </w:r>
      <w:r w:rsidR="006A0EEF" w:rsidRPr="00125137">
        <w:rPr>
          <w:rFonts w:ascii="Arial" w:hAnsi="Arial" w:cs="Arial"/>
          <w:sz w:val="24"/>
          <w:szCs w:val="24"/>
        </w:rPr>
        <w:t>niniejszej uchwały.</w:t>
      </w:r>
    </w:p>
    <w:bookmarkEnd w:id="10"/>
    <w:p w14:paraId="7617185A" w14:textId="18BE9C44" w:rsidR="00797616" w:rsidRPr="00125137" w:rsidRDefault="00270A31" w:rsidP="000D4661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5137">
        <w:rPr>
          <w:rFonts w:ascii="Arial" w:hAnsi="Arial" w:cs="Arial"/>
          <w:sz w:val="24"/>
          <w:szCs w:val="24"/>
        </w:rPr>
        <w:t xml:space="preserve">Dokonuje się wyboru do </w:t>
      </w:r>
      <w:r w:rsidR="00507384" w:rsidRPr="00125137">
        <w:rPr>
          <w:rFonts w:ascii="Arial" w:hAnsi="Arial" w:cs="Arial"/>
          <w:sz w:val="24"/>
          <w:szCs w:val="24"/>
        </w:rPr>
        <w:t>dofinansowania</w:t>
      </w:r>
      <w:r w:rsidRPr="00125137">
        <w:rPr>
          <w:rFonts w:ascii="Arial" w:hAnsi="Arial" w:cs="Arial"/>
          <w:sz w:val="24"/>
          <w:szCs w:val="24"/>
        </w:rPr>
        <w:t xml:space="preserve"> w odniesieniu do projekt</w:t>
      </w:r>
      <w:r w:rsidR="00C21A86" w:rsidRPr="00125137">
        <w:rPr>
          <w:rFonts w:ascii="Arial" w:hAnsi="Arial" w:cs="Arial"/>
          <w:sz w:val="24"/>
          <w:szCs w:val="24"/>
        </w:rPr>
        <w:t>u</w:t>
      </w:r>
      <w:r w:rsidRPr="00125137">
        <w:rPr>
          <w:rFonts w:ascii="Arial" w:hAnsi="Arial" w:cs="Arial"/>
          <w:sz w:val="24"/>
          <w:szCs w:val="24"/>
        </w:rPr>
        <w:t>, które</w:t>
      </w:r>
      <w:r w:rsidR="00C21A86" w:rsidRPr="00125137">
        <w:rPr>
          <w:rFonts w:ascii="Arial" w:hAnsi="Arial" w:cs="Arial"/>
          <w:sz w:val="24"/>
          <w:szCs w:val="24"/>
        </w:rPr>
        <w:t>go</w:t>
      </w:r>
      <w:r w:rsidRPr="00125137">
        <w:rPr>
          <w:rFonts w:ascii="Arial" w:hAnsi="Arial" w:cs="Arial"/>
          <w:sz w:val="24"/>
          <w:szCs w:val="24"/>
        </w:rPr>
        <w:t xml:space="preserve"> </w:t>
      </w:r>
      <w:r w:rsidR="00C21A86" w:rsidRPr="00125137">
        <w:rPr>
          <w:rFonts w:ascii="Arial" w:hAnsi="Arial" w:cs="Arial"/>
          <w:sz w:val="24"/>
          <w:szCs w:val="24"/>
        </w:rPr>
        <w:t>ocena na etapie oceny formalno-merytorycznej w zakresie spełnienia kryteriów wyboru projektów została zatwierdzona zgodnie</w:t>
      </w:r>
      <w:r w:rsidR="00507384" w:rsidRPr="00125137">
        <w:rPr>
          <w:rFonts w:ascii="Arial" w:hAnsi="Arial" w:cs="Arial"/>
          <w:sz w:val="24"/>
          <w:szCs w:val="24"/>
        </w:rPr>
        <w:t xml:space="preserve"> z </w:t>
      </w:r>
      <w:bookmarkStart w:id="11" w:name="_Hlk161043820"/>
      <w:r w:rsidR="00797616" w:rsidRPr="00125137">
        <w:rPr>
          <w:rFonts w:ascii="Arial" w:hAnsi="Arial" w:cs="Arial"/>
          <w:sz w:val="24"/>
          <w:szCs w:val="24"/>
        </w:rPr>
        <w:t>§</w:t>
      </w:r>
      <w:bookmarkEnd w:id="11"/>
      <w:r w:rsidR="00797616" w:rsidRPr="00125137">
        <w:rPr>
          <w:rFonts w:ascii="Arial" w:hAnsi="Arial" w:cs="Arial"/>
          <w:sz w:val="24"/>
          <w:szCs w:val="24"/>
        </w:rPr>
        <w:t xml:space="preserve"> 1</w:t>
      </w:r>
      <w:r w:rsidR="00245B0D" w:rsidRPr="00125137">
        <w:rPr>
          <w:rFonts w:ascii="Arial" w:hAnsi="Arial" w:cs="Arial"/>
          <w:sz w:val="24"/>
          <w:szCs w:val="24"/>
        </w:rPr>
        <w:t xml:space="preserve"> niniejszej uchwały</w:t>
      </w:r>
      <w:r w:rsidR="00797616" w:rsidRPr="00125137">
        <w:rPr>
          <w:rFonts w:ascii="Arial" w:hAnsi="Arial" w:cs="Arial"/>
          <w:sz w:val="24"/>
          <w:szCs w:val="24"/>
        </w:rPr>
        <w:t>.</w:t>
      </w:r>
    </w:p>
    <w:p w14:paraId="694EED50" w14:textId="77777777" w:rsidR="00EE45D6" w:rsidRPr="00125137" w:rsidRDefault="00EE45D6" w:rsidP="000D4661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513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516383AC" w14:textId="0332E69E" w:rsidR="000A17A7" w:rsidRPr="00617519" w:rsidRDefault="000A17A7" w:rsidP="000D4661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513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17519" w:rsidRPr="009070C4" w14:paraId="735D4CD4" w14:textId="77777777" w:rsidTr="00EB3A1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96C4C6D" w14:textId="77777777" w:rsidR="00617519" w:rsidRPr="00617519" w:rsidRDefault="00617519" w:rsidP="0061751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17519">
              <w:rPr>
                <w:rFonts w:ascii="Arial" w:hAnsi="Arial" w:cs="Arial"/>
                <w:b w:val="0"/>
                <w:i w:val="0"/>
              </w:rPr>
              <w:t>Wicemarszałek</w:t>
            </w:r>
            <w:r w:rsidRPr="00617519">
              <w:rPr>
                <w:rFonts w:ascii="Arial" w:hAnsi="Arial" w:cs="Arial"/>
                <w:b w:val="0"/>
                <w:i w:val="0"/>
              </w:rPr>
              <w:br/>
            </w:r>
            <w:r w:rsidRPr="0061751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ABCAD9E" w14:textId="77777777" w:rsidR="00617519" w:rsidRPr="00617519" w:rsidRDefault="00617519" w:rsidP="0061751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1751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17519">
              <w:rPr>
                <w:rFonts w:ascii="Arial" w:hAnsi="Arial" w:cs="Arial"/>
                <w:b w:val="0"/>
                <w:i w:val="0"/>
              </w:rPr>
              <w:br/>
            </w:r>
            <w:r w:rsidRPr="0061751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B7A9B30" w14:textId="77777777" w:rsidR="00617519" w:rsidRPr="00617519" w:rsidRDefault="00617519" w:rsidP="00617519">
      <w:pPr>
        <w:tabs>
          <w:tab w:val="left" w:pos="851"/>
          <w:tab w:val="left" w:pos="993"/>
        </w:tabs>
        <w:spacing w:before="240" w:line="276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A742BC0" w14:textId="7D87C657" w:rsidR="00125137" w:rsidRPr="003323CC" w:rsidRDefault="00125137" w:rsidP="003323CC">
      <w:pPr>
        <w:jc w:val="both"/>
        <w:rPr>
          <w:rFonts w:ascii="Arial" w:hAnsi="Arial" w:cs="Arial"/>
          <w:sz w:val="22"/>
          <w:szCs w:val="22"/>
        </w:rPr>
      </w:pPr>
    </w:p>
    <w:sectPr w:rsidR="00125137" w:rsidRPr="003323CC" w:rsidSect="00617519">
      <w:headerReference w:type="default" r:id="rId8"/>
      <w:footerReference w:type="default" r:id="rId9"/>
      <w:pgSz w:w="11906" w:h="16838"/>
      <w:pgMar w:top="1134" w:right="1418" w:bottom="284" w:left="1418" w:header="0" w:footer="709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57BC" w14:textId="77777777" w:rsidR="00B6272F" w:rsidRDefault="00B6272F">
      <w:r>
        <w:separator/>
      </w:r>
    </w:p>
  </w:endnote>
  <w:endnote w:type="continuationSeparator" w:id="0">
    <w:p w14:paraId="273B502D" w14:textId="77777777" w:rsidR="00B6272F" w:rsidRDefault="00B6272F">
      <w:r>
        <w:continuationSeparator/>
      </w:r>
    </w:p>
  </w:endnote>
  <w:endnote w:type="continuationNotice" w:id="1">
    <w:p w14:paraId="20BA72BE" w14:textId="77777777" w:rsidR="00B6272F" w:rsidRDefault="00B6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E3F9" w14:textId="77777777" w:rsidR="00051964" w:rsidRDefault="00834D07">
    <w:pPr>
      <w:pStyle w:val="Stopka"/>
      <w:pBdr>
        <w:top w:val="single" w:sz="4" w:space="1" w:color="000000"/>
      </w:pBdr>
      <w:jc w:val="center"/>
    </w:pPr>
    <w:r>
      <w:t>Uchwała Nr XX/280/2011 Zarządu Województwa Lubelskiego z dnia 22 lutego 2011 r.</w:t>
    </w:r>
  </w:p>
  <w:p w14:paraId="2B459143" w14:textId="32E3D48A" w:rsidR="00051964" w:rsidRDefault="00834D07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B74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34D0" w14:textId="77777777" w:rsidR="00B6272F" w:rsidRDefault="00B6272F">
      <w:r>
        <w:separator/>
      </w:r>
    </w:p>
  </w:footnote>
  <w:footnote w:type="continuationSeparator" w:id="0">
    <w:p w14:paraId="0D3E0868" w14:textId="77777777" w:rsidR="00B6272F" w:rsidRDefault="00B6272F">
      <w:r>
        <w:continuationSeparator/>
      </w:r>
    </w:p>
  </w:footnote>
  <w:footnote w:type="continuationNotice" w:id="1">
    <w:p w14:paraId="4F5CB355" w14:textId="77777777" w:rsidR="00B6272F" w:rsidRDefault="00B6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ADAD" w14:textId="77777777" w:rsidR="00CF0C73" w:rsidRDefault="00CF0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67539"/>
    <w:multiLevelType w:val="hybridMultilevel"/>
    <w:tmpl w:val="38405F2A"/>
    <w:lvl w:ilvl="0" w:tplc="3D14BC1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46B5"/>
    <w:multiLevelType w:val="hybridMultilevel"/>
    <w:tmpl w:val="F490F402"/>
    <w:lvl w:ilvl="0" w:tplc="70EC9484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6D85"/>
    <w:multiLevelType w:val="hybridMultilevel"/>
    <w:tmpl w:val="3FDA2124"/>
    <w:lvl w:ilvl="0" w:tplc="70EC9484">
      <w:start w:val="1"/>
      <w:numFmt w:val="ordinal"/>
      <w:lvlText w:val="§ %1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52EA1211"/>
    <w:multiLevelType w:val="hybridMultilevel"/>
    <w:tmpl w:val="7F42AC92"/>
    <w:lvl w:ilvl="0" w:tplc="1188013C">
      <w:start w:val="1"/>
      <w:numFmt w:val="ordinal"/>
      <w:lvlText w:val="§ %1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418136385">
    <w:abstractNumId w:val="3"/>
  </w:num>
  <w:num w:numId="2" w16cid:durableId="710376053">
    <w:abstractNumId w:val="1"/>
  </w:num>
  <w:num w:numId="3" w16cid:durableId="2112620910">
    <w:abstractNumId w:val="2"/>
  </w:num>
  <w:num w:numId="4" w16cid:durableId="172151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64"/>
    <w:rsid w:val="00022870"/>
    <w:rsid w:val="000506B3"/>
    <w:rsid w:val="00051106"/>
    <w:rsid w:val="00051298"/>
    <w:rsid w:val="00051964"/>
    <w:rsid w:val="0005671D"/>
    <w:rsid w:val="0006282C"/>
    <w:rsid w:val="00075534"/>
    <w:rsid w:val="000A17A7"/>
    <w:rsid w:val="000A3FCE"/>
    <w:rsid w:val="000B1764"/>
    <w:rsid w:val="000B3950"/>
    <w:rsid w:val="000C19DC"/>
    <w:rsid w:val="000C7D13"/>
    <w:rsid w:val="000D25E6"/>
    <w:rsid w:val="000D4661"/>
    <w:rsid w:val="000E5A82"/>
    <w:rsid w:val="001044B0"/>
    <w:rsid w:val="00114315"/>
    <w:rsid w:val="0012165D"/>
    <w:rsid w:val="00124595"/>
    <w:rsid w:val="00125137"/>
    <w:rsid w:val="00126AE4"/>
    <w:rsid w:val="00140C85"/>
    <w:rsid w:val="00145D34"/>
    <w:rsid w:val="00151654"/>
    <w:rsid w:val="00154CFA"/>
    <w:rsid w:val="00172F53"/>
    <w:rsid w:val="00172F81"/>
    <w:rsid w:val="00173110"/>
    <w:rsid w:val="00192979"/>
    <w:rsid w:val="00192D29"/>
    <w:rsid w:val="0019405B"/>
    <w:rsid w:val="001D1986"/>
    <w:rsid w:val="001D60E1"/>
    <w:rsid w:val="001E1F3B"/>
    <w:rsid w:val="00206C70"/>
    <w:rsid w:val="002306A6"/>
    <w:rsid w:val="00237889"/>
    <w:rsid w:val="00237D0F"/>
    <w:rsid w:val="00245B0D"/>
    <w:rsid w:val="00246A33"/>
    <w:rsid w:val="002547CE"/>
    <w:rsid w:val="00270A31"/>
    <w:rsid w:val="002729A9"/>
    <w:rsid w:val="002741C5"/>
    <w:rsid w:val="00281DBD"/>
    <w:rsid w:val="00292475"/>
    <w:rsid w:val="00293149"/>
    <w:rsid w:val="002B3443"/>
    <w:rsid w:val="002B74F6"/>
    <w:rsid w:val="002B75C9"/>
    <w:rsid w:val="002C05F0"/>
    <w:rsid w:val="002D3005"/>
    <w:rsid w:val="002D4844"/>
    <w:rsid w:val="002F170A"/>
    <w:rsid w:val="003323CC"/>
    <w:rsid w:val="00335654"/>
    <w:rsid w:val="003366C1"/>
    <w:rsid w:val="00341B81"/>
    <w:rsid w:val="003636DB"/>
    <w:rsid w:val="003701A4"/>
    <w:rsid w:val="00395DEB"/>
    <w:rsid w:val="003A72BC"/>
    <w:rsid w:val="003B264F"/>
    <w:rsid w:val="003C26DD"/>
    <w:rsid w:val="003D00BA"/>
    <w:rsid w:val="003E0C3D"/>
    <w:rsid w:val="003E2E65"/>
    <w:rsid w:val="003E6A19"/>
    <w:rsid w:val="003F5094"/>
    <w:rsid w:val="0040713C"/>
    <w:rsid w:val="00434A86"/>
    <w:rsid w:val="00437792"/>
    <w:rsid w:val="00447548"/>
    <w:rsid w:val="0049215A"/>
    <w:rsid w:val="004B08CD"/>
    <w:rsid w:val="004B4893"/>
    <w:rsid w:val="004C5927"/>
    <w:rsid w:val="004D0BC0"/>
    <w:rsid w:val="004D3AEE"/>
    <w:rsid w:val="004E3B29"/>
    <w:rsid w:val="005037DD"/>
    <w:rsid w:val="005039E4"/>
    <w:rsid w:val="00505A41"/>
    <w:rsid w:val="00507384"/>
    <w:rsid w:val="00525DE7"/>
    <w:rsid w:val="005314C2"/>
    <w:rsid w:val="00585A01"/>
    <w:rsid w:val="005D1AA2"/>
    <w:rsid w:val="005F01EE"/>
    <w:rsid w:val="005F031D"/>
    <w:rsid w:val="00617519"/>
    <w:rsid w:val="00635830"/>
    <w:rsid w:val="00650963"/>
    <w:rsid w:val="00676959"/>
    <w:rsid w:val="00687AAA"/>
    <w:rsid w:val="0069092B"/>
    <w:rsid w:val="006A081F"/>
    <w:rsid w:val="006A0EEF"/>
    <w:rsid w:val="006B36CE"/>
    <w:rsid w:val="006C7CD8"/>
    <w:rsid w:val="006D7490"/>
    <w:rsid w:val="006F3404"/>
    <w:rsid w:val="007006AB"/>
    <w:rsid w:val="00703B8E"/>
    <w:rsid w:val="00724AA4"/>
    <w:rsid w:val="007510F2"/>
    <w:rsid w:val="00751617"/>
    <w:rsid w:val="00787741"/>
    <w:rsid w:val="00797616"/>
    <w:rsid w:val="007C440E"/>
    <w:rsid w:val="007D40F2"/>
    <w:rsid w:val="008001BB"/>
    <w:rsid w:val="00821BB4"/>
    <w:rsid w:val="00822217"/>
    <w:rsid w:val="00825628"/>
    <w:rsid w:val="00826A06"/>
    <w:rsid w:val="00834CDE"/>
    <w:rsid w:val="00834D07"/>
    <w:rsid w:val="00853CBA"/>
    <w:rsid w:val="00857D85"/>
    <w:rsid w:val="00877F94"/>
    <w:rsid w:val="00887F73"/>
    <w:rsid w:val="008974C8"/>
    <w:rsid w:val="008D07D0"/>
    <w:rsid w:val="008D28A8"/>
    <w:rsid w:val="008D6EF6"/>
    <w:rsid w:val="009121F3"/>
    <w:rsid w:val="00926108"/>
    <w:rsid w:val="009647A8"/>
    <w:rsid w:val="00981FE7"/>
    <w:rsid w:val="00983808"/>
    <w:rsid w:val="00990827"/>
    <w:rsid w:val="009A52D4"/>
    <w:rsid w:val="009A6004"/>
    <w:rsid w:val="009B78C8"/>
    <w:rsid w:val="009D61EF"/>
    <w:rsid w:val="009E2388"/>
    <w:rsid w:val="009F2B33"/>
    <w:rsid w:val="009F62C3"/>
    <w:rsid w:val="00A341F3"/>
    <w:rsid w:val="00A36E7E"/>
    <w:rsid w:val="00A37F3D"/>
    <w:rsid w:val="00A411EC"/>
    <w:rsid w:val="00A448DF"/>
    <w:rsid w:val="00A662BF"/>
    <w:rsid w:val="00A67712"/>
    <w:rsid w:val="00A72320"/>
    <w:rsid w:val="00A761A1"/>
    <w:rsid w:val="00A77FC2"/>
    <w:rsid w:val="00AA4FF3"/>
    <w:rsid w:val="00AA7D7A"/>
    <w:rsid w:val="00AC4589"/>
    <w:rsid w:val="00AE17FE"/>
    <w:rsid w:val="00AF7459"/>
    <w:rsid w:val="00B16BF7"/>
    <w:rsid w:val="00B306B9"/>
    <w:rsid w:val="00B6272F"/>
    <w:rsid w:val="00B8062C"/>
    <w:rsid w:val="00BA2DBC"/>
    <w:rsid w:val="00BB01C7"/>
    <w:rsid w:val="00BB325C"/>
    <w:rsid w:val="00BC05E4"/>
    <w:rsid w:val="00BC5BEB"/>
    <w:rsid w:val="00BD6EA9"/>
    <w:rsid w:val="00BE1081"/>
    <w:rsid w:val="00BE108F"/>
    <w:rsid w:val="00BF7BAC"/>
    <w:rsid w:val="00C07B00"/>
    <w:rsid w:val="00C13FF1"/>
    <w:rsid w:val="00C21A86"/>
    <w:rsid w:val="00C22D19"/>
    <w:rsid w:val="00C450DE"/>
    <w:rsid w:val="00C4678F"/>
    <w:rsid w:val="00C60129"/>
    <w:rsid w:val="00C66295"/>
    <w:rsid w:val="00C72015"/>
    <w:rsid w:val="00C724F8"/>
    <w:rsid w:val="00C92AE1"/>
    <w:rsid w:val="00C92D2F"/>
    <w:rsid w:val="00CD3568"/>
    <w:rsid w:val="00CE38D3"/>
    <w:rsid w:val="00CF0C73"/>
    <w:rsid w:val="00D05696"/>
    <w:rsid w:val="00D1048B"/>
    <w:rsid w:val="00D3060B"/>
    <w:rsid w:val="00D30741"/>
    <w:rsid w:val="00D408CE"/>
    <w:rsid w:val="00D4686C"/>
    <w:rsid w:val="00D70FF9"/>
    <w:rsid w:val="00D7232B"/>
    <w:rsid w:val="00D770D1"/>
    <w:rsid w:val="00DA53C8"/>
    <w:rsid w:val="00DA5936"/>
    <w:rsid w:val="00DB573E"/>
    <w:rsid w:val="00DE3128"/>
    <w:rsid w:val="00E06378"/>
    <w:rsid w:val="00E31CA4"/>
    <w:rsid w:val="00E37FC9"/>
    <w:rsid w:val="00E42D74"/>
    <w:rsid w:val="00E53061"/>
    <w:rsid w:val="00E5532D"/>
    <w:rsid w:val="00E639DB"/>
    <w:rsid w:val="00E85680"/>
    <w:rsid w:val="00E928AF"/>
    <w:rsid w:val="00EC3517"/>
    <w:rsid w:val="00EE0707"/>
    <w:rsid w:val="00EE45D6"/>
    <w:rsid w:val="00EF6551"/>
    <w:rsid w:val="00F12F35"/>
    <w:rsid w:val="00F2421C"/>
    <w:rsid w:val="00F42438"/>
    <w:rsid w:val="00F6317F"/>
    <w:rsid w:val="00F74D0B"/>
    <w:rsid w:val="00F81B62"/>
    <w:rsid w:val="00F82950"/>
    <w:rsid w:val="00F87962"/>
    <w:rsid w:val="00FA7BC8"/>
    <w:rsid w:val="00FB40F8"/>
    <w:rsid w:val="00FC0651"/>
    <w:rsid w:val="00FC3993"/>
    <w:rsid w:val="00FD157E"/>
    <w:rsid w:val="00FE07CA"/>
    <w:rsid w:val="00FE1CF8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C6E"/>
  <w15:docId w15:val="{43B11156-092C-49CC-9AE2-F6C9386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E7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71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C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C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830"/>
    <w:pPr>
      <w:ind w:left="720"/>
      <w:contextualSpacing/>
    </w:pPr>
  </w:style>
  <w:style w:type="paragraph" w:customStyle="1" w:styleId="Tytutabeli">
    <w:name w:val="Tytuł tabeli"/>
    <w:basedOn w:val="Normalny"/>
    <w:rsid w:val="0061751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6F0E-A0E5-4657-AA8A-D92365BE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zatwierdzenia Listy ocenionych projektów z posiedzenia Komisji Oceny Projektów w ramach I rundy konkursu nr RPLU.11.01.00-IP.02-06-001/20 Oś Priorytetowa 11 Włączenie społeczne, Priorytet inwestycyjny 9i Aktywne włączenie, w tym z myślą </vt:lpstr>
    </vt:vector>
  </TitlesOfParts>
  <Company>UMWL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na etapie oceny formalno-merytorycznej oraz wyboru do dofinansowania projektu złożonego w ramach naboru nr FELU.08.03-IP.02-001/24 Działania 8.3 Integracja społeczno-gospodarcza obywateli państw trzecich, Priorytetu VIII Zwiększenie spójności społecznej programu Fundusze Europejskie dla Lubelskiego 2021-2027</dc:title>
  <dc:subject/>
  <dc:creator>grzywnaj</dc:creator>
  <dc:description/>
  <cp:lastModifiedBy>Anna Głuchowska</cp:lastModifiedBy>
  <cp:revision>96</cp:revision>
  <cp:lastPrinted>2024-05-16T06:31:00Z</cp:lastPrinted>
  <dcterms:created xsi:type="dcterms:W3CDTF">2023-11-16T08:35:00Z</dcterms:created>
  <dcterms:modified xsi:type="dcterms:W3CDTF">2024-05-20T12:48:00Z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