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5A8EC1D7" w:rsidR="00A9091C" w:rsidRPr="00853B70" w:rsidRDefault="00853B70" w:rsidP="00853B7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853B70">
        <w:rPr>
          <w:rFonts w:ascii="Arial" w:hAnsi="Arial" w:cs="Arial"/>
          <w:b/>
          <w:color w:val="auto"/>
          <w:sz w:val="24"/>
          <w:szCs w:val="24"/>
        </w:rPr>
        <w:t>UCHWAŁA NR XXIII/</w:t>
      </w:r>
      <w:r w:rsidRPr="00853B70">
        <w:rPr>
          <w:rFonts w:ascii="Arial" w:hAnsi="Arial" w:cs="Arial"/>
          <w:b/>
          <w:color w:val="auto"/>
          <w:sz w:val="24"/>
          <w:szCs w:val="24"/>
        </w:rPr>
        <w:t>507</w:t>
      </w:r>
      <w:r w:rsidRPr="00853B70">
        <w:rPr>
          <w:rFonts w:ascii="Arial" w:hAnsi="Arial" w:cs="Arial"/>
          <w:b/>
          <w:color w:val="auto"/>
          <w:sz w:val="24"/>
          <w:szCs w:val="24"/>
        </w:rPr>
        <w:t>/2024</w:t>
      </w:r>
      <w:r w:rsidRPr="00853B70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53B70">
        <w:rPr>
          <w:rFonts w:ascii="Arial" w:hAnsi="Arial" w:cs="Arial"/>
          <w:b/>
          <w:color w:val="auto"/>
          <w:sz w:val="24"/>
          <w:szCs w:val="24"/>
        </w:rPr>
        <w:br/>
      </w:r>
      <w:r w:rsidRPr="00853B70">
        <w:rPr>
          <w:rFonts w:ascii="Arial" w:hAnsi="Arial" w:cs="Arial"/>
          <w:b/>
          <w:color w:val="auto"/>
          <w:sz w:val="24"/>
          <w:szCs w:val="24"/>
        </w:rPr>
        <w:br/>
      </w:r>
      <w:r w:rsidRPr="00853B70">
        <w:rPr>
          <w:rFonts w:ascii="Arial" w:hAnsi="Arial" w:cs="Arial"/>
          <w:bCs/>
          <w:color w:val="auto"/>
          <w:sz w:val="24"/>
          <w:szCs w:val="24"/>
        </w:rPr>
        <w:t>z dnia 30 lipca 2024 r.</w:t>
      </w:r>
      <w:r w:rsidRPr="00853B70">
        <w:rPr>
          <w:rFonts w:ascii="Arial" w:hAnsi="Arial" w:cs="Arial"/>
          <w:bCs/>
          <w:color w:val="auto"/>
          <w:sz w:val="24"/>
          <w:szCs w:val="24"/>
        </w:rPr>
        <w:br/>
      </w:r>
      <w:r w:rsidRPr="00853B70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853B70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853B70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853B70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proofErr w:type="spellStart"/>
      <w:r w:rsidR="0002180F" w:rsidRPr="00853B70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853B70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853B70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853B70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853B70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72282804"/>
      <w:bookmarkStart w:id="2" w:name="_Hlk144894471"/>
      <w:r w:rsidR="0006432C" w:rsidRPr="00853B70">
        <w:rPr>
          <w:rFonts w:ascii="Arial" w:hAnsi="Arial" w:cs="Arial"/>
          <w:b/>
          <w:color w:val="auto"/>
          <w:sz w:val="24"/>
          <w:szCs w:val="24"/>
        </w:rPr>
        <w:t>FELU.08.06-IZ.00-001/24</w:t>
      </w:r>
      <w:bookmarkEnd w:id="1"/>
      <w:r w:rsidR="00DF2FDB" w:rsidRPr="00853B70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Start w:id="3" w:name="_Hlk172282826"/>
      <w:bookmarkEnd w:id="2"/>
      <w:r w:rsidR="00DF2FDB" w:rsidRPr="00853B70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6432C" w:rsidRPr="00853B70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853B70">
        <w:rPr>
          <w:rFonts w:ascii="Arial" w:hAnsi="Arial" w:cs="Arial"/>
          <w:b/>
          <w:color w:val="auto"/>
          <w:sz w:val="24"/>
          <w:szCs w:val="24"/>
        </w:rPr>
        <w:t>.</w:t>
      </w:r>
      <w:r w:rsidR="0006432C" w:rsidRPr="00853B70">
        <w:rPr>
          <w:rFonts w:ascii="Arial" w:hAnsi="Arial" w:cs="Arial"/>
          <w:b/>
          <w:color w:val="auto"/>
          <w:sz w:val="24"/>
          <w:szCs w:val="24"/>
        </w:rPr>
        <w:t>6</w:t>
      </w:r>
      <w:r w:rsidR="00B41C97" w:rsidRPr="00853B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32C" w:rsidRPr="00853B70">
        <w:rPr>
          <w:rFonts w:ascii="Arial" w:hAnsi="Arial" w:cs="Arial"/>
          <w:b/>
          <w:color w:val="auto"/>
          <w:sz w:val="24"/>
          <w:szCs w:val="24"/>
        </w:rPr>
        <w:t xml:space="preserve">Usługi zdrowotne </w:t>
      </w:r>
      <w:r w:rsidR="00DF2FDB" w:rsidRPr="00853B70">
        <w:rPr>
          <w:rFonts w:ascii="Arial" w:hAnsi="Arial" w:cs="Arial"/>
          <w:b/>
          <w:color w:val="auto"/>
          <w:sz w:val="24"/>
          <w:szCs w:val="24"/>
        </w:rPr>
        <w:t xml:space="preserve">(typ projektu nr </w:t>
      </w:r>
      <w:r w:rsidR="0006432C" w:rsidRPr="00853B70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853B70">
        <w:rPr>
          <w:rFonts w:ascii="Arial" w:hAnsi="Arial" w:cs="Arial"/>
          <w:b/>
          <w:color w:val="auto"/>
          <w:sz w:val="24"/>
          <w:szCs w:val="24"/>
        </w:rPr>
        <w:t xml:space="preserve">), </w:t>
      </w:r>
      <w:bookmarkStart w:id="4" w:name="_Hlk138334904"/>
      <w:r w:rsidR="0006432C" w:rsidRPr="00853B70">
        <w:rPr>
          <w:rFonts w:ascii="Arial" w:hAnsi="Arial" w:cs="Arial"/>
          <w:b/>
          <w:color w:val="auto"/>
          <w:sz w:val="24"/>
          <w:szCs w:val="24"/>
        </w:rPr>
        <w:t>Priorytetu VIII Zwiększanie spójności społecznej</w:t>
      </w:r>
      <w:bookmarkEnd w:id="3"/>
      <w:r w:rsidR="0006432C" w:rsidRPr="00853B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53B70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853B70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53B70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853B70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53B70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4"/>
    </w:p>
    <w:p w14:paraId="382C7E92" w14:textId="77E261F3" w:rsidR="008A1EC3" w:rsidRPr="003F4800" w:rsidRDefault="007A529F" w:rsidP="00853B70">
      <w:pPr>
        <w:pStyle w:val="Default"/>
        <w:spacing w:before="240" w:line="312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F01CF6" w:rsidRPr="003F4800">
        <w:rPr>
          <w:rFonts w:ascii="Arial" w:hAnsi="Arial" w:cs="Arial"/>
          <w:color w:val="auto"/>
        </w:rPr>
        <w:t>Dz. U. z 20</w:t>
      </w:r>
      <w:r w:rsidR="00B25EAE" w:rsidRPr="003F4800">
        <w:rPr>
          <w:rFonts w:ascii="Arial" w:hAnsi="Arial" w:cs="Arial"/>
          <w:color w:val="auto"/>
        </w:rPr>
        <w:t>2</w:t>
      </w:r>
      <w:r w:rsidR="00C63B98">
        <w:rPr>
          <w:rFonts w:ascii="Arial" w:hAnsi="Arial" w:cs="Arial"/>
          <w:color w:val="auto"/>
        </w:rPr>
        <w:t>4</w:t>
      </w:r>
      <w:r w:rsidR="00F01CF6" w:rsidRPr="003F4800">
        <w:rPr>
          <w:rFonts w:ascii="Arial" w:hAnsi="Arial" w:cs="Arial"/>
          <w:color w:val="auto"/>
        </w:rPr>
        <w:t xml:space="preserve"> r. poz.</w:t>
      </w:r>
      <w:r w:rsidR="00C63B98">
        <w:rPr>
          <w:rFonts w:ascii="Arial" w:hAnsi="Arial" w:cs="Arial"/>
          <w:color w:val="auto"/>
        </w:rPr>
        <w:t xml:space="preserve"> 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671B7AD1" w:rsidR="00783D58" w:rsidRPr="00853B70" w:rsidRDefault="00853B70" w:rsidP="00853B70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853B70">
        <w:rPr>
          <w:rFonts w:ascii="Arial" w:hAnsi="Arial" w:cs="Arial"/>
          <w:sz w:val="24"/>
          <w:szCs w:val="24"/>
        </w:rPr>
        <w:t>Z</w:t>
      </w:r>
      <w:r w:rsidR="00783D58" w:rsidRPr="00853B70">
        <w:rPr>
          <w:rFonts w:ascii="Arial" w:hAnsi="Arial" w:cs="Arial"/>
          <w:sz w:val="24"/>
          <w:szCs w:val="24"/>
        </w:rPr>
        <w:t xml:space="preserve">atwierdza się </w:t>
      </w:r>
      <w:r w:rsidR="00D30913" w:rsidRPr="00853B70">
        <w:rPr>
          <w:rFonts w:ascii="Arial" w:hAnsi="Arial" w:cs="Arial"/>
          <w:sz w:val="24"/>
          <w:szCs w:val="24"/>
        </w:rPr>
        <w:t>wyniki oceny</w:t>
      </w:r>
      <w:r w:rsidR="000E566B" w:rsidRPr="00853B70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853B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853B70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853B70">
        <w:rPr>
          <w:rFonts w:ascii="Arial" w:hAnsi="Arial" w:cs="Arial"/>
          <w:sz w:val="24"/>
          <w:szCs w:val="24"/>
        </w:rPr>
        <w:t xml:space="preserve"> – merytorycznej </w:t>
      </w:r>
      <w:r w:rsidR="00D16892" w:rsidRPr="00853B70">
        <w:rPr>
          <w:rFonts w:ascii="Arial" w:hAnsi="Arial" w:cs="Arial"/>
          <w:sz w:val="24"/>
          <w:szCs w:val="24"/>
        </w:rPr>
        <w:t>w ramach</w:t>
      </w:r>
      <w:r w:rsidR="00AF49E2" w:rsidRPr="00853B70">
        <w:rPr>
          <w:rFonts w:ascii="Arial" w:hAnsi="Arial" w:cs="Arial"/>
          <w:sz w:val="24"/>
          <w:szCs w:val="24"/>
        </w:rPr>
        <w:t xml:space="preserve"> naboru</w:t>
      </w:r>
      <w:r w:rsidR="00246327" w:rsidRPr="00853B70">
        <w:rPr>
          <w:rFonts w:ascii="Arial" w:hAnsi="Arial" w:cs="Arial"/>
          <w:sz w:val="24"/>
          <w:szCs w:val="24"/>
        </w:rPr>
        <w:t xml:space="preserve"> </w:t>
      </w:r>
      <w:r w:rsidR="00F228E9" w:rsidRPr="00853B70">
        <w:rPr>
          <w:rFonts w:ascii="Arial" w:hAnsi="Arial" w:cs="Arial"/>
          <w:sz w:val="24"/>
          <w:szCs w:val="24"/>
        </w:rPr>
        <w:t xml:space="preserve">nr </w:t>
      </w:r>
      <w:r w:rsidR="0006432C" w:rsidRPr="00853B70">
        <w:rPr>
          <w:rFonts w:ascii="Arial" w:hAnsi="Arial" w:cs="Arial"/>
          <w:sz w:val="24"/>
          <w:szCs w:val="24"/>
        </w:rPr>
        <w:t>FELU.08.06-IZ.00-001/24</w:t>
      </w:r>
      <w:r w:rsidR="00745F10" w:rsidRPr="00853B70">
        <w:rPr>
          <w:rFonts w:ascii="Arial" w:hAnsi="Arial" w:cs="Arial"/>
          <w:sz w:val="24"/>
          <w:szCs w:val="24"/>
        </w:rPr>
        <w:t>,</w:t>
      </w:r>
      <w:bookmarkStart w:id="5" w:name="_Hlk138337091"/>
      <w:r w:rsidR="00D16892" w:rsidRPr="00853B70">
        <w:rPr>
          <w:rFonts w:ascii="Arial" w:hAnsi="Arial" w:cs="Arial"/>
          <w:sz w:val="24"/>
          <w:szCs w:val="24"/>
        </w:rPr>
        <w:t xml:space="preserve"> </w:t>
      </w:r>
      <w:r w:rsidR="0006432C" w:rsidRPr="00853B70">
        <w:rPr>
          <w:rFonts w:ascii="Arial" w:hAnsi="Arial" w:cs="Arial"/>
          <w:sz w:val="24"/>
          <w:szCs w:val="24"/>
        </w:rPr>
        <w:t>Działania 8.6 Usługi zdrowotne (typ projektu nr 1), Priorytetu VIII Zwiększanie spójności społecznej</w:t>
      </w:r>
      <w:r w:rsidR="0020528A" w:rsidRPr="00853B70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853B70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5"/>
      <w:r w:rsidR="001A78D0" w:rsidRPr="00853B70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3F4800" w:rsidRDefault="001A78D0" w:rsidP="00853B70">
      <w:pPr>
        <w:spacing w:before="240" w:line="312" w:lineRule="auto"/>
        <w:ind w:right="-142" w:firstLine="567"/>
        <w:jc w:val="both"/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3F4800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3F4800">
        <w:rPr>
          <w:rFonts w:ascii="Arial" w:hAnsi="Arial" w:cs="Arial"/>
          <w:sz w:val="24"/>
          <w:szCs w:val="24"/>
        </w:rPr>
        <w:t xml:space="preserve"> – merytorycznej, zatwierdzonych zgodnie z ust. 1, stanowi załącznik do niniejszej uchwały.</w:t>
      </w:r>
    </w:p>
    <w:p w14:paraId="12E9D80E" w14:textId="026BC029" w:rsidR="00A63372" w:rsidRDefault="00783D58" w:rsidP="00853B70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53B70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1C447F74" w:rsidR="00B07611" w:rsidRDefault="00783D58" w:rsidP="00853B70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53B70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53B70" w:rsidRPr="00853B70" w14:paraId="53C6139B" w14:textId="77777777" w:rsidTr="00DA47B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7857657" w14:textId="77777777" w:rsidR="00853B70" w:rsidRPr="00853B70" w:rsidRDefault="00853B70" w:rsidP="00853B7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3B70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853B7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53B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7619B873" w14:textId="77777777" w:rsidR="00853B70" w:rsidRPr="00853B70" w:rsidRDefault="00853B70" w:rsidP="00853B7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3B7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53B7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53B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</w:tr>
    </w:tbl>
    <w:p w14:paraId="064A17CE" w14:textId="77777777" w:rsidR="00853B70" w:rsidRPr="00853B70" w:rsidRDefault="00853B70" w:rsidP="00853B70">
      <w:pPr>
        <w:tabs>
          <w:tab w:val="left" w:pos="993"/>
        </w:tabs>
        <w:spacing w:before="240" w:line="312" w:lineRule="auto"/>
        <w:outlineLvl w:val="0"/>
        <w:rPr>
          <w:rFonts w:ascii="Arial" w:hAnsi="Arial" w:cs="Arial"/>
          <w:sz w:val="24"/>
          <w:szCs w:val="24"/>
        </w:rPr>
      </w:pPr>
    </w:p>
    <w:sectPr w:rsidR="00853B70" w:rsidRPr="00853B70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74E81" w14:textId="77777777" w:rsidR="00950BE6" w:rsidRDefault="00950BE6" w:rsidP="00FD0A1E">
      <w:r>
        <w:separator/>
      </w:r>
    </w:p>
  </w:endnote>
  <w:endnote w:type="continuationSeparator" w:id="0">
    <w:p w14:paraId="5ADB0BCB" w14:textId="77777777" w:rsidR="00950BE6" w:rsidRDefault="00950BE6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4E65" w14:textId="77777777" w:rsidR="00950BE6" w:rsidRDefault="00950BE6" w:rsidP="00FD0A1E">
      <w:r>
        <w:separator/>
      </w:r>
    </w:p>
  </w:footnote>
  <w:footnote w:type="continuationSeparator" w:id="0">
    <w:p w14:paraId="3D3FED81" w14:textId="77777777" w:rsidR="00950BE6" w:rsidRDefault="00950BE6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6D06"/>
    <w:multiLevelType w:val="hybridMultilevel"/>
    <w:tmpl w:val="13701E32"/>
    <w:lvl w:ilvl="0" w:tplc="9D26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7909"/>
    <w:multiLevelType w:val="hybridMultilevel"/>
    <w:tmpl w:val="34BEE41E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000D"/>
    <w:multiLevelType w:val="hybridMultilevel"/>
    <w:tmpl w:val="2682AFC8"/>
    <w:lvl w:ilvl="0" w:tplc="11B4A11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3"/>
  </w:num>
  <w:num w:numId="3" w16cid:durableId="934751572">
    <w:abstractNumId w:val="2"/>
  </w:num>
  <w:num w:numId="4" w16cid:durableId="891312389">
    <w:abstractNumId w:val="0"/>
  </w:num>
  <w:num w:numId="5" w16cid:durableId="84844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485"/>
    <w:rsid w:val="00006CC4"/>
    <w:rsid w:val="0002180F"/>
    <w:rsid w:val="00024BA6"/>
    <w:rsid w:val="00031A6B"/>
    <w:rsid w:val="00035892"/>
    <w:rsid w:val="000358C7"/>
    <w:rsid w:val="0005277F"/>
    <w:rsid w:val="0006038F"/>
    <w:rsid w:val="0006432C"/>
    <w:rsid w:val="00064ACC"/>
    <w:rsid w:val="0007243A"/>
    <w:rsid w:val="000A77E6"/>
    <w:rsid w:val="000B3738"/>
    <w:rsid w:val="000B50C4"/>
    <w:rsid w:val="000E0164"/>
    <w:rsid w:val="000E2040"/>
    <w:rsid w:val="000E566B"/>
    <w:rsid w:val="000F3348"/>
    <w:rsid w:val="001034E9"/>
    <w:rsid w:val="0011788A"/>
    <w:rsid w:val="00117E81"/>
    <w:rsid w:val="001508B7"/>
    <w:rsid w:val="00150979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15A"/>
    <w:rsid w:val="003B284D"/>
    <w:rsid w:val="003B2E01"/>
    <w:rsid w:val="003D48EA"/>
    <w:rsid w:val="003F2656"/>
    <w:rsid w:val="003F275C"/>
    <w:rsid w:val="003F2C9D"/>
    <w:rsid w:val="003F4800"/>
    <w:rsid w:val="004019C3"/>
    <w:rsid w:val="00405D6A"/>
    <w:rsid w:val="00407FAA"/>
    <w:rsid w:val="00410C12"/>
    <w:rsid w:val="00422F76"/>
    <w:rsid w:val="004303D7"/>
    <w:rsid w:val="004351CF"/>
    <w:rsid w:val="0043761D"/>
    <w:rsid w:val="004443A5"/>
    <w:rsid w:val="00470A91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03FA7"/>
    <w:rsid w:val="0051234D"/>
    <w:rsid w:val="005234AE"/>
    <w:rsid w:val="00533EF1"/>
    <w:rsid w:val="0054731A"/>
    <w:rsid w:val="005579E9"/>
    <w:rsid w:val="00565142"/>
    <w:rsid w:val="0058289D"/>
    <w:rsid w:val="005C00CD"/>
    <w:rsid w:val="005D1311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E3C57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914"/>
    <w:rsid w:val="007E4570"/>
    <w:rsid w:val="007F3014"/>
    <w:rsid w:val="00803E9C"/>
    <w:rsid w:val="00813C1E"/>
    <w:rsid w:val="00820942"/>
    <w:rsid w:val="00821605"/>
    <w:rsid w:val="008224D5"/>
    <w:rsid w:val="00845DF2"/>
    <w:rsid w:val="00853B70"/>
    <w:rsid w:val="008555CE"/>
    <w:rsid w:val="00861D01"/>
    <w:rsid w:val="008A1EC3"/>
    <w:rsid w:val="008A6311"/>
    <w:rsid w:val="008B54E1"/>
    <w:rsid w:val="008C51E3"/>
    <w:rsid w:val="008D44F2"/>
    <w:rsid w:val="008E1D1F"/>
    <w:rsid w:val="00902250"/>
    <w:rsid w:val="00910B1D"/>
    <w:rsid w:val="009256B7"/>
    <w:rsid w:val="00945C8F"/>
    <w:rsid w:val="00950BE6"/>
    <w:rsid w:val="009546F1"/>
    <w:rsid w:val="00962D73"/>
    <w:rsid w:val="00977A9B"/>
    <w:rsid w:val="009B122E"/>
    <w:rsid w:val="009B2AED"/>
    <w:rsid w:val="009B2BD6"/>
    <w:rsid w:val="009C4300"/>
    <w:rsid w:val="009C4DF1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C4D63"/>
    <w:rsid w:val="00AD4CBD"/>
    <w:rsid w:val="00AD607F"/>
    <w:rsid w:val="00AF4292"/>
    <w:rsid w:val="00AF49E2"/>
    <w:rsid w:val="00B07076"/>
    <w:rsid w:val="00B07611"/>
    <w:rsid w:val="00B13434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63CE"/>
    <w:rsid w:val="00BA74E9"/>
    <w:rsid w:val="00BB6095"/>
    <w:rsid w:val="00BB7740"/>
    <w:rsid w:val="00BC4C65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B98"/>
    <w:rsid w:val="00C67385"/>
    <w:rsid w:val="00CB1494"/>
    <w:rsid w:val="00CB6667"/>
    <w:rsid w:val="00CE107B"/>
    <w:rsid w:val="00CF37B1"/>
    <w:rsid w:val="00CF3E4B"/>
    <w:rsid w:val="00D01E36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B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3B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FELU.08.06-IZ.00-001/24, Działania 8.6 Usługi zdrowotne (typ projektu nr 1), Priorytetu VIII Zwiększanie spójności społecznej programu Fundusze Europejskie dla Lubelskiego 2021-2027</dc:title>
  <dc:creator/>
  <cp:lastModifiedBy/>
  <cp:revision>1</cp:revision>
  <dcterms:created xsi:type="dcterms:W3CDTF">2024-07-19T10:00:00Z</dcterms:created>
  <dcterms:modified xsi:type="dcterms:W3CDTF">2024-07-30T07:00:00Z</dcterms:modified>
</cp:coreProperties>
</file>