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0B858A01" w:rsidR="00DD476F" w:rsidRPr="00106402" w:rsidRDefault="00106402" w:rsidP="00106402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106402">
        <w:rPr>
          <w:rFonts w:cs="Arial"/>
          <w:sz w:val="24"/>
          <w:szCs w:val="24"/>
        </w:rPr>
        <w:t xml:space="preserve">UCHWAŁA NR </w:t>
      </w:r>
      <w:r w:rsidRPr="00106402">
        <w:rPr>
          <w:rFonts w:cs="Arial"/>
          <w:bCs/>
          <w:sz w:val="24"/>
          <w:szCs w:val="24"/>
        </w:rPr>
        <w:t>XXVII/</w:t>
      </w:r>
      <w:r w:rsidR="00F46936">
        <w:rPr>
          <w:rFonts w:cs="Arial"/>
          <w:sz w:val="24"/>
          <w:szCs w:val="24"/>
        </w:rPr>
        <w:t>5</w:t>
      </w:r>
      <w:r w:rsidR="005F616A">
        <w:rPr>
          <w:rFonts w:cs="Arial"/>
          <w:sz w:val="24"/>
          <w:szCs w:val="24"/>
        </w:rPr>
        <w:t>70</w:t>
      </w:r>
      <w:r w:rsidRPr="00106402">
        <w:rPr>
          <w:rFonts w:cs="Arial"/>
          <w:sz w:val="24"/>
          <w:szCs w:val="24"/>
        </w:rPr>
        <w:t>/2024</w:t>
      </w:r>
      <w:r w:rsidRPr="00106402">
        <w:rPr>
          <w:rFonts w:cs="Arial"/>
          <w:sz w:val="24"/>
          <w:szCs w:val="24"/>
        </w:rPr>
        <w:br/>
        <w:t>ZARZĄDU WOJEWÓDZTWA LUBELSKIEGO</w:t>
      </w:r>
      <w:r w:rsidRPr="00106402">
        <w:rPr>
          <w:rFonts w:cs="Arial"/>
          <w:sz w:val="24"/>
          <w:szCs w:val="24"/>
        </w:rPr>
        <w:br/>
      </w:r>
      <w:r w:rsidRPr="00106402">
        <w:rPr>
          <w:rFonts w:cs="Arial"/>
          <w:b w:val="0"/>
          <w:bCs/>
          <w:sz w:val="24"/>
          <w:szCs w:val="24"/>
        </w:rPr>
        <w:br/>
        <w:t>z dnia 13 sierpnia 2024 r.</w:t>
      </w:r>
      <w:r w:rsidRPr="00106402">
        <w:rPr>
          <w:rFonts w:cs="Arial"/>
          <w:sz w:val="24"/>
          <w:szCs w:val="24"/>
        </w:rPr>
        <w:br/>
      </w:r>
      <w:r w:rsidRPr="00106402">
        <w:rPr>
          <w:rFonts w:cs="Arial"/>
          <w:sz w:val="24"/>
          <w:szCs w:val="24"/>
        </w:rPr>
        <w:br/>
      </w:r>
      <w:bookmarkEnd w:id="0"/>
      <w:r w:rsidR="00092AFC" w:rsidRPr="00106402">
        <w:rPr>
          <w:sz w:val="24"/>
          <w:szCs w:val="24"/>
        </w:rPr>
        <w:t xml:space="preserve">zmieniająca uchwałę </w:t>
      </w:r>
      <w:r w:rsidR="00FC34A8" w:rsidRPr="00106402">
        <w:rPr>
          <w:sz w:val="24"/>
          <w:szCs w:val="24"/>
        </w:rPr>
        <w:t xml:space="preserve">w sprawie </w:t>
      </w:r>
      <w:r w:rsidR="008769A8" w:rsidRPr="00106402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106402">
        <w:rPr>
          <w:sz w:val="24"/>
          <w:szCs w:val="24"/>
        </w:rPr>
        <w:t>do dofinansowania</w:t>
      </w:r>
      <w:r w:rsidR="00E83DE1" w:rsidRPr="00106402">
        <w:rPr>
          <w:sz w:val="24"/>
          <w:szCs w:val="24"/>
        </w:rPr>
        <w:t xml:space="preserve"> w sposób konkurencyjny </w:t>
      </w:r>
      <w:r w:rsidR="008769A8" w:rsidRPr="00106402">
        <w:rPr>
          <w:sz w:val="24"/>
          <w:szCs w:val="24"/>
        </w:rPr>
        <w:t xml:space="preserve">oraz </w:t>
      </w:r>
      <w:r w:rsidR="00FC532A" w:rsidRPr="00106402">
        <w:rPr>
          <w:sz w:val="24"/>
          <w:szCs w:val="24"/>
        </w:rPr>
        <w:t xml:space="preserve">ogłoszenia </w:t>
      </w:r>
      <w:r w:rsidR="00F30549" w:rsidRPr="00106402">
        <w:rPr>
          <w:sz w:val="24"/>
          <w:szCs w:val="24"/>
        </w:rPr>
        <w:t xml:space="preserve">w ramach </w:t>
      </w:r>
      <w:r w:rsidR="00FC532A" w:rsidRPr="00106402">
        <w:rPr>
          <w:sz w:val="24"/>
          <w:szCs w:val="24"/>
        </w:rPr>
        <w:t xml:space="preserve">naboru </w:t>
      </w:r>
      <w:r w:rsidR="00DD476F" w:rsidRPr="00106402">
        <w:rPr>
          <w:sz w:val="24"/>
          <w:szCs w:val="24"/>
        </w:rPr>
        <w:t>nr</w:t>
      </w:r>
      <w:r w:rsidR="00E11D53" w:rsidRPr="00106402">
        <w:rPr>
          <w:sz w:val="24"/>
          <w:szCs w:val="24"/>
        </w:rPr>
        <w:t> </w:t>
      </w:r>
      <w:r w:rsidR="00DD476F" w:rsidRPr="00106402">
        <w:rPr>
          <w:sz w:val="24"/>
          <w:szCs w:val="24"/>
        </w:rPr>
        <w:t>FELU.</w:t>
      </w:r>
      <w:r w:rsidR="007A6C3C" w:rsidRPr="00106402">
        <w:rPr>
          <w:sz w:val="24"/>
          <w:szCs w:val="24"/>
        </w:rPr>
        <w:t>10</w:t>
      </w:r>
      <w:r w:rsidR="00E83DE1" w:rsidRPr="00106402">
        <w:rPr>
          <w:sz w:val="24"/>
          <w:szCs w:val="24"/>
        </w:rPr>
        <w:t>.0</w:t>
      </w:r>
      <w:r w:rsidR="00A375E5" w:rsidRPr="00106402">
        <w:rPr>
          <w:sz w:val="24"/>
          <w:szCs w:val="24"/>
        </w:rPr>
        <w:t>4</w:t>
      </w:r>
      <w:r w:rsidR="0056696E" w:rsidRPr="00106402">
        <w:rPr>
          <w:sz w:val="24"/>
          <w:szCs w:val="24"/>
        </w:rPr>
        <w:t>-IZ.00-00</w:t>
      </w:r>
      <w:r w:rsidR="007A6C3C" w:rsidRPr="00106402">
        <w:rPr>
          <w:sz w:val="24"/>
          <w:szCs w:val="24"/>
        </w:rPr>
        <w:t>2</w:t>
      </w:r>
      <w:r w:rsidR="0056696E" w:rsidRPr="00106402">
        <w:rPr>
          <w:sz w:val="24"/>
          <w:szCs w:val="24"/>
        </w:rPr>
        <w:t>/2</w:t>
      </w:r>
      <w:r w:rsidR="00A375E5" w:rsidRPr="00106402">
        <w:rPr>
          <w:sz w:val="24"/>
          <w:szCs w:val="24"/>
        </w:rPr>
        <w:t>4</w:t>
      </w:r>
      <w:r w:rsidR="00727085" w:rsidRPr="00106402">
        <w:rPr>
          <w:sz w:val="24"/>
          <w:szCs w:val="24"/>
        </w:rPr>
        <w:t xml:space="preserve"> </w:t>
      </w:r>
      <w:r w:rsidR="00137256" w:rsidRPr="00106402">
        <w:rPr>
          <w:sz w:val="24"/>
          <w:szCs w:val="24"/>
        </w:rPr>
        <w:t>Działani</w:t>
      </w:r>
      <w:r w:rsidR="00A267CB" w:rsidRPr="00106402">
        <w:rPr>
          <w:sz w:val="24"/>
          <w:szCs w:val="24"/>
        </w:rPr>
        <w:t>a</w:t>
      </w:r>
      <w:r w:rsidR="00137256" w:rsidRPr="00106402">
        <w:rPr>
          <w:sz w:val="24"/>
          <w:szCs w:val="24"/>
        </w:rPr>
        <w:t xml:space="preserve"> </w:t>
      </w:r>
      <w:r w:rsidR="007A6C3C" w:rsidRPr="00106402">
        <w:rPr>
          <w:sz w:val="24"/>
          <w:szCs w:val="24"/>
        </w:rPr>
        <w:t>10</w:t>
      </w:r>
      <w:r w:rsidR="000B119B" w:rsidRPr="00106402">
        <w:rPr>
          <w:sz w:val="24"/>
          <w:szCs w:val="24"/>
        </w:rPr>
        <w:t>.</w:t>
      </w:r>
      <w:r w:rsidR="00A375E5" w:rsidRPr="00106402">
        <w:rPr>
          <w:sz w:val="24"/>
          <w:szCs w:val="24"/>
        </w:rPr>
        <w:t>4</w:t>
      </w:r>
      <w:r w:rsidR="00137256" w:rsidRPr="00106402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A375E5" w:rsidRPr="00106402">
        <w:rPr>
          <w:bCs/>
          <w:sz w:val="24"/>
          <w:szCs w:val="24"/>
        </w:rPr>
        <w:t>Kształcenie zawodowe</w:t>
      </w:r>
      <w:r w:rsidR="00137256" w:rsidRPr="00106402">
        <w:rPr>
          <w:sz w:val="24"/>
          <w:szCs w:val="24"/>
        </w:rPr>
        <w:t xml:space="preserve"> </w:t>
      </w:r>
      <w:r w:rsidR="00FD5C94" w:rsidRPr="00106402">
        <w:rPr>
          <w:sz w:val="24"/>
          <w:szCs w:val="24"/>
        </w:rPr>
        <w:t xml:space="preserve">(typ projektu nr </w:t>
      </w:r>
      <w:r w:rsidR="007A6C3C" w:rsidRPr="00106402">
        <w:rPr>
          <w:sz w:val="24"/>
          <w:szCs w:val="24"/>
        </w:rPr>
        <w:t>1</w:t>
      </w:r>
      <w:r w:rsidR="00A375E5" w:rsidRPr="00106402">
        <w:rPr>
          <w:sz w:val="24"/>
          <w:szCs w:val="24"/>
        </w:rPr>
        <w:t xml:space="preserve"> lit. a-n</w:t>
      </w:r>
      <w:r w:rsidR="00FD5C94" w:rsidRPr="00106402">
        <w:rPr>
          <w:sz w:val="24"/>
          <w:szCs w:val="24"/>
        </w:rPr>
        <w:t xml:space="preserve">) </w:t>
      </w:r>
      <w:r w:rsidR="00137256" w:rsidRPr="00106402">
        <w:rPr>
          <w:bCs/>
          <w:sz w:val="24"/>
          <w:szCs w:val="24"/>
        </w:rPr>
        <w:t>Priorytet</w:t>
      </w:r>
      <w:r w:rsidR="00A267CB" w:rsidRPr="00106402">
        <w:rPr>
          <w:bCs/>
          <w:sz w:val="24"/>
          <w:szCs w:val="24"/>
        </w:rPr>
        <w:t>u</w:t>
      </w:r>
      <w:r w:rsidR="00137256" w:rsidRPr="00106402">
        <w:rPr>
          <w:bCs/>
          <w:sz w:val="24"/>
          <w:szCs w:val="24"/>
        </w:rPr>
        <w:t xml:space="preserve"> X </w:t>
      </w:r>
      <w:bookmarkEnd w:id="2"/>
      <w:r w:rsidR="007A6C3C" w:rsidRPr="00106402">
        <w:rPr>
          <w:bCs/>
          <w:sz w:val="24"/>
          <w:szCs w:val="24"/>
        </w:rPr>
        <w:t xml:space="preserve">Lepsza edukacja </w:t>
      </w:r>
      <w:r w:rsidR="00137256" w:rsidRPr="00106402">
        <w:rPr>
          <w:bCs/>
          <w:sz w:val="24"/>
          <w:szCs w:val="24"/>
        </w:rPr>
        <w:t xml:space="preserve">programu Fundusze Europejskie </w:t>
      </w:r>
      <w:r>
        <w:rPr>
          <w:bCs/>
          <w:sz w:val="24"/>
          <w:szCs w:val="24"/>
        </w:rPr>
        <w:br/>
      </w:r>
      <w:r w:rsidR="00137256" w:rsidRPr="00106402">
        <w:rPr>
          <w:bCs/>
          <w:sz w:val="24"/>
          <w:szCs w:val="24"/>
        </w:rPr>
        <w:t>dla Lubelskiego 2021-2027</w:t>
      </w:r>
      <w:bookmarkEnd w:id="3"/>
    </w:p>
    <w:bookmarkEnd w:id="1"/>
    <w:p w14:paraId="382C7E92" w14:textId="18212A0A" w:rsidR="008A1EC3" w:rsidRPr="00663A1E" w:rsidRDefault="007A529F" w:rsidP="00106402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B0E1835" w:rsidR="007D0E32" w:rsidRPr="00663A1E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DXLV/9602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30 stycznia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2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B74BF0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BF0">
        <w:rPr>
          <w:rFonts w:ascii="Arial" w:hAnsi="Arial" w:cs="Arial"/>
          <w:bCs/>
          <w:color w:val="000000" w:themeColor="text1"/>
          <w:sz w:val="24"/>
          <w:szCs w:val="24"/>
        </w:rPr>
        <w:t>Kształcenie zawodowe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DD273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B74BF0">
        <w:rPr>
          <w:rFonts w:ascii="Arial" w:hAnsi="Arial" w:cs="Arial"/>
          <w:bCs/>
          <w:color w:val="000000" w:themeColor="text1"/>
          <w:sz w:val="24"/>
          <w:szCs w:val="24"/>
        </w:rPr>
        <w:t xml:space="preserve"> lit. a-n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="003F6753" w:rsidRPr="0088400B">
        <w:rPr>
          <w:rFonts w:ascii="Arial" w:hAnsi="Arial" w:cs="Arial"/>
          <w:sz w:val="24"/>
          <w:szCs w:val="24"/>
        </w:rPr>
        <w:t xml:space="preserve">zmienionej uchwałą 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C35A42" w:rsidRPr="00C35A42">
        <w:rPr>
          <w:rFonts w:ascii="Arial" w:hAnsi="Arial" w:cs="Arial"/>
          <w:color w:val="000000" w:themeColor="text1"/>
          <w:sz w:val="24"/>
          <w:szCs w:val="24"/>
        </w:rPr>
        <w:t>DLXI/9869/2024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>z d</w:t>
      </w:r>
      <w:r w:rsidR="00B24587">
        <w:rPr>
          <w:rFonts w:ascii="Arial" w:hAnsi="Arial" w:cs="Arial"/>
          <w:color w:val="000000" w:themeColor="text1"/>
          <w:sz w:val="24"/>
          <w:szCs w:val="24"/>
        </w:rPr>
        <w:t xml:space="preserve">nia 12 marca </w:t>
      </w:r>
      <w:r w:rsidR="00F46936">
        <w:rPr>
          <w:rFonts w:ascii="Arial" w:hAnsi="Arial" w:cs="Arial"/>
          <w:color w:val="000000" w:themeColor="text1"/>
          <w:sz w:val="24"/>
          <w:szCs w:val="24"/>
        </w:rPr>
        <w:br/>
      </w:r>
      <w:r w:rsidR="00B24587">
        <w:rPr>
          <w:rFonts w:ascii="Arial" w:hAnsi="Arial" w:cs="Arial"/>
          <w:color w:val="000000" w:themeColor="text1"/>
          <w:sz w:val="24"/>
          <w:szCs w:val="24"/>
        </w:rPr>
        <w:t>2024 r.</w:t>
      </w:r>
      <w:r w:rsidR="00C7364F">
        <w:rPr>
          <w:rFonts w:ascii="Arial" w:hAnsi="Arial" w:cs="Arial"/>
          <w:color w:val="000000" w:themeColor="text1"/>
          <w:sz w:val="24"/>
          <w:szCs w:val="24"/>
        </w:rPr>
        <w:t>,</w:t>
      </w:r>
      <w:r w:rsidR="00C35A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106402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106402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70C9E2DB" w:rsidR="008735DC" w:rsidRPr="009241C6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106402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106402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46936" w:rsidRPr="009070C4" w14:paraId="40D46418" w14:textId="77777777" w:rsidTr="00BA679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284A4BE" w14:textId="77777777" w:rsidR="00F46936" w:rsidRPr="00F46936" w:rsidRDefault="00F46936" w:rsidP="00F46936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46936">
              <w:rPr>
                <w:rFonts w:ascii="Arial" w:hAnsi="Arial" w:cs="Arial"/>
                <w:b w:val="0"/>
                <w:i w:val="0"/>
              </w:rPr>
              <w:t>Członek Zarządu</w:t>
            </w:r>
            <w:r w:rsidRPr="00F46936">
              <w:rPr>
                <w:rFonts w:ascii="Arial" w:hAnsi="Arial" w:cs="Arial"/>
                <w:b w:val="0"/>
                <w:i w:val="0"/>
              </w:rPr>
              <w:br/>
            </w:r>
            <w:r w:rsidRPr="00F46936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15B0F5DA" w14:textId="77777777" w:rsidR="00F46936" w:rsidRPr="00F46936" w:rsidRDefault="00F46936" w:rsidP="00F46936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4693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46936">
              <w:rPr>
                <w:rFonts w:ascii="Arial" w:hAnsi="Arial" w:cs="Arial"/>
                <w:b w:val="0"/>
                <w:i w:val="0"/>
              </w:rPr>
              <w:br/>
            </w:r>
            <w:r w:rsidRPr="00F4693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7634C0D" w14:textId="77777777" w:rsidR="00F46936" w:rsidRPr="00F46936" w:rsidRDefault="00F46936" w:rsidP="00F46936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46936" w:rsidRPr="00F46936" w:rsidSect="00F4693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74D1" w14:textId="77777777" w:rsidR="004D7D04" w:rsidRDefault="004D7D04" w:rsidP="009A4C18">
      <w:r>
        <w:separator/>
      </w:r>
    </w:p>
  </w:endnote>
  <w:endnote w:type="continuationSeparator" w:id="0">
    <w:p w14:paraId="4D12EE2A" w14:textId="77777777" w:rsidR="004D7D04" w:rsidRDefault="004D7D04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BD56" w14:textId="77777777" w:rsidR="004D7D04" w:rsidRDefault="004D7D04" w:rsidP="009A4C18">
      <w:r>
        <w:separator/>
      </w:r>
    </w:p>
  </w:footnote>
  <w:footnote w:type="continuationSeparator" w:id="0">
    <w:p w14:paraId="7DA7D088" w14:textId="77777777" w:rsidR="004D7D04" w:rsidRDefault="004D7D04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06402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0A4E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16A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C02E96"/>
    <w:rsid w:val="00C06162"/>
    <w:rsid w:val="00C0778A"/>
    <w:rsid w:val="00C12618"/>
    <w:rsid w:val="00C150E6"/>
    <w:rsid w:val="00C20B35"/>
    <w:rsid w:val="00C20D11"/>
    <w:rsid w:val="00C351C6"/>
    <w:rsid w:val="00C35A42"/>
    <w:rsid w:val="00C3655D"/>
    <w:rsid w:val="00C5095D"/>
    <w:rsid w:val="00C518C9"/>
    <w:rsid w:val="00C6187E"/>
    <w:rsid w:val="00C708D6"/>
    <w:rsid w:val="00C7364F"/>
    <w:rsid w:val="00C74294"/>
    <w:rsid w:val="00C74BA6"/>
    <w:rsid w:val="00C755F9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6936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FELU.10.04-IZ.00-002/24 Działania 10.4 Kształcenie zawodowe (typ projektu nr 1 lit. a-n) Priorytetu X Lepsza edukacja programu Fundusze Europejskie dla Lubelskiego 2021-2027</dc:title>
  <dc:creator>brylowskau</dc:creator>
  <cp:lastModifiedBy>Anna Głuchowska</cp:lastModifiedBy>
  <cp:revision>19</cp:revision>
  <cp:lastPrinted>2023-05-30T10:04:00Z</cp:lastPrinted>
  <dcterms:created xsi:type="dcterms:W3CDTF">2024-08-05T07:37:00Z</dcterms:created>
  <dcterms:modified xsi:type="dcterms:W3CDTF">2024-08-13T06:16:00Z</dcterms:modified>
</cp:coreProperties>
</file>