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6B3D20C6" w:rsidR="00DD476F" w:rsidRPr="00004CC2" w:rsidRDefault="009A6A1C" w:rsidP="00004CC2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004CC2">
        <w:rPr>
          <w:rFonts w:cs="Arial"/>
          <w:sz w:val="24"/>
          <w:szCs w:val="24"/>
        </w:rPr>
        <w:t xml:space="preserve">UCHWAŁA NR </w:t>
      </w:r>
      <w:r w:rsidRPr="00004CC2">
        <w:rPr>
          <w:rFonts w:cs="Arial"/>
          <w:bCs/>
          <w:sz w:val="24"/>
          <w:szCs w:val="24"/>
        </w:rPr>
        <w:t>XXXVI/</w:t>
      </w:r>
      <w:r w:rsidR="00470625">
        <w:rPr>
          <w:rFonts w:cs="Arial"/>
          <w:sz w:val="24"/>
          <w:szCs w:val="24"/>
        </w:rPr>
        <w:t>680</w:t>
      </w:r>
      <w:r w:rsidRPr="00004CC2">
        <w:rPr>
          <w:rFonts w:cs="Arial"/>
          <w:sz w:val="24"/>
          <w:szCs w:val="24"/>
        </w:rPr>
        <w:t>/2024</w:t>
      </w:r>
      <w:r w:rsidRPr="00004CC2">
        <w:rPr>
          <w:rFonts w:cs="Arial"/>
          <w:sz w:val="24"/>
          <w:szCs w:val="24"/>
        </w:rPr>
        <w:br/>
        <w:t>ZARZĄDU WOJEWÓDZTWA LUBELSKIEGO</w:t>
      </w:r>
      <w:r w:rsidRPr="00004CC2">
        <w:rPr>
          <w:rFonts w:cs="Arial"/>
          <w:sz w:val="24"/>
          <w:szCs w:val="24"/>
        </w:rPr>
        <w:br/>
      </w:r>
      <w:r w:rsidRPr="00004CC2">
        <w:rPr>
          <w:rFonts w:cs="Arial"/>
          <w:sz w:val="24"/>
          <w:szCs w:val="24"/>
        </w:rPr>
        <w:br/>
      </w:r>
      <w:r w:rsidRPr="00004CC2">
        <w:rPr>
          <w:rFonts w:cs="Arial"/>
          <w:b w:val="0"/>
          <w:bCs/>
          <w:sz w:val="24"/>
          <w:szCs w:val="24"/>
        </w:rPr>
        <w:t>z dnia 3 września 2024 r.</w:t>
      </w:r>
      <w:r w:rsidRPr="00004CC2">
        <w:rPr>
          <w:rFonts w:cs="Arial"/>
          <w:b w:val="0"/>
          <w:bCs/>
          <w:sz w:val="24"/>
          <w:szCs w:val="24"/>
        </w:rPr>
        <w:br/>
      </w:r>
      <w:r w:rsidRPr="00004CC2">
        <w:rPr>
          <w:rFonts w:cs="Arial"/>
          <w:b w:val="0"/>
          <w:bCs/>
          <w:sz w:val="24"/>
          <w:szCs w:val="24"/>
        </w:rPr>
        <w:br/>
      </w:r>
      <w:bookmarkEnd w:id="0"/>
      <w:r w:rsidR="00092AFC" w:rsidRPr="00004CC2">
        <w:rPr>
          <w:sz w:val="24"/>
          <w:szCs w:val="24"/>
        </w:rPr>
        <w:t xml:space="preserve">zmieniająca uchwałę </w:t>
      </w:r>
      <w:r w:rsidR="00FC34A8" w:rsidRPr="00004CC2">
        <w:rPr>
          <w:sz w:val="24"/>
          <w:szCs w:val="24"/>
        </w:rPr>
        <w:t xml:space="preserve">w sprawie </w:t>
      </w:r>
      <w:r w:rsidR="008769A8" w:rsidRPr="00004CC2">
        <w:rPr>
          <w:sz w:val="24"/>
          <w:szCs w:val="24"/>
        </w:rPr>
        <w:t xml:space="preserve">przyjęcia Regulaminu wyboru projektów </w:t>
      </w:r>
      <w:r w:rsidR="00504BF0" w:rsidRPr="00004CC2">
        <w:rPr>
          <w:sz w:val="24"/>
          <w:szCs w:val="24"/>
        </w:rPr>
        <w:t>do</w:t>
      </w:r>
      <w:r w:rsidR="00004CC2" w:rsidRPr="00004CC2">
        <w:rPr>
          <w:sz w:val="24"/>
          <w:szCs w:val="24"/>
        </w:rPr>
        <w:t> </w:t>
      </w:r>
      <w:r w:rsidR="00504BF0" w:rsidRPr="00004CC2">
        <w:rPr>
          <w:sz w:val="24"/>
          <w:szCs w:val="24"/>
        </w:rPr>
        <w:t>dofinansowania</w:t>
      </w:r>
      <w:r w:rsidR="00E83DE1" w:rsidRPr="00004CC2">
        <w:rPr>
          <w:sz w:val="24"/>
          <w:szCs w:val="24"/>
        </w:rPr>
        <w:t xml:space="preserve"> w sposób konkurencyjny </w:t>
      </w:r>
      <w:r w:rsidR="008769A8" w:rsidRPr="00004CC2">
        <w:rPr>
          <w:sz w:val="24"/>
          <w:szCs w:val="24"/>
        </w:rPr>
        <w:t xml:space="preserve">oraz </w:t>
      </w:r>
      <w:r w:rsidR="00FC532A" w:rsidRPr="00004CC2">
        <w:rPr>
          <w:sz w:val="24"/>
          <w:szCs w:val="24"/>
        </w:rPr>
        <w:t xml:space="preserve">ogłoszenia </w:t>
      </w:r>
      <w:r w:rsidR="00F30549" w:rsidRPr="00004CC2">
        <w:rPr>
          <w:sz w:val="24"/>
          <w:szCs w:val="24"/>
        </w:rPr>
        <w:t xml:space="preserve">w ramach </w:t>
      </w:r>
      <w:r w:rsidR="00FC532A" w:rsidRPr="00004CC2">
        <w:rPr>
          <w:sz w:val="24"/>
          <w:szCs w:val="24"/>
        </w:rPr>
        <w:t xml:space="preserve">naboru </w:t>
      </w:r>
      <w:r w:rsidR="00DD476F" w:rsidRPr="00004CC2">
        <w:rPr>
          <w:sz w:val="24"/>
          <w:szCs w:val="24"/>
        </w:rPr>
        <w:t>nr</w:t>
      </w:r>
      <w:r w:rsidR="00E11D53" w:rsidRPr="00004CC2">
        <w:rPr>
          <w:sz w:val="24"/>
          <w:szCs w:val="24"/>
        </w:rPr>
        <w:t> </w:t>
      </w:r>
      <w:r w:rsidR="00DD476F" w:rsidRPr="00004CC2">
        <w:rPr>
          <w:sz w:val="24"/>
          <w:szCs w:val="24"/>
        </w:rPr>
        <w:t>FELU.</w:t>
      </w:r>
      <w:r w:rsidR="008B1E9E" w:rsidRPr="00004CC2">
        <w:rPr>
          <w:sz w:val="24"/>
          <w:szCs w:val="24"/>
        </w:rPr>
        <w:t>08</w:t>
      </w:r>
      <w:r w:rsidR="00E83DE1" w:rsidRPr="00004CC2">
        <w:rPr>
          <w:sz w:val="24"/>
          <w:szCs w:val="24"/>
        </w:rPr>
        <w:t>.0</w:t>
      </w:r>
      <w:r w:rsidR="008B1E9E" w:rsidRPr="00004CC2">
        <w:rPr>
          <w:sz w:val="24"/>
          <w:szCs w:val="24"/>
        </w:rPr>
        <w:t>6</w:t>
      </w:r>
      <w:r w:rsidR="0056696E" w:rsidRPr="00004CC2">
        <w:rPr>
          <w:sz w:val="24"/>
          <w:szCs w:val="24"/>
        </w:rPr>
        <w:t>-IZ.00-00</w:t>
      </w:r>
      <w:r w:rsidR="008B1E9E" w:rsidRPr="00004CC2">
        <w:rPr>
          <w:sz w:val="24"/>
          <w:szCs w:val="24"/>
        </w:rPr>
        <w:t>1</w:t>
      </w:r>
      <w:r w:rsidR="0056696E" w:rsidRPr="00004CC2">
        <w:rPr>
          <w:sz w:val="24"/>
          <w:szCs w:val="24"/>
        </w:rPr>
        <w:t>/2</w:t>
      </w:r>
      <w:r w:rsidR="00A375E5" w:rsidRPr="00004CC2">
        <w:rPr>
          <w:sz w:val="24"/>
          <w:szCs w:val="24"/>
        </w:rPr>
        <w:t>4</w:t>
      </w:r>
      <w:r w:rsidR="00727085" w:rsidRPr="00004CC2">
        <w:rPr>
          <w:sz w:val="24"/>
          <w:szCs w:val="24"/>
        </w:rPr>
        <w:t xml:space="preserve"> </w:t>
      </w:r>
      <w:r w:rsidR="00137256" w:rsidRPr="00004CC2">
        <w:rPr>
          <w:sz w:val="24"/>
          <w:szCs w:val="24"/>
        </w:rPr>
        <w:t>Działani</w:t>
      </w:r>
      <w:r w:rsidR="00A267CB" w:rsidRPr="00004CC2">
        <w:rPr>
          <w:sz w:val="24"/>
          <w:szCs w:val="24"/>
        </w:rPr>
        <w:t>a</w:t>
      </w:r>
      <w:r w:rsidR="00137256" w:rsidRPr="00004CC2">
        <w:rPr>
          <w:sz w:val="24"/>
          <w:szCs w:val="24"/>
        </w:rPr>
        <w:t xml:space="preserve"> </w:t>
      </w:r>
      <w:r w:rsidR="008B1E9E" w:rsidRPr="00004CC2">
        <w:rPr>
          <w:sz w:val="24"/>
          <w:szCs w:val="24"/>
        </w:rPr>
        <w:t>8</w:t>
      </w:r>
      <w:r w:rsidR="000B119B" w:rsidRPr="00004CC2">
        <w:rPr>
          <w:sz w:val="24"/>
          <w:szCs w:val="24"/>
        </w:rPr>
        <w:t>.</w:t>
      </w:r>
      <w:r w:rsidR="008B1E9E" w:rsidRPr="00004CC2">
        <w:rPr>
          <w:sz w:val="24"/>
          <w:szCs w:val="24"/>
        </w:rPr>
        <w:t>6</w:t>
      </w:r>
      <w:r w:rsidR="00137256" w:rsidRPr="00004CC2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8B1E9E" w:rsidRPr="00004CC2">
        <w:rPr>
          <w:bCs/>
          <w:sz w:val="24"/>
          <w:szCs w:val="24"/>
        </w:rPr>
        <w:t>Usługi zdrowotne</w:t>
      </w:r>
      <w:r w:rsidR="00137256" w:rsidRPr="00004CC2">
        <w:rPr>
          <w:sz w:val="24"/>
          <w:szCs w:val="24"/>
        </w:rPr>
        <w:t xml:space="preserve"> </w:t>
      </w:r>
      <w:r w:rsidR="00FD5C94" w:rsidRPr="00004CC2">
        <w:rPr>
          <w:sz w:val="24"/>
          <w:szCs w:val="24"/>
        </w:rPr>
        <w:t xml:space="preserve">(typ projektu nr </w:t>
      </w:r>
      <w:r w:rsidR="007A6C3C" w:rsidRPr="00004CC2">
        <w:rPr>
          <w:sz w:val="24"/>
          <w:szCs w:val="24"/>
        </w:rPr>
        <w:t>1</w:t>
      </w:r>
      <w:r w:rsidR="00FD5C94" w:rsidRPr="00004CC2">
        <w:rPr>
          <w:sz w:val="24"/>
          <w:szCs w:val="24"/>
        </w:rPr>
        <w:t xml:space="preserve">) </w:t>
      </w:r>
      <w:r w:rsidR="00137256" w:rsidRPr="00004CC2">
        <w:rPr>
          <w:bCs/>
          <w:sz w:val="24"/>
          <w:szCs w:val="24"/>
        </w:rPr>
        <w:t>Priorytet</w:t>
      </w:r>
      <w:r w:rsidR="00A267CB" w:rsidRPr="00004CC2">
        <w:rPr>
          <w:bCs/>
          <w:sz w:val="24"/>
          <w:szCs w:val="24"/>
        </w:rPr>
        <w:t>u</w:t>
      </w:r>
      <w:r w:rsidR="00137256" w:rsidRPr="00004CC2">
        <w:rPr>
          <w:bCs/>
          <w:sz w:val="24"/>
          <w:szCs w:val="24"/>
        </w:rPr>
        <w:t xml:space="preserve"> </w:t>
      </w:r>
      <w:r w:rsidR="008B1E9E" w:rsidRPr="00004CC2">
        <w:rPr>
          <w:bCs/>
          <w:sz w:val="24"/>
          <w:szCs w:val="24"/>
        </w:rPr>
        <w:t>VIII</w:t>
      </w:r>
      <w:r w:rsidR="00137256" w:rsidRPr="00004CC2">
        <w:rPr>
          <w:bCs/>
          <w:sz w:val="24"/>
          <w:szCs w:val="24"/>
        </w:rPr>
        <w:t xml:space="preserve"> </w:t>
      </w:r>
      <w:bookmarkEnd w:id="2"/>
      <w:r w:rsidR="008B1E9E" w:rsidRPr="00004CC2">
        <w:rPr>
          <w:bCs/>
          <w:sz w:val="24"/>
          <w:szCs w:val="24"/>
        </w:rPr>
        <w:t>Zwiększanie spójności społecznej</w:t>
      </w:r>
      <w:r w:rsidR="007A6C3C" w:rsidRPr="00004CC2">
        <w:rPr>
          <w:bCs/>
          <w:sz w:val="24"/>
          <w:szCs w:val="24"/>
        </w:rPr>
        <w:t xml:space="preserve"> </w:t>
      </w:r>
      <w:r w:rsidR="00137256" w:rsidRPr="00004CC2">
        <w:rPr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8212A0A" w:rsidR="008A1EC3" w:rsidRPr="00004CC2" w:rsidRDefault="007A529F" w:rsidP="00004CC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04CC2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04CC2">
        <w:rPr>
          <w:rFonts w:ascii="Arial" w:hAnsi="Arial" w:cs="Arial"/>
          <w:color w:val="000000" w:themeColor="text1"/>
        </w:rPr>
        <w:t> </w:t>
      </w:r>
      <w:r w:rsidRPr="00004CC2">
        <w:rPr>
          <w:rFonts w:ascii="Arial" w:hAnsi="Arial" w:cs="Arial"/>
          <w:color w:val="000000" w:themeColor="text1"/>
        </w:rPr>
        <w:t>samorządzie województwa (</w:t>
      </w:r>
      <w:r w:rsidR="00F01CF6" w:rsidRPr="00004CC2">
        <w:rPr>
          <w:rFonts w:ascii="Arial" w:hAnsi="Arial" w:cs="Arial"/>
          <w:color w:val="000000" w:themeColor="text1"/>
        </w:rPr>
        <w:t>Dz. U. z</w:t>
      </w:r>
      <w:r w:rsidR="00F01CF6" w:rsidRPr="00004CC2">
        <w:rPr>
          <w:rFonts w:ascii="Arial" w:hAnsi="Arial" w:cs="Arial"/>
          <w:color w:val="auto"/>
        </w:rPr>
        <w:t xml:space="preserve"> 20</w:t>
      </w:r>
      <w:r w:rsidR="00B25EAE" w:rsidRPr="00004CC2">
        <w:rPr>
          <w:rFonts w:ascii="Arial" w:hAnsi="Arial" w:cs="Arial"/>
          <w:color w:val="auto"/>
        </w:rPr>
        <w:t>2</w:t>
      </w:r>
      <w:r w:rsidR="00877E1F" w:rsidRPr="00004CC2">
        <w:rPr>
          <w:rFonts w:ascii="Arial" w:hAnsi="Arial" w:cs="Arial"/>
          <w:color w:val="auto"/>
        </w:rPr>
        <w:t>4</w:t>
      </w:r>
      <w:r w:rsidR="00F01CF6" w:rsidRPr="00004CC2">
        <w:rPr>
          <w:rFonts w:ascii="Arial" w:hAnsi="Arial" w:cs="Arial"/>
          <w:color w:val="auto"/>
        </w:rPr>
        <w:t xml:space="preserve"> </w:t>
      </w:r>
      <w:r w:rsidR="00F01CF6" w:rsidRPr="00004CC2">
        <w:rPr>
          <w:rFonts w:ascii="Arial" w:hAnsi="Arial" w:cs="Arial"/>
          <w:color w:val="000000" w:themeColor="text1"/>
        </w:rPr>
        <w:t>r. poz.</w:t>
      </w:r>
      <w:r w:rsidR="00EC3DCB" w:rsidRPr="00004CC2">
        <w:rPr>
          <w:rFonts w:ascii="Arial" w:hAnsi="Arial" w:cs="Arial"/>
          <w:color w:val="000000" w:themeColor="text1"/>
        </w:rPr>
        <w:t xml:space="preserve"> </w:t>
      </w:r>
      <w:r w:rsidR="00C94D4A" w:rsidRPr="00004CC2">
        <w:rPr>
          <w:rFonts w:ascii="Arial" w:hAnsi="Arial" w:cs="Arial"/>
          <w:color w:val="000000" w:themeColor="text1"/>
        </w:rPr>
        <w:t>566</w:t>
      </w:r>
      <w:r w:rsidR="007C3DA7" w:rsidRPr="00004CC2">
        <w:rPr>
          <w:rFonts w:ascii="Arial" w:hAnsi="Arial" w:cs="Arial"/>
          <w:color w:val="000000" w:themeColor="text1"/>
        </w:rPr>
        <w:t xml:space="preserve">) </w:t>
      </w:r>
      <w:r w:rsidRPr="00004CC2">
        <w:rPr>
          <w:rFonts w:ascii="Arial" w:hAnsi="Arial" w:cs="Arial"/>
          <w:color w:val="000000" w:themeColor="text1"/>
        </w:rPr>
        <w:t xml:space="preserve">oraz art. </w:t>
      </w:r>
      <w:r w:rsidR="0014236A" w:rsidRPr="00004CC2">
        <w:rPr>
          <w:rFonts w:ascii="Arial" w:hAnsi="Arial" w:cs="Arial"/>
          <w:color w:val="000000" w:themeColor="text1"/>
        </w:rPr>
        <w:t>8</w:t>
      </w:r>
      <w:r w:rsidRPr="00004CC2">
        <w:rPr>
          <w:rFonts w:ascii="Arial" w:hAnsi="Arial" w:cs="Arial"/>
          <w:color w:val="000000" w:themeColor="text1"/>
        </w:rPr>
        <w:t xml:space="preserve"> ust. 1 pkt 2, art. </w:t>
      </w:r>
      <w:r w:rsidR="004F7480" w:rsidRPr="00004CC2">
        <w:rPr>
          <w:rFonts w:ascii="Arial" w:hAnsi="Arial" w:cs="Arial"/>
          <w:color w:val="000000" w:themeColor="text1"/>
        </w:rPr>
        <w:t>44</w:t>
      </w:r>
      <w:r w:rsidRPr="00004CC2">
        <w:rPr>
          <w:rFonts w:ascii="Arial" w:hAnsi="Arial" w:cs="Arial"/>
          <w:color w:val="000000" w:themeColor="text1"/>
        </w:rPr>
        <w:t xml:space="preserve"> ust. 1, art. </w:t>
      </w:r>
      <w:r w:rsidR="00BE6B63" w:rsidRPr="00004CC2">
        <w:rPr>
          <w:rFonts w:ascii="Arial" w:hAnsi="Arial" w:cs="Arial"/>
          <w:color w:val="000000" w:themeColor="text1"/>
        </w:rPr>
        <w:t>50</w:t>
      </w:r>
      <w:r w:rsidRPr="00004CC2">
        <w:rPr>
          <w:rFonts w:ascii="Arial" w:hAnsi="Arial" w:cs="Arial"/>
          <w:color w:val="000000" w:themeColor="text1"/>
        </w:rPr>
        <w:t xml:space="preserve"> </w:t>
      </w:r>
      <w:r w:rsidRPr="00004CC2">
        <w:rPr>
          <w:rFonts w:ascii="Arial" w:hAnsi="Arial" w:cs="Arial"/>
          <w:color w:val="auto"/>
        </w:rPr>
        <w:t xml:space="preserve">ust. </w:t>
      </w:r>
      <w:r w:rsidR="00345D02" w:rsidRPr="00004CC2">
        <w:rPr>
          <w:rFonts w:ascii="Arial" w:hAnsi="Arial" w:cs="Arial"/>
          <w:color w:val="auto"/>
        </w:rPr>
        <w:t xml:space="preserve">1-3 </w:t>
      </w:r>
      <w:r w:rsidR="00F44849" w:rsidRPr="00004CC2">
        <w:rPr>
          <w:rFonts w:ascii="Arial" w:hAnsi="Arial" w:cs="Arial"/>
          <w:color w:val="000000" w:themeColor="text1"/>
        </w:rPr>
        <w:t xml:space="preserve">oraz art. </w:t>
      </w:r>
      <w:r w:rsidR="00EE57CE" w:rsidRPr="00004CC2">
        <w:rPr>
          <w:rFonts w:ascii="Arial" w:hAnsi="Arial" w:cs="Arial"/>
          <w:color w:val="000000" w:themeColor="text1"/>
        </w:rPr>
        <w:t>51</w:t>
      </w:r>
      <w:r w:rsidR="00F44849" w:rsidRPr="00004CC2">
        <w:rPr>
          <w:rFonts w:ascii="Arial" w:hAnsi="Arial" w:cs="Arial"/>
          <w:color w:val="000000" w:themeColor="text1"/>
        </w:rPr>
        <w:t xml:space="preserve"> </w:t>
      </w:r>
      <w:r w:rsidR="009159C7" w:rsidRPr="00004CC2">
        <w:rPr>
          <w:rFonts w:ascii="Arial" w:hAnsi="Arial" w:cs="Arial"/>
          <w:color w:val="000000" w:themeColor="text1"/>
        </w:rPr>
        <w:t>ust. 1</w:t>
      </w:r>
      <w:r w:rsidR="00345D02" w:rsidRPr="00004CC2">
        <w:rPr>
          <w:rFonts w:ascii="Arial" w:hAnsi="Arial" w:cs="Arial"/>
          <w:color w:val="000000" w:themeColor="text1"/>
        </w:rPr>
        <w:t>-</w:t>
      </w:r>
      <w:r w:rsidR="009159C7" w:rsidRPr="00004CC2">
        <w:rPr>
          <w:rFonts w:ascii="Arial" w:hAnsi="Arial" w:cs="Arial"/>
          <w:color w:val="000000" w:themeColor="text1"/>
        </w:rPr>
        <w:t xml:space="preserve">3 i ust. 8 </w:t>
      </w:r>
      <w:r w:rsidR="00FF0F30" w:rsidRPr="00004CC2">
        <w:rPr>
          <w:rFonts w:ascii="Arial" w:hAnsi="Arial" w:cs="Arial"/>
          <w:color w:val="000000" w:themeColor="text1"/>
        </w:rPr>
        <w:t xml:space="preserve">ustawy z dnia </w:t>
      </w:r>
      <w:r w:rsidR="00C0778A" w:rsidRPr="00004CC2">
        <w:rPr>
          <w:rFonts w:ascii="Arial" w:hAnsi="Arial" w:cs="Arial"/>
          <w:color w:val="000000" w:themeColor="text1"/>
        </w:rPr>
        <w:t>28 kwietnia 2022 r.</w:t>
      </w:r>
      <w:r w:rsidR="00CC0A6C" w:rsidRPr="00004CC2">
        <w:rPr>
          <w:rFonts w:ascii="Arial" w:hAnsi="Arial" w:cs="Arial"/>
          <w:color w:val="000000" w:themeColor="text1"/>
        </w:rPr>
        <w:t xml:space="preserve"> </w:t>
      </w:r>
      <w:r w:rsidR="00DD2735" w:rsidRPr="00004CC2">
        <w:rPr>
          <w:rFonts w:ascii="Arial" w:hAnsi="Arial" w:cs="Arial"/>
          <w:color w:val="000000" w:themeColor="text1"/>
        </w:rPr>
        <w:br/>
      </w:r>
      <w:r w:rsidR="00CC0A6C" w:rsidRPr="00004CC2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004CC2">
        <w:rPr>
          <w:rFonts w:ascii="Arial" w:hAnsi="Arial" w:cs="Arial"/>
          <w:color w:val="000000" w:themeColor="text1"/>
        </w:rPr>
        <w:t>ów</w:t>
      </w:r>
      <w:r w:rsidR="00CC0A6C" w:rsidRPr="00004CC2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004CC2">
        <w:rPr>
          <w:rFonts w:ascii="Arial" w:hAnsi="Arial" w:cs="Arial"/>
          <w:color w:val="000000" w:themeColor="text1"/>
        </w:rPr>
        <w:t xml:space="preserve"> (Dz. U. poz. </w:t>
      </w:r>
      <w:r w:rsidR="006F52B0" w:rsidRPr="00004CC2">
        <w:rPr>
          <w:rFonts w:ascii="Arial" w:hAnsi="Arial" w:cs="Arial"/>
          <w:color w:val="000000" w:themeColor="text1"/>
        </w:rPr>
        <w:t>1079</w:t>
      </w:r>
      <w:r w:rsidR="00FF0F30" w:rsidRPr="00004CC2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65DE2B3A" w:rsidR="007D0E32" w:rsidRPr="00004CC2" w:rsidRDefault="007D0E32" w:rsidP="00004CC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6C5DA4" w:rsidRPr="00004CC2">
        <w:rPr>
          <w:rFonts w:ascii="Arial" w:hAnsi="Arial" w:cs="Arial"/>
          <w:color w:val="000000" w:themeColor="text1"/>
          <w:sz w:val="24"/>
          <w:szCs w:val="24"/>
        </w:rPr>
        <w:t>D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LVI</w:t>
      </w:r>
      <w:r w:rsidR="006C5DA4" w:rsidRPr="00004CC2">
        <w:rPr>
          <w:rFonts w:ascii="Arial" w:hAnsi="Arial" w:cs="Arial"/>
          <w:color w:val="000000" w:themeColor="text1"/>
          <w:sz w:val="24"/>
          <w:szCs w:val="24"/>
        </w:rPr>
        <w:t>/9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796</w:t>
      </w:r>
      <w:r w:rsidR="00524B66" w:rsidRPr="00004CC2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 w:rsidRPr="00004CC2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27 lutego</w:t>
      </w:r>
      <w:r w:rsidR="006C5DA4" w:rsidRPr="00004CC2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004CC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7BDA" w:rsidRPr="00004CC2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004CC2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004CC2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 w:rsidRPr="00004CC2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8B1E9E" w:rsidRPr="00004CC2">
        <w:rPr>
          <w:rFonts w:ascii="Arial" w:hAnsi="Arial" w:cs="Arial"/>
          <w:color w:val="000000" w:themeColor="text1"/>
          <w:sz w:val="24"/>
          <w:szCs w:val="24"/>
        </w:rPr>
        <w:t>08</w:t>
      </w:r>
      <w:r w:rsidR="00F30549" w:rsidRPr="00004CC2">
        <w:rPr>
          <w:rFonts w:ascii="Arial" w:hAnsi="Arial" w:cs="Arial"/>
          <w:color w:val="000000" w:themeColor="text1"/>
          <w:sz w:val="24"/>
          <w:szCs w:val="24"/>
        </w:rPr>
        <w:t>.0</w:t>
      </w:r>
      <w:r w:rsidR="008B1E9E" w:rsidRPr="00004CC2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8B1E9E" w:rsidRPr="00004CC2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 w:rsidRPr="00004CC2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8B1E9E" w:rsidRPr="00004CC2">
        <w:rPr>
          <w:rFonts w:ascii="Arial" w:hAnsi="Arial" w:cs="Arial"/>
          <w:color w:val="000000" w:themeColor="text1"/>
          <w:sz w:val="24"/>
          <w:szCs w:val="24"/>
        </w:rPr>
        <w:t>8</w:t>
      </w:r>
      <w:r w:rsidR="00F30549" w:rsidRPr="00004CC2">
        <w:rPr>
          <w:rFonts w:ascii="Arial" w:hAnsi="Arial" w:cs="Arial"/>
          <w:color w:val="000000" w:themeColor="text1"/>
          <w:sz w:val="24"/>
          <w:szCs w:val="24"/>
        </w:rPr>
        <w:t>.</w:t>
      </w:r>
      <w:r w:rsidR="008B1E9E" w:rsidRPr="00004CC2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1E9E" w:rsidRPr="00004CC2">
        <w:rPr>
          <w:rFonts w:ascii="Arial" w:hAnsi="Arial" w:cs="Arial"/>
          <w:bCs/>
          <w:color w:val="000000" w:themeColor="text1"/>
          <w:sz w:val="24"/>
          <w:szCs w:val="24"/>
        </w:rPr>
        <w:t>Usługi</w:t>
      </w:r>
      <w:r w:rsidR="00B74BF0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16C3" w:rsidRPr="00004CC2">
        <w:rPr>
          <w:rFonts w:ascii="Arial" w:hAnsi="Arial" w:cs="Arial"/>
          <w:bCs/>
          <w:color w:val="000000" w:themeColor="text1"/>
          <w:sz w:val="24"/>
          <w:szCs w:val="24"/>
        </w:rPr>
        <w:t>zdrowotne</w:t>
      </w:r>
      <w:r w:rsidR="002A44DD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 w:rsidRPr="00004CC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2A44DD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4E75FB" w:rsidRPr="00004CC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2A44DD" w:rsidRPr="00004CC2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</w:t>
      </w:r>
      <w:r w:rsidR="008B1E9E" w:rsidRPr="00004CC2">
        <w:rPr>
          <w:rFonts w:ascii="Arial" w:hAnsi="Arial" w:cs="Arial"/>
          <w:bCs/>
          <w:color w:val="000000" w:themeColor="text1"/>
          <w:sz w:val="24"/>
          <w:szCs w:val="24"/>
        </w:rPr>
        <w:t>VIII</w:t>
      </w:r>
      <w:r w:rsidR="00E3168B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B1E9E" w:rsidRPr="00004CC2">
        <w:rPr>
          <w:rFonts w:ascii="Arial" w:hAnsi="Arial" w:cs="Arial"/>
          <w:bCs/>
          <w:color w:val="000000" w:themeColor="text1"/>
          <w:sz w:val="24"/>
          <w:szCs w:val="24"/>
        </w:rPr>
        <w:t>Zwiększanie spójności społecznej</w:t>
      </w:r>
      <w:r w:rsidR="00E3168B" w:rsidRPr="00004CC2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004CC2">
        <w:rPr>
          <w:rFonts w:ascii="Arial" w:hAnsi="Arial" w:cs="Arial"/>
          <w:sz w:val="24"/>
          <w:szCs w:val="24"/>
        </w:rPr>
        <w:t xml:space="preserve">, </w:t>
      </w:r>
      <w:r w:rsidR="003F6753" w:rsidRPr="00004CC2">
        <w:rPr>
          <w:rFonts w:ascii="Arial" w:hAnsi="Arial" w:cs="Arial"/>
          <w:sz w:val="24"/>
          <w:szCs w:val="24"/>
        </w:rPr>
        <w:t xml:space="preserve">zmienionej uchwałą </w:t>
      </w:r>
      <w:r w:rsidR="00C7364F" w:rsidRPr="00004CC2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C35A42" w:rsidRPr="00004CC2">
        <w:rPr>
          <w:rFonts w:ascii="Arial" w:hAnsi="Arial" w:cs="Arial"/>
          <w:color w:val="000000" w:themeColor="text1"/>
          <w:sz w:val="24"/>
          <w:szCs w:val="24"/>
        </w:rPr>
        <w:t>DL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XIV</w:t>
      </w:r>
      <w:r w:rsidR="00C35A42" w:rsidRPr="00004CC2">
        <w:rPr>
          <w:rFonts w:ascii="Arial" w:hAnsi="Arial" w:cs="Arial"/>
          <w:color w:val="000000" w:themeColor="text1"/>
          <w:sz w:val="24"/>
          <w:szCs w:val="24"/>
        </w:rPr>
        <w:t>/9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983</w:t>
      </w:r>
      <w:r w:rsidR="00C35A42" w:rsidRPr="00004CC2">
        <w:rPr>
          <w:rFonts w:ascii="Arial" w:hAnsi="Arial" w:cs="Arial"/>
          <w:color w:val="000000" w:themeColor="text1"/>
          <w:sz w:val="24"/>
          <w:szCs w:val="24"/>
        </w:rPr>
        <w:t>/2024</w:t>
      </w:r>
      <w:r w:rsidR="00C7364F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A42" w:rsidRPr="00004CC2">
        <w:rPr>
          <w:rFonts w:ascii="Arial" w:hAnsi="Arial" w:cs="Arial"/>
          <w:color w:val="000000" w:themeColor="text1"/>
          <w:sz w:val="24"/>
          <w:szCs w:val="24"/>
        </w:rPr>
        <w:t>z d</w:t>
      </w:r>
      <w:r w:rsidR="00B24587" w:rsidRPr="00004CC2">
        <w:rPr>
          <w:rFonts w:ascii="Arial" w:hAnsi="Arial" w:cs="Arial"/>
          <w:color w:val="000000" w:themeColor="text1"/>
          <w:sz w:val="24"/>
          <w:szCs w:val="24"/>
        </w:rPr>
        <w:t xml:space="preserve">nia 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22</w:t>
      </w:r>
      <w:r w:rsidR="00B24587" w:rsidRPr="00004CC2">
        <w:rPr>
          <w:rFonts w:ascii="Arial" w:hAnsi="Arial" w:cs="Arial"/>
          <w:color w:val="000000" w:themeColor="text1"/>
          <w:sz w:val="24"/>
          <w:szCs w:val="24"/>
        </w:rPr>
        <w:t xml:space="preserve"> marca 2024 r.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 xml:space="preserve"> i uchwałą nr DLXXVII/102</w:t>
      </w:r>
      <w:r w:rsidR="00D57BDA" w:rsidRPr="00004CC2">
        <w:rPr>
          <w:rFonts w:ascii="Arial" w:hAnsi="Arial" w:cs="Arial"/>
          <w:color w:val="000000" w:themeColor="text1"/>
          <w:sz w:val="24"/>
          <w:szCs w:val="24"/>
        </w:rPr>
        <w:t>0</w:t>
      </w:r>
      <w:r w:rsidR="00FC5179" w:rsidRPr="00004CC2">
        <w:rPr>
          <w:rFonts w:ascii="Arial" w:hAnsi="Arial" w:cs="Arial"/>
          <w:color w:val="000000" w:themeColor="text1"/>
          <w:sz w:val="24"/>
          <w:szCs w:val="24"/>
        </w:rPr>
        <w:t>8/2024 z dnia 26 kwietnia 2024 r.</w:t>
      </w:r>
      <w:r w:rsidR="00C35A42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004CC2" w:rsidRDefault="007D0E32" w:rsidP="00004CC2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004CC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004CC2">
        <w:rPr>
          <w:rFonts w:ascii="Arial" w:hAnsi="Arial" w:cs="Arial"/>
          <w:color w:val="000000" w:themeColor="text1"/>
          <w:sz w:val="24"/>
          <w:szCs w:val="24"/>
        </w:rPr>
        <w:t>z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004CC2" w:rsidRDefault="007D0E32" w:rsidP="00004CC2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004CC2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004CC2">
        <w:rPr>
          <w:rFonts w:ascii="Arial" w:hAnsi="Arial" w:cs="Arial"/>
          <w:color w:val="000000" w:themeColor="text1"/>
          <w:sz w:val="24"/>
          <w:szCs w:val="24"/>
        </w:rPr>
        <w:t>z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5EED8B32" w:rsidR="008735DC" w:rsidRPr="00004CC2" w:rsidRDefault="00225B73" w:rsidP="00004CC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004C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004CC2">
        <w:rPr>
          <w:rFonts w:ascii="Arial" w:hAnsi="Arial" w:cs="Arial"/>
          <w:sz w:val="24"/>
          <w:szCs w:val="24"/>
        </w:rPr>
        <w:t>www.fundusze</w:t>
      </w:r>
      <w:r w:rsidR="004E75FB" w:rsidRPr="00004CC2">
        <w:rPr>
          <w:rFonts w:ascii="Arial" w:hAnsi="Arial" w:cs="Arial"/>
          <w:sz w:val="24"/>
          <w:szCs w:val="24"/>
        </w:rPr>
        <w:t>UE</w:t>
      </w:r>
      <w:r w:rsidR="005573E8" w:rsidRPr="00004CC2">
        <w:rPr>
          <w:rFonts w:ascii="Arial" w:hAnsi="Arial" w:cs="Arial"/>
          <w:sz w:val="24"/>
          <w:szCs w:val="24"/>
        </w:rPr>
        <w:t>.lubelskie.pl</w:t>
      </w:r>
      <w:r w:rsidR="005573E8" w:rsidRPr="00004CC2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004CC2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004CC2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004C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004CC2">
        <w:rPr>
          <w:rFonts w:ascii="Arial" w:hAnsi="Arial" w:cs="Arial"/>
          <w:sz w:val="24"/>
          <w:szCs w:val="24"/>
        </w:rPr>
        <w:t>www.funduszeeuropejskie.gov.pl</w:t>
      </w:r>
      <w:r w:rsidR="009241C6" w:rsidRPr="00004C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004CC2" w:rsidRDefault="007D0E32" w:rsidP="00004CC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004CC2" w:rsidRDefault="007D0E32" w:rsidP="00004CC2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4CC2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70625" w:rsidRPr="009070C4" w14:paraId="5AED79B6" w14:textId="77777777" w:rsidTr="00681E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31F3B80" w14:textId="77777777" w:rsidR="00470625" w:rsidRPr="00470625" w:rsidRDefault="00470625" w:rsidP="00470625">
            <w:pPr>
              <w:pStyle w:val="Tytutabeli"/>
              <w:spacing w:before="36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70625">
              <w:rPr>
                <w:rFonts w:ascii="Arial" w:hAnsi="Arial" w:cs="Arial"/>
                <w:b w:val="0"/>
                <w:i w:val="0"/>
              </w:rPr>
              <w:t>Wicemarszałek</w:t>
            </w:r>
            <w:r w:rsidRPr="00470625">
              <w:rPr>
                <w:rFonts w:ascii="Arial" w:hAnsi="Arial" w:cs="Arial"/>
                <w:b w:val="0"/>
                <w:i w:val="0"/>
              </w:rPr>
              <w:br/>
            </w:r>
            <w:r w:rsidRPr="00470625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03A62D0" w14:textId="77777777" w:rsidR="00470625" w:rsidRPr="00470625" w:rsidRDefault="00470625" w:rsidP="00470625">
            <w:pPr>
              <w:pStyle w:val="Tytutabeli"/>
              <w:spacing w:before="36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70625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70625">
              <w:rPr>
                <w:rFonts w:ascii="Arial" w:hAnsi="Arial" w:cs="Arial"/>
                <w:b w:val="0"/>
                <w:i w:val="0"/>
              </w:rPr>
              <w:br/>
            </w:r>
            <w:r w:rsidRPr="00470625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470625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47062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957C" w14:textId="77777777" w:rsidR="002F32B9" w:rsidRDefault="002F32B9" w:rsidP="009A4C18">
      <w:r>
        <w:separator/>
      </w:r>
    </w:p>
  </w:endnote>
  <w:endnote w:type="continuationSeparator" w:id="0">
    <w:p w14:paraId="02266692" w14:textId="77777777" w:rsidR="002F32B9" w:rsidRDefault="002F32B9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447C" w14:textId="77777777" w:rsidR="002F32B9" w:rsidRDefault="002F32B9" w:rsidP="009A4C18">
      <w:r>
        <w:separator/>
      </w:r>
    </w:p>
  </w:footnote>
  <w:footnote w:type="continuationSeparator" w:id="0">
    <w:p w14:paraId="38BF0DF0" w14:textId="77777777" w:rsidR="002F32B9" w:rsidRDefault="002F32B9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4CC2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66E7F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70625"/>
    <w:rsid w:val="0048089B"/>
    <w:rsid w:val="004810B8"/>
    <w:rsid w:val="004865E9"/>
    <w:rsid w:val="004879B7"/>
    <w:rsid w:val="004904F6"/>
    <w:rsid w:val="0049722F"/>
    <w:rsid w:val="004B3ABF"/>
    <w:rsid w:val="004C5049"/>
    <w:rsid w:val="004D06F2"/>
    <w:rsid w:val="004D6890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A6A1C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916C4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B0EEB"/>
    <w:rsid w:val="00FC34A8"/>
    <w:rsid w:val="00FC5179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FELU.08.06-IZ.00-001/24 Działania 8.6 Usługi zdrowotne (typ projektu nr 1) Priorytetu VIII Zwiększanie spójności społecznej programu Fundusze Europejskie dla Lubelskiego 2021-2027</dc:title>
  <dc:creator>brylowskau</dc:creator>
  <cp:lastModifiedBy>Anna Głuchowska</cp:lastModifiedBy>
  <cp:revision>29</cp:revision>
  <cp:lastPrinted>2024-08-20T13:55:00Z</cp:lastPrinted>
  <dcterms:created xsi:type="dcterms:W3CDTF">2024-08-05T07:37:00Z</dcterms:created>
  <dcterms:modified xsi:type="dcterms:W3CDTF">2024-09-03T05:47:00Z</dcterms:modified>
</cp:coreProperties>
</file>