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0C17B07F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66471722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r w:rsidR="005C6F27" w:rsidRPr="00015512">
        <w:rPr>
          <w:rFonts w:ascii="Arial" w:hAnsi="Arial" w:cs="Arial"/>
        </w:rPr>
        <w:t>ny</w:t>
      </w:r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ą/nym</w:t>
      </w:r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reprezentowaną/ny przez ………………... </w:t>
      </w:r>
    </w:p>
    <w:p w14:paraId="5A1BB036" w14:textId="0D576FA0" w:rsidR="00610594" w:rsidRPr="005B6780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zwaną/nym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 w:rsidRPr="005B6780">
        <w:rPr>
          <w:rStyle w:val="Odwoanieprzypisudolnego"/>
          <w:rFonts w:ascii="Arial" w:hAnsi="Arial" w:cs="Arial"/>
          <w:bCs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reprezentowaną/ny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zwaną/nym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reprezentowaną/ny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 xml:space="preserve">zwaną/nym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21882293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6665E2A4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</w:t>
      </w:r>
      <w:r w:rsidR="005B6780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>Dokumenty określone w ust. 8 przed udostępnieniem Instytucji Zarządzającej muszą być przez Partnera ograniczone tylko do niezbędnego zakresu (zbędne dane muszą być poddane anonimizacji).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>
      <w:pPr>
        <w:numPr>
          <w:ilvl w:val="0"/>
          <w:numId w:val="19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6508CE1D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>Księdze Tożsamości Wizualnej marki Fundusze Europejskie 2021</w:t>
      </w:r>
      <w:r w:rsidR="005B6780">
        <w:rPr>
          <w:rFonts w:ascii="Arial" w:hAnsi="Arial" w:cs="Arial"/>
          <w:bCs/>
        </w:rPr>
        <w:t>-</w:t>
      </w:r>
      <w:r w:rsidR="00C51715" w:rsidRPr="00015512">
        <w:rPr>
          <w:rFonts w:ascii="Arial" w:hAnsi="Arial" w:cs="Arial"/>
          <w:bCs/>
        </w:rPr>
        <w:t xml:space="preserve">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C56475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2D1401C1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§1</w:t>
      </w:r>
      <w:r w:rsidR="00971D88">
        <w:rPr>
          <w:rFonts w:ascii="Arial" w:hAnsi="Arial" w:cs="Arial"/>
          <w:bCs/>
        </w:rPr>
        <w:t>7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7E65A5F6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>którym mowa 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>
      <w:pPr>
        <w:pStyle w:val="Tekstpodstawowy"/>
        <w:numPr>
          <w:ilvl w:val="0"/>
          <w:numId w:val="23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F79E78C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>
      <w:pPr>
        <w:pStyle w:val="Akapitzlist"/>
        <w:numPr>
          <w:ilvl w:val="2"/>
          <w:numId w:val="11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>
      <w:pPr>
        <w:pStyle w:val="Akapitzlist"/>
        <w:numPr>
          <w:ilvl w:val="2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ego/ych</w:t>
      </w:r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025D7CF8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71BE8679" w14:textId="31BD2365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331739CC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</w:t>
      </w:r>
      <w:r w:rsidR="00E67C46" w:rsidRPr="00015512">
        <w:rPr>
          <w:rFonts w:ascii="Arial" w:hAnsi="Arial" w:cs="Arial"/>
          <w:bCs/>
        </w:rPr>
        <w:t xml:space="preserve"> 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>
      <w:pPr>
        <w:pStyle w:val="Tekstpodstawowy"/>
        <w:numPr>
          <w:ilvl w:val="0"/>
          <w:numId w:val="13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6BA9CB46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organizacji Partnera nr 1) nr: ………………….. prowadzony przez ….</w:t>
      </w:r>
    </w:p>
    <w:p w14:paraId="00B434CD" w14:textId="702875E9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realizowanego/nych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2AAB94C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="005B6780">
        <w:rPr>
          <w:rFonts w:ascii="Arial" w:hAnsi="Arial" w:cs="Arial"/>
          <w:sz w:val="24"/>
          <w:szCs w:val="24"/>
        </w:rPr>
        <w:t>.</w:t>
      </w:r>
    </w:p>
    <w:p w14:paraId="6229D86D" w14:textId="544CBDE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  <w:r w:rsidR="005B6780">
        <w:rPr>
          <w:rFonts w:ascii="Arial" w:hAnsi="Arial" w:cs="Arial"/>
          <w:sz w:val="24"/>
          <w:szCs w:val="24"/>
        </w:rPr>
        <w:t>.</w:t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392A3049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="005B6780">
        <w:rPr>
          <w:rFonts w:ascii="Arial" w:hAnsi="Arial" w:cs="Arial"/>
          <w:sz w:val="24"/>
          <w:szCs w:val="24"/>
        </w:rPr>
        <w:t>.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015512" w:rsidRDefault="00D024B7" w:rsidP="009557C0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135FCD59" w14:textId="299E2FA8" w:rsid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FE1D1A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 r. poz. </w:t>
      </w:r>
      <w:r w:rsidR="00FE1D1A">
        <w:rPr>
          <w:rFonts w:ascii="Arial" w:hAnsi="Arial" w:cs="Arial"/>
          <w:sz w:val="24"/>
          <w:szCs w:val="24"/>
        </w:rPr>
        <w:t>1491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D268C1" w:rsidRPr="00015512">
        <w:rPr>
          <w:rFonts w:ascii="Arial" w:hAnsi="Arial" w:cs="Arial"/>
          <w:sz w:val="24"/>
          <w:szCs w:val="24"/>
        </w:rPr>
        <w:t xml:space="preserve">2023 </w:t>
      </w:r>
      <w:r w:rsidRPr="00015512">
        <w:rPr>
          <w:rFonts w:ascii="Arial" w:hAnsi="Arial" w:cs="Arial"/>
          <w:sz w:val="24"/>
          <w:szCs w:val="24"/>
        </w:rPr>
        <w:t>r. poz</w:t>
      </w:r>
      <w:r w:rsidR="002B46B8" w:rsidRPr="00015512">
        <w:rPr>
          <w:rFonts w:ascii="Arial" w:hAnsi="Arial" w:cs="Arial"/>
          <w:sz w:val="24"/>
          <w:szCs w:val="24"/>
        </w:rPr>
        <w:t>.</w:t>
      </w:r>
      <w:r w:rsidR="003C09F7" w:rsidRPr="00015512">
        <w:rPr>
          <w:rFonts w:ascii="Arial" w:hAnsi="Arial" w:cs="Arial"/>
          <w:sz w:val="24"/>
          <w:szCs w:val="24"/>
        </w:rPr>
        <w:t xml:space="preserve"> </w:t>
      </w:r>
      <w:r w:rsidR="00D268C1" w:rsidRPr="00015512">
        <w:rPr>
          <w:rFonts w:ascii="Arial" w:hAnsi="Arial" w:cs="Arial"/>
          <w:sz w:val="24"/>
          <w:szCs w:val="24"/>
        </w:rPr>
        <w:t>802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5AF3D4B4" w:rsidR="0009273B" w:rsidRP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</w:t>
      </w:r>
      <w:r w:rsidR="00FF6480">
        <w:rPr>
          <w:rFonts w:ascii="Arial" w:hAnsi="Arial" w:cs="Arial"/>
          <w:sz w:val="24"/>
          <w:szCs w:val="24"/>
        </w:rPr>
        <w:t>2024 r. poz. 1320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p w14:paraId="3158CFBA" w14:textId="77777777" w:rsidR="00472AB8" w:rsidRPr="00015512" w:rsidRDefault="00472AB8" w:rsidP="009557C0">
      <w:pPr>
        <w:pStyle w:val="Nagwek3"/>
        <w:numPr>
          <w:ilvl w:val="0"/>
          <w:numId w:val="0"/>
        </w:numPr>
        <w:ind w:firstLine="709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3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umieszczania w widoczny sposób znaku Funduszy Europejskich, barw Rzeczypospolitej Polskiej (jeśli dotyczy; wersja pełnokolorowa) i znaku Unii Europejskiej na:</w:t>
      </w:r>
    </w:p>
    <w:p w14:paraId="10556F83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zadania, działania, które będą realizowane w ramach projektu (opis, co zostanie zrobione, zakupione etc.),</w:t>
      </w:r>
    </w:p>
    <w:p w14:paraId="0644C898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grupy docelowe (do kogo skierowany jest projekt, kto z niego skorzysta),</w:t>
      </w:r>
    </w:p>
    <w:p w14:paraId="082A8854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4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7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7EBDF55C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FE6266">
        <w:rPr>
          <w:rFonts w:ascii="Arial" w:eastAsia="Calibri" w:hAnsi="Arial" w:cs="Arial"/>
          <w:lang w:eastAsia="en-US" w:bidi="pl-PL"/>
        </w:rPr>
        <w:t>2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76CB2125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lastRenderedPageBreak/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504BD8">
        <w:rPr>
          <w:rFonts w:ascii="Arial" w:eastAsia="Calibri" w:hAnsi="Arial" w:cs="Arial"/>
          <w:lang w:eastAsia="en-US"/>
        </w:rPr>
        <w:t>2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5B780A64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 w:rsidRPr="00015512">
        <w:rPr>
          <w:rFonts w:ascii="Arial" w:eastAsia="Calibri" w:hAnsi="Arial" w:cs="Arial"/>
          <w:lang w:eastAsia="en-US"/>
        </w:rPr>
        <w:t>22</w:t>
      </w:r>
      <w:r w:rsidRPr="00015512">
        <w:rPr>
          <w:rFonts w:ascii="Arial" w:eastAsia="Calibri" w:hAnsi="Arial" w:cs="Arial"/>
          <w:lang w:eastAsia="en-US"/>
        </w:rPr>
        <w:t xml:space="preserve"> r. poz. </w:t>
      </w:r>
      <w:r w:rsidR="00E52272" w:rsidRPr="00015512">
        <w:rPr>
          <w:rFonts w:ascii="Arial" w:eastAsia="Calibri" w:hAnsi="Arial" w:cs="Arial"/>
          <w:lang w:eastAsia="en-US"/>
        </w:rPr>
        <w:t>2509</w:t>
      </w:r>
      <w:r w:rsidR="00FE1D1A">
        <w:rPr>
          <w:rFonts w:ascii="Arial" w:eastAsia="Calibri" w:hAnsi="Arial" w:cs="Arial"/>
          <w:lang w:eastAsia="en-US"/>
        </w:rPr>
        <w:t xml:space="preserve"> z późn. zm.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65C5FF74" w:rsidR="00310855" w:rsidRPr="00015512" w:rsidRDefault="00310855">
      <w:pPr>
        <w:numPr>
          <w:ilvl w:val="0"/>
          <w:numId w:val="31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</w:t>
      </w:r>
      <w:r w:rsidR="005B6780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504BD8">
        <w:rPr>
          <w:rFonts w:ascii="Arial" w:eastAsia="Calibri" w:hAnsi="Arial" w:cs="Arial"/>
          <w:lang w:eastAsia="en-US"/>
        </w:rPr>
        <w:t>2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>
      <w:pPr>
        <w:numPr>
          <w:ilvl w:val="0"/>
          <w:numId w:val="20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3BE30C92" w:rsidR="00290A85" w:rsidRPr="00015512" w:rsidRDefault="002F4CEC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015512" w:rsidRDefault="00663ECD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>
      <w:pPr>
        <w:pStyle w:val="Tekstpodstawowy3"/>
        <w:numPr>
          <w:ilvl w:val="0"/>
          <w:numId w:val="29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powierzonego/ych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</w:t>
      </w:r>
      <w:r w:rsidRPr="00015512">
        <w:rPr>
          <w:rFonts w:ascii="Arial" w:hAnsi="Arial" w:cs="Arial"/>
          <w:sz w:val="24"/>
          <w:szCs w:val="24"/>
        </w:rPr>
        <w:lastRenderedPageBreak/>
        <w:t xml:space="preserve">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>
      <w:pPr>
        <w:pStyle w:val="Tekstpodstawowy"/>
        <w:numPr>
          <w:ilvl w:val="0"/>
          <w:numId w:val="24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lastRenderedPageBreak/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>
      <w:pPr>
        <w:pStyle w:val="Tekstpodstawowy3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2D8C1" w14:textId="77777777" w:rsidR="00C23556" w:rsidRDefault="00C23556" w:rsidP="002D7583">
      <w:r>
        <w:separator/>
      </w:r>
    </w:p>
  </w:endnote>
  <w:endnote w:type="continuationSeparator" w:id="0">
    <w:p w14:paraId="0F97BF1A" w14:textId="77777777" w:rsidR="00C23556" w:rsidRDefault="00C23556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71ED1" w14:textId="77777777" w:rsidR="00C23556" w:rsidRDefault="00C23556" w:rsidP="002D7583">
      <w:r>
        <w:separator/>
      </w:r>
    </w:p>
  </w:footnote>
  <w:footnote w:type="continuationSeparator" w:id="0">
    <w:p w14:paraId="3B766445" w14:textId="77777777" w:rsidR="00C23556" w:rsidRDefault="00C23556" w:rsidP="002D7583">
      <w:r>
        <w:continuationSeparator/>
      </w:r>
    </w:p>
  </w:footnote>
  <w:footnote w:id="1">
    <w:p w14:paraId="451F9AC0" w14:textId="4761CDC2" w:rsidR="002C49A8" w:rsidRPr="002C49A8" w:rsidRDefault="002C49A8">
      <w:pPr>
        <w:pStyle w:val="Tekstprzypisudolnego"/>
        <w:rPr>
          <w:rFonts w:ascii="Arial" w:hAnsi="Arial" w:cs="Arial"/>
          <w:sz w:val="18"/>
          <w:szCs w:val="18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2C49A8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Należy odpowiednio zmodyfikować w zależności od liczby partnerów w projekcie.</w:t>
      </w:r>
    </w:p>
  </w:footnote>
  <w:footnote w:id="4">
    <w:p w14:paraId="0ADE47A0" w14:textId="3A4C5253" w:rsidR="007A5B5A" w:rsidRPr="005B6780" w:rsidRDefault="007A5B5A" w:rsidP="006814A1">
      <w:pPr>
        <w:rPr>
          <w:rFonts w:ascii="Arial" w:hAnsi="Arial" w:cs="Arial"/>
          <w:sz w:val="18"/>
          <w:szCs w:val="18"/>
          <w:highlight w:val="yellow"/>
        </w:rPr>
      </w:pPr>
      <w:r w:rsidRPr="005B6780">
        <w:rPr>
          <w:rStyle w:val="Odwoanieprzypisudolnego"/>
          <w:rFonts w:ascii="Arial" w:hAnsi="Arial" w:cs="Arial"/>
          <w:sz w:val="20"/>
          <w:szCs w:val="20"/>
        </w:rPr>
        <w:footnoteRef/>
      </w:r>
      <w:r w:rsidRPr="005B6780">
        <w:rPr>
          <w:rFonts w:ascii="Arial" w:hAnsi="Arial" w:cs="Arial"/>
          <w:sz w:val="20"/>
          <w:szCs w:val="20"/>
        </w:rPr>
        <w:t xml:space="preserve"> </w:t>
      </w:r>
      <w:r w:rsidR="00AD46E2" w:rsidRPr="005B6780">
        <w:rPr>
          <w:rFonts w:ascii="Arial" w:hAnsi="Arial" w:cs="Arial"/>
          <w:sz w:val="18"/>
          <w:szCs w:val="18"/>
        </w:rPr>
        <w:t xml:space="preserve">Organ zarządzający to </w:t>
      </w:r>
      <w:r w:rsidR="00E4532B" w:rsidRPr="005B6780">
        <w:rPr>
          <w:rFonts w:ascii="Arial" w:hAnsi="Arial" w:cs="Arial"/>
          <w:sz w:val="18"/>
          <w:szCs w:val="18"/>
        </w:rPr>
        <w:t xml:space="preserve">gremium wyposażone w kompetencje pozwalające na kierowanie działalnością </w:t>
      </w:r>
      <w:r w:rsidR="009B5F3B" w:rsidRPr="005B6780">
        <w:rPr>
          <w:rFonts w:ascii="Arial" w:hAnsi="Arial" w:cs="Arial"/>
          <w:sz w:val="18"/>
          <w:szCs w:val="18"/>
        </w:rPr>
        <w:t>p</w:t>
      </w:r>
      <w:r w:rsidR="00E4532B" w:rsidRPr="005B6780">
        <w:rPr>
          <w:rFonts w:ascii="Arial" w:hAnsi="Arial" w:cs="Arial"/>
          <w:sz w:val="18"/>
          <w:szCs w:val="18"/>
        </w:rPr>
        <w:t>artnerstwa oraz podejmujące decyzje o zasadniczych kwestiach związanych z realizacją projektu;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Ust. 5 należy wykreślić w przypadku, gdy żaden z </w:t>
      </w:r>
      <w:r w:rsidR="00B5265D" w:rsidRPr="005B6780">
        <w:rPr>
          <w:rFonts w:ascii="Arial" w:hAnsi="Arial" w:cs="Arial"/>
          <w:sz w:val="18"/>
          <w:szCs w:val="18"/>
        </w:rPr>
        <w:t>P</w:t>
      </w:r>
      <w:r w:rsidRPr="005B6780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5B6780">
        <w:rPr>
          <w:rFonts w:ascii="Arial" w:hAnsi="Arial" w:cs="Arial"/>
          <w:sz w:val="18"/>
          <w:szCs w:val="18"/>
        </w:rPr>
        <w:t>P</w:t>
      </w:r>
      <w:r w:rsidRPr="005B6780">
        <w:rPr>
          <w:rFonts w:ascii="Arial" w:hAnsi="Arial" w:cs="Arial"/>
          <w:sz w:val="18"/>
          <w:szCs w:val="18"/>
        </w:rPr>
        <w:t>artnerów.</w:t>
      </w:r>
    </w:p>
  </w:footnote>
  <w:footnote w:id="6">
    <w:p w14:paraId="07436558" w14:textId="77777777" w:rsidR="003C7309" w:rsidRPr="005B6780" w:rsidRDefault="003C7309" w:rsidP="003C7309">
      <w:pPr>
        <w:pStyle w:val="Tekstprzypisudolnego"/>
        <w:rPr>
          <w:rFonts w:ascii="Arial" w:hAnsi="Arial" w:cs="Arial"/>
          <w:sz w:val="18"/>
          <w:szCs w:val="18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W przypadku otrzymywania środków w formie zaliczki partner ma obowiązek otwarcia wyodrębnionego rachunku bankowego.</w:t>
      </w:r>
    </w:p>
  </w:footnote>
  <w:footnote w:id="7">
    <w:p w14:paraId="5E0F3B0A" w14:textId="7C524CEA" w:rsidR="00D50E3A" w:rsidRPr="005B6780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Należy wykreślić w przypadku, gdy żaden z </w:t>
      </w:r>
      <w:r w:rsidR="00A16B1F" w:rsidRPr="005B6780">
        <w:rPr>
          <w:rFonts w:ascii="Arial" w:hAnsi="Arial" w:cs="Arial"/>
          <w:sz w:val="18"/>
          <w:szCs w:val="18"/>
        </w:rPr>
        <w:t>P</w:t>
      </w:r>
      <w:r w:rsidRPr="005B6780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5B6780">
        <w:rPr>
          <w:rFonts w:ascii="Arial" w:hAnsi="Arial" w:cs="Arial"/>
          <w:sz w:val="18"/>
          <w:szCs w:val="18"/>
        </w:rPr>
        <w:t>P</w:t>
      </w:r>
      <w:r w:rsidRPr="005B6780">
        <w:rPr>
          <w:rFonts w:ascii="Arial" w:hAnsi="Arial" w:cs="Arial"/>
          <w:sz w:val="18"/>
          <w:szCs w:val="18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Dane są wprowadzane do SL20</w:t>
      </w:r>
      <w:r w:rsidR="00B42F24" w:rsidRPr="000D44A0">
        <w:rPr>
          <w:rFonts w:ascii="Arial" w:hAnsi="Arial" w:cs="Arial"/>
          <w:sz w:val="16"/>
          <w:szCs w:val="16"/>
        </w:rPr>
        <w:t>21</w:t>
      </w:r>
      <w:r w:rsidRPr="000D44A0">
        <w:rPr>
          <w:rFonts w:ascii="Arial" w:hAnsi="Arial" w:cs="Arial"/>
          <w:sz w:val="16"/>
          <w:szCs w:val="16"/>
        </w:rPr>
        <w:t xml:space="preserve"> nie później niż w ciągu </w:t>
      </w:r>
      <w:r w:rsidR="00440D9B" w:rsidRPr="000D44A0">
        <w:rPr>
          <w:rFonts w:ascii="Arial" w:hAnsi="Arial" w:cs="Arial"/>
          <w:sz w:val="16"/>
          <w:szCs w:val="16"/>
        </w:rPr>
        <w:t>3</w:t>
      </w:r>
      <w:r w:rsidRPr="000D44A0">
        <w:rPr>
          <w:rFonts w:ascii="Arial" w:hAnsi="Arial" w:cs="Arial"/>
          <w:sz w:val="16"/>
          <w:szCs w:val="16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0D44A0">
        <w:rPr>
          <w:rFonts w:ascii="Arial" w:hAnsi="Arial" w:cs="Arial"/>
          <w:sz w:val="16"/>
          <w:szCs w:val="16"/>
        </w:rPr>
        <w:t>1</w:t>
      </w:r>
      <w:r w:rsidRPr="000D44A0">
        <w:rPr>
          <w:rFonts w:ascii="Arial" w:hAnsi="Arial" w:cs="Arial"/>
          <w:sz w:val="16"/>
          <w:szCs w:val="16"/>
        </w:rPr>
        <w:t xml:space="preserve"> pkt 1 </w:t>
      </w:r>
      <w:r w:rsidR="005E2682" w:rsidRPr="000D44A0">
        <w:rPr>
          <w:rFonts w:ascii="Arial" w:hAnsi="Arial" w:cs="Arial"/>
          <w:sz w:val="16"/>
          <w:szCs w:val="16"/>
        </w:rPr>
        <w:t>U</w:t>
      </w:r>
      <w:r w:rsidRPr="000D44A0">
        <w:rPr>
          <w:rFonts w:ascii="Arial" w:hAnsi="Arial" w:cs="Arial"/>
          <w:sz w:val="16"/>
          <w:szCs w:val="16"/>
        </w:rPr>
        <w:t xml:space="preserve">mowy przez </w:t>
      </w:r>
      <w:r w:rsidRPr="002D1502">
        <w:rPr>
          <w:rFonts w:ascii="Arial" w:hAnsi="Arial" w:cs="Arial"/>
          <w:sz w:val="18"/>
          <w:szCs w:val="18"/>
        </w:rPr>
        <w:t xml:space="preserve">Partnera </w:t>
      </w:r>
      <w:r w:rsidRPr="000D44A0">
        <w:rPr>
          <w:rFonts w:ascii="Arial" w:hAnsi="Arial" w:cs="Arial"/>
          <w:sz w:val="16"/>
          <w:szCs w:val="16"/>
        </w:rPr>
        <w:t>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5B6780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01B7BE09" w14:textId="77777777" w:rsidR="00C43ABF" w:rsidRPr="005B6780" w:rsidRDefault="00862271" w:rsidP="00C43ABF">
      <w:pPr>
        <w:pStyle w:val="pf0"/>
        <w:rPr>
          <w:rFonts w:ascii="Arial" w:hAnsi="Arial" w:cs="Arial"/>
          <w:sz w:val="18"/>
          <w:szCs w:val="18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5B6780">
          <w:rPr>
            <w:rStyle w:val="cf01"/>
            <w:rFonts w:ascii="Arial" w:hAnsi="Arial" w:cs="Arial"/>
            <w:color w:val="0000FF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5B6780">
        <w:rPr>
          <w:rFonts w:ascii="Arial" w:hAnsi="Arial" w:cs="Arial"/>
          <w:sz w:val="18"/>
          <w:szCs w:val="18"/>
        </w:rPr>
        <w:t xml:space="preserve"> </w:t>
      </w:r>
    </w:p>
    <w:p w14:paraId="2B7AA9BE" w14:textId="01020706" w:rsidR="00862271" w:rsidRPr="00C43ABF" w:rsidRDefault="00862271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14">
    <w:p w14:paraId="74362999" w14:textId="77777777" w:rsidR="00310855" w:rsidRPr="005B6780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5B6780" w:rsidRDefault="00310855" w:rsidP="00310855">
      <w:pPr>
        <w:pStyle w:val="Tekstprzypisudolnego"/>
        <w:rPr>
          <w:sz w:val="18"/>
          <w:szCs w:val="18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Koszt całkowity projektu obejmuje koszty kwalifikowane i niekwalifikowane. Koszt projektu należy przeliczyć według kursu Europejskiego Banku Centralnego </w:t>
      </w:r>
      <w:r w:rsidRPr="005B6780">
        <w:rPr>
          <w:rFonts w:ascii="Arial" w:hAnsi="Arial" w:cs="Arial"/>
          <w:sz w:val="18"/>
          <w:szCs w:val="18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5B6780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Patrz przypis </w:t>
      </w:r>
      <w:r w:rsidR="00C10D2E" w:rsidRPr="005B6780">
        <w:rPr>
          <w:rFonts w:ascii="Arial" w:hAnsi="Arial" w:cs="Arial"/>
          <w:sz w:val="18"/>
          <w:szCs w:val="18"/>
        </w:rPr>
        <w:t>13</w:t>
      </w:r>
      <w:r w:rsidRPr="005B6780">
        <w:rPr>
          <w:rFonts w:ascii="Arial" w:hAnsi="Arial" w:cs="Arial"/>
          <w:sz w:val="18"/>
          <w:szCs w:val="18"/>
          <w:lang w:bidi="pl-PL"/>
        </w:rPr>
        <w:t>.</w:t>
      </w:r>
    </w:p>
  </w:footnote>
  <w:footnote w:id="17">
    <w:p w14:paraId="679B37F7" w14:textId="77777777" w:rsidR="00310855" w:rsidRPr="005B6780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9">
    <w:p w14:paraId="199EB1CB" w14:textId="1929D7B9" w:rsidR="00E6085F" w:rsidRPr="005B6780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B678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6780">
        <w:rPr>
          <w:rFonts w:ascii="Arial" w:hAnsi="Arial" w:cs="Arial"/>
          <w:sz w:val="18"/>
          <w:szCs w:val="18"/>
        </w:rPr>
        <w:t xml:space="preserve"> Należy określić przyjęty przez partnerstwo tryb rozwiązania sporu, np. sąd powszechny lub sąd polubowny W</w:t>
      </w:r>
      <w:r w:rsidR="00095CCC" w:rsidRPr="005B6780">
        <w:rPr>
          <w:rFonts w:ascii="Arial" w:hAnsi="Arial" w:cs="Arial"/>
          <w:sz w:val="18"/>
          <w:szCs w:val="18"/>
        </w:rPr>
        <w:t> </w:t>
      </w:r>
      <w:r w:rsidRPr="005B6780">
        <w:rPr>
          <w:rFonts w:ascii="Arial" w:hAnsi="Arial" w:cs="Arial"/>
          <w:sz w:val="18"/>
          <w:szCs w:val="18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36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26">
    <w:abstractNumId w:val="15"/>
  </w:num>
  <w:num w:numId="2" w16cid:durableId="983586406">
    <w:abstractNumId w:val="35"/>
  </w:num>
  <w:num w:numId="3" w16cid:durableId="334919072">
    <w:abstractNumId w:val="23"/>
    <w:lvlOverride w:ilvl="0">
      <w:startOverride w:val="1"/>
    </w:lvlOverride>
  </w:num>
  <w:num w:numId="4" w16cid:durableId="1132821993">
    <w:abstractNumId w:val="19"/>
  </w:num>
  <w:num w:numId="5" w16cid:durableId="757868359">
    <w:abstractNumId w:val="27"/>
  </w:num>
  <w:num w:numId="6" w16cid:durableId="1509251476">
    <w:abstractNumId w:val="0"/>
  </w:num>
  <w:num w:numId="7" w16cid:durableId="1313633662">
    <w:abstractNumId w:val="5"/>
  </w:num>
  <w:num w:numId="8" w16cid:durableId="1548492780">
    <w:abstractNumId w:val="3"/>
  </w:num>
  <w:num w:numId="9" w16cid:durableId="920603046">
    <w:abstractNumId w:val="32"/>
  </w:num>
  <w:num w:numId="10" w16cid:durableId="1422144263">
    <w:abstractNumId w:val="26"/>
  </w:num>
  <w:num w:numId="11" w16cid:durableId="1917938264">
    <w:abstractNumId w:val="22"/>
  </w:num>
  <w:num w:numId="12" w16cid:durableId="74128450">
    <w:abstractNumId w:val="12"/>
  </w:num>
  <w:num w:numId="13" w16cid:durableId="328944112">
    <w:abstractNumId w:val="14"/>
  </w:num>
  <w:num w:numId="14" w16cid:durableId="135803390">
    <w:abstractNumId w:val="20"/>
  </w:num>
  <w:num w:numId="15" w16cid:durableId="259877719">
    <w:abstractNumId w:val="24"/>
  </w:num>
  <w:num w:numId="16" w16cid:durableId="744374111">
    <w:abstractNumId w:val="18"/>
  </w:num>
  <w:num w:numId="17" w16cid:durableId="1849363771">
    <w:abstractNumId w:val="4"/>
  </w:num>
  <w:num w:numId="18" w16cid:durableId="1244607115">
    <w:abstractNumId w:val="13"/>
  </w:num>
  <w:num w:numId="19" w16cid:durableId="1787701930">
    <w:abstractNumId w:val="25"/>
  </w:num>
  <w:num w:numId="20" w16cid:durableId="509216530">
    <w:abstractNumId w:val="29"/>
  </w:num>
  <w:num w:numId="21" w16cid:durableId="1638102050">
    <w:abstractNumId w:val="11"/>
  </w:num>
  <w:num w:numId="22" w16cid:durableId="621233645">
    <w:abstractNumId w:val="9"/>
  </w:num>
  <w:num w:numId="23" w16cid:durableId="345792891">
    <w:abstractNumId w:val="31"/>
  </w:num>
  <w:num w:numId="24" w16cid:durableId="1220633303">
    <w:abstractNumId w:val="33"/>
  </w:num>
  <w:num w:numId="25" w16cid:durableId="570193120">
    <w:abstractNumId w:val="34"/>
  </w:num>
  <w:num w:numId="26" w16cid:durableId="397898950">
    <w:abstractNumId w:val="7"/>
  </w:num>
  <w:num w:numId="27" w16cid:durableId="2095198568">
    <w:abstractNumId w:val="17"/>
  </w:num>
  <w:num w:numId="28" w16cid:durableId="463424622">
    <w:abstractNumId w:val="21"/>
  </w:num>
  <w:num w:numId="29" w16cid:durableId="428543444">
    <w:abstractNumId w:val="16"/>
  </w:num>
  <w:num w:numId="30" w16cid:durableId="1809081904">
    <w:abstractNumId w:val="2"/>
  </w:num>
  <w:num w:numId="31" w16cid:durableId="347678432">
    <w:abstractNumId w:val="6"/>
  </w:num>
  <w:num w:numId="32" w16cid:durableId="445739015">
    <w:abstractNumId w:val="36"/>
  </w:num>
  <w:num w:numId="33" w16cid:durableId="922645352">
    <w:abstractNumId w:val="10"/>
  </w:num>
  <w:num w:numId="34" w16cid:durableId="1029985811">
    <w:abstractNumId w:val="30"/>
  </w:num>
  <w:num w:numId="35" w16cid:durableId="348072200">
    <w:abstractNumId w:val="28"/>
  </w:num>
  <w:num w:numId="36" w16cid:durableId="1219629457">
    <w:abstractNumId w:val="8"/>
  </w:num>
  <w:num w:numId="37" w16cid:durableId="160591865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690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1B0"/>
    <w:rsid w:val="000B16CE"/>
    <w:rsid w:val="000B311C"/>
    <w:rsid w:val="000C0C02"/>
    <w:rsid w:val="000C1C46"/>
    <w:rsid w:val="000C1F50"/>
    <w:rsid w:val="000C3ABC"/>
    <w:rsid w:val="000C3C4F"/>
    <w:rsid w:val="000C61D5"/>
    <w:rsid w:val="000C6409"/>
    <w:rsid w:val="000C78CA"/>
    <w:rsid w:val="000D0C1B"/>
    <w:rsid w:val="000D1E53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153"/>
    <w:rsid w:val="001C55FE"/>
    <w:rsid w:val="001C58A5"/>
    <w:rsid w:val="001C5E60"/>
    <w:rsid w:val="001C63C9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49ED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79B2"/>
    <w:rsid w:val="00261B22"/>
    <w:rsid w:val="00262F56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49A8"/>
    <w:rsid w:val="002C6775"/>
    <w:rsid w:val="002D1502"/>
    <w:rsid w:val="002D1B57"/>
    <w:rsid w:val="002D2D4D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3B84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3C7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780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439A"/>
    <w:rsid w:val="005E6363"/>
    <w:rsid w:val="005E68A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6EBD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5333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1F99"/>
    <w:rsid w:val="006747BF"/>
    <w:rsid w:val="00674A9E"/>
    <w:rsid w:val="00676D7F"/>
    <w:rsid w:val="00677327"/>
    <w:rsid w:val="00680234"/>
    <w:rsid w:val="006814A1"/>
    <w:rsid w:val="006846B5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4B1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18D7"/>
    <w:rsid w:val="008A3C14"/>
    <w:rsid w:val="008A4DCD"/>
    <w:rsid w:val="008A6764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57C0"/>
    <w:rsid w:val="0095663D"/>
    <w:rsid w:val="00957E33"/>
    <w:rsid w:val="00961004"/>
    <w:rsid w:val="00962DE5"/>
    <w:rsid w:val="00967843"/>
    <w:rsid w:val="00970033"/>
    <w:rsid w:val="00971D88"/>
    <w:rsid w:val="0097271A"/>
    <w:rsid w:val="00972BAC"/>
    <w:rsid w:val="00975016"/>
    <w:rsid w:val="00977C38"/>
    <w:rsid w:val="009830EC"/>
    <w:rsid w:val="00983603"/>
    <w:rsid w:val="009860DE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168"/>
    <w:rsid w:val="009B5F3B"/>
    <w:rsid w:val="009B6032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05EB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4120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3556"/>
    <w:rsid w:val="00C24BF8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055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4981"/>
    <w:rsid w:val="00EE5C3C"/>
    <w:rsid w:val="00EE5C6A"/>
    <w:rsid w:val="00EE7BA0"/>
    <w:rsid w:val="00EF326B"/>
    <w:rsid w:val="00EF51ED"/>
    <w:rsid w:val="00EF55C4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1D1A"/>
    <w:rsid w:val="00FE2CEE"/>
    <w:rsid w:val="00FE2E39"/>
    <w:rsid w:val="00FE3336"/>
    <w:rsid w:val="00FE34FF"/>
    <w:rsid w:val="00FE44B7"/>
    <w:rsid w:val="00FE6266"/>
    <w:rsid w:val="00FE6D3E"/>
    <w:rsid w:val="00FE746D"/>
    <w:rsid w:val="00FF0ABE"/>
    <w:rsid w:val="00FF1138"/>
    <w:rsid w:val="00FF4C3D"/>
    <w:rsid w:val="00FF5142"/>
    <w:rsid w:val="00FF5591"/>
    <w:rsid w:val="00FF5F02"/>
    <w:rsid w:val="00FF6480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27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0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5598</Words>
  <Characters>33594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Dorota Grabowska</cp:lastModifiedBy>
  <cp:revision>9</cp:revision>
  <cp:lastPrinted>2023-06-19T09:09:00Z</cp:lastPrinted>
  <dcterms:created xsi:type="dcterms:W3CDTF">2024-09-06T12:27:00Z</dcterms:created>
  <dcterms:modified xsi:type="dcterms:W3CDTF">2024-10-10T11:46:00Z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