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65E50301" w:rsidR="0040138E" w:rsidRPr="005C55DF" w:rsidRDefault="0040138E" w:rsidP="003A2A45">
      <w:pPr>
        <w:tabs>
          <w:tab w:val="center" w:leader="dot" w:pos="4395"/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, </w:t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NIP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 xml:space="preserve">o kapitale zakładowym </w:t>
      </w:r>
      <w:r w:rsidR="00357A71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3A2A45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120" w:after="12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3A2A45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3A2A45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3A2A45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3A2A45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3A2A45">
      <w:pPr>
        <w:pStyle w:val="Tekstpodstawowy2"/>
        <w:spacing w:before="120" w:after="12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00870DA8" w:rsidR="00E56656" w:rsidRPr="005C55DF" w:rsidRDefault="0040138E" w:rsidP="003A2A45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 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 xml:space="preserve">który opisany został w 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357A71">
        <w:rPr>
          <w:sz w:val="24"/>
          <w:szCs w:val="24"/>
        </w:rPr>
        <w:tab/>
      </w:r>
      <w:r w:rsidR="00357A71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7FBA719C" w:rsidR="005765C4" w:rsidRPr="00396626" w:rsidRDefault="00874ED4" w:rsidP="003A2A45">
      <w:pPr>
        <w:pStyle w:val="Tekstpodstawowy2"/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.0</w:t>
      </w:r>
      <w:r w:rsidR="006664EF">
        <w:rPr>
          <w:sz w:val="24"/>
          <w:szCs w:val="24"/>
        </w:rPr>
        <w:t>2</w:t>
      </w:r>
      <w:r w:rsidR="00B07A4E" w:rsidRPr="00396626">
        <w:rPr>
          <w:sz w:val="24"/>
          <w:szCs w:val="24"/>
        </w:rPr>
        <w:t>-IP.01-00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/2</w:t>
      </w:r>
      <w:r w:rsidR="003A2A45">
        <w:rPr>
          <w:sz w:val="24"/>
          <w:szCs w:val="24"/>
        </w:rPr>
        <w:t>4</w:t>
      </w:r>
      <w:r w:rsidR="00B07A4E" w:rsidRPr="00396626">
        <w:rPr>
          <w:sz w:val="24"/>
          <w:szCs w:val="24"/>
        </w:rPr>
        <w:t>.</w:t>
      </w:r>
    </w:p>
    <w:p w14:paraId="683A5F3B" w14:textId="70110181" w:rsidR="009D5495" w:rsidRPr="00844A54" w:rsidRDefault="009D5495" w:rsidP="003A2A45">
      <w:pPr>
        <w:pStyle w:val="Tekstpodstawowy2"/>
        <w:tabs>
          <w:tab w:val="right" w:leader="dot" w:pos="6946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 xml:space="preserve">Zakup używanych środków trwałych, zadeklarowanych w projekcie, zostanie sfinansowany za pośrednictwem pożyczki inwestycyjnej </w:t>
      </w:r>
      <w:r w:rsidR="00A16564" w:rsidRPr="00396626">
        <w:rPr>
          <w:sz w:val="24"/>
          <w:szCs w:val="24"/>
        </w:rPr>
        <w:t>(</w:t>
      </w:r>
      <w:r w:rsidRPr="00396626">
        <w:rPr>
          <w:sz w:val="24"/>
          <w:szCs w:val="24"/>
        </w:rPr>
        <w:t>nazwa używanego środka trwałego</w:t>
      </w:r>
      <w:r w:rsidR="00A16564">
        <w:rPr>
          <w:i/>
          <w:iCs/>
          <w:sz w:val="24"/>
          <w:szCs w:val="24"/>
        </w:rPr>
        <w:t xml:space="preserve"> </w:t>
      </w:r>
      <w:r w:rsidR="00A16564">
        <w:rPr>
          <w:i/>
          <w:iCs/>
          <w:sz w:val="24"/>
          <w:szCs w:val="24"/>
        </w:rPr>
        <w:tab/>
      </w:r>
      <w:r w:rsidRPr="00844A54">
        <w:rPr>
          <w:sz w:val="24"/>
          <w:szCs w:val="24"/>
        </w:rPr>
        <w:t xml:space="preserve"> (skreślić, jeśli nie dotyczy).</w:t>
      </w:r>
    </w:p>
    <w:p w14:paraId="103EB79E" w14:textId="6C9AFFF2" w:rsidR="00FB3CED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357A7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91101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 xml:space="preserve">dokonanej w oparciu o </w:t>
      </w:r>
      <w:r w:rsidRPr="005C55DF">
        <w:rPr>
          <w:rFonts w:ascii="Arial" w:hAnsi="Arial" w:cs="Arial"/>
        </w:rPr>
        <w:lastRenderedPageBreak/>
        <w:t>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3A2A45">
      <w:pPr>
        <w:pStyle w:val="Akapitzlist"/>
        <w:numPr>
          <w:ilvl w:val="0"/>
          <w:numId w:val="13"/>
        </w:numPr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3A2A45">
      <w:pPr>
        <w:pStyle w:val="Tekstpodstawowy2"/>
        <w:tabs>
          <w:tab w:val="right" w:leader="dot" w:pos="6804"/>
        </w:tabs>
        <w:spacing w:before="120" w:after="12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3A2A45">
      <w:pPr>
        <w:pStyle w:val="Tekstpodstawowy2"/>
        <w:tabs>
          <w:tab w:val="num" w:pos="2160"/>
          <w:tab w:val="num" w:pos="2340"/>
        </w:tabs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3A2A45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120" w:after="12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3A2A45">
      <w:pPr>
        <w:pStyle w:val="Tekstpodstawowy2"/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3A2A45">
      <w:pPr>
        <w:pStyle w:val="Tekstpodstawowy3"/>
        <w:numPr>
          <w:ilvl w:val="0"/>
          <w:numId w:val="12"/>
        </w:numPr>
        <w:tabs>
          <w:tab w:val="left" w:pos="5812"/>
        </w:tabs>
        <w:spacing w:before="120" w:after="120"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2294" w14:textId="77777777" w:rsidR="00551C11" w:rsidRDefault="00551C11" w:rsidP="00EE7D7D">
      <w:r>
        <w:separator/>
      </w:r>
    </w:p>
  </w:endnote>
  <w:endnote w:type="continuationSeparator" w:id="0">
    <w:p w14:paraId="7197320C" w14:textId="77777777" w:rsidR="00551C11" w:rsidRDefault="00551C11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1AD75A7C">
          <wp:extent cx="5760720" cy="611505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B897" w14:textId="77777777" w:rsidR="00551C11" w:rsidRDefault="00551C11" w:rsidP="00EE7D7D">
      <w:r>
        <w:separator/>
      </w:r>
    </w:p>
  </w:footnote>
  <w:footnote w:type="continuationSeparator" w:id="0">
    <w:p w14:paraId="6BAC31C7" w14:textId="77777777" w:rsidR="00551C11" w:rsidRDefault="00551C11" w:rsidP="00EE7D7D">
      <w:r>
        <w:continuationSeparator/>
      </w:r>
    </w:p>
  </w:footnote>
  <w:footnote w:id="1">
    <w:p w14:paraId="0A3B93DD" w14:textId="77777777" w:rsidR="00874ED4" w:rsidRPr="00004339" w:rsidRDefault="00874ED4" w:rsidP="00FB3CE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77777777" w:rsidR="00874ED4" w:rsidRPr="00DC2B7F" w:rsidRDefault="00874ED4" w:rsidP="00FB3CED">
      <w:pPr>
        <w:pStyle w:val="Tekstprzypisudolnego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6B3E" w14:textId="3CE729CC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B07A4E">
      <w:rPr>
        <w:rFonts w:ascii="Arial" w:hAnsi="Arial" w:cs="Arial"/>
        <w:iCs/>
      </w:rPr>
      <w:t>I</w:t>
    </w:r>
    <w:r w:rsidR="005E6362">
      <w:rPr>
        <w:rFonts w:ascii="Arial" w:hAnsi="Arial" w:cs="Arial"/>
        <w:iCs/>
      </w:rPr>
      <w:t>I</w:t>
    </w:r>
    <w:r w:rsidR="00B07A4E">
      <w:rPr>
        <w:rFonts w:ascii="Arial" w:hAnsi="Arial" w:cs="Arial"/>
        <w:iCs/>
      </w:rPr>
      <w:t>.</w:t>
    </w:r>
    <w:r w:rsidR="00B7415D">
      <w:rPr>
        <w:rFonts w:ascii="Arial" w:hAnsi="Arial" w:cs="Arial"/>
        <w:iCs/>
      </w:rPr>
      <w:t>7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173C8"/>
    <w:rsid w:val="00045259"/>
    <w:rsid w:val="00067EE1"/>
    <w:rsid w:val="00074434"/>
    <w:rsid w:val="00082AE6"/>
    <w:rsid w:val="000A33FF"/>
    <w:rsid w:val="000B3ADF"/>
    <w:rsid w:val="000C690B"/>
    <w:rsid w:val="000F4862"/>
    <w:rsid w:val="00107704"/>
    <w:rsid w:val="00114145"/>
    <w:rsid w:val="00124FB8"/>
    <w:rsid w:val="00145088"/>
    <w:rsid w:val="001673C6"/>
    <w:rsid w:val="00174D52"/>
    <w:rsid w:val="0018641A"/>
    <w:rsid w:val="001E10C1"/>
    <w:rsid w:val="001F258D"/>
    <w:rsid w:val="001F35A7"/>
    <w:rsid w:val="001F6E63"/>
    <w:rsid w:val="00217F03"/>
    <w:rsid w:val="00280CAF"/>
    <w:rsid w:val="002B3E6A"/>
    <w:rsid w:val="002C1BA9"/>
    <w:rsid w:val="002C325D"/>
    <w:rsid w:val="002D18BF"/>
    <w:rsid w:val="002E3B4E"/>
    <w:rsid w:val="002F4230"/>
    <w:rsid w:val="00315648"/>
    <w:rsid w:val="003344E2"/>
    <w:rsid w:val="00357A71"/>
    <w:rsid w:val="0037382C"/>
    <w:rsid w:val="00376176"/>
    <w:rsid w:val="00377DA0"/>
    <w:rsid w:val="0039116A"/>
    <w:rsid w:val="00396626"/>
    <w:rsid w:val="003A2A45"/>
    <w:rsid w:val="003A7690"/>
    <w:rsid w:val="003D003E"/>
    <w:rsid w:val="003D5439"/>
    <w:rsid w:val="003D5FB6"/>
    <w:rsid w:val="003F18F1"/>
    <w:rsid w:val="003F5F28"/>
    <w:rsid w:val="0040138E"/>
    <w:rsid w:val="0042770E"/>
    <w:rsid w:val="00436361"/>
    <w:rsid w:val="004601D5"/>
    <w:rsid w:val="00466424"/>
    <w:rsid w:val="00470668"/>
    <w:rsid w:val="00470F19"/>
    <w:rsid w:val="00475378"/>
    <w:rsid w:val="00477547"/>
    <w:rsid w:val="00492D60"/>
    <w:rsid w:val="004B6E89"/>
    <w:rsid w:val="004B7D96"/>
    <w:rsid w:val="004D06DC"/>
    <w:rsid w:val="004D44DA"/>
    <w:rsid w:val="004F6773"/>
    <w:rsid w:val="00532C4F"/>
    <w:rsid w:val="00551C11"/>
    <w:rsid w:val="005765C4"/>
    <w:rsid w:val="0059237D"/>
    <w:rsid w:val="00592C3B"/>
    <w:rsid w:val="005B4B55"/>
    <w:rsid w:val="005C06D2"/>
    <w:rsid w:val="005C55DF"/>
    <w:rsid w:val="005C5ECD"/>
    <w:rsid w:val="005E4B4E"/>
    <w:rsid w:val="005E6362"/>
    <w:rsid w:val="00607BD0"/>
    <w:rsid w:val="006101A2"/>
    <w:rsid w:val="006147A8"/>
    <w:rsid w:val="00641CEB"/>
    <w:rsid w:val="006664EF"/>
    <w:rsid w:val="00680354"/>
    <w:rsid w:val="006808DF"/>
    <w:rsid w:val="006B10A5"/>
    <w:rsid w:val="006D25D7"/>
    <w:rsid w:val="006E6B85"/>
    <w:rsid w:val="00716A80"/>
    <w:rsid w:val="00727C14"/>
    <w:rsid w:val="00737280"/>
    <w:rsid w:val="0075173A"/>
    <w:rsid w:val="00756FD3"/>
    <w:rsid w:val="00777689"/>
    <w:rsid w:val="00784444"/>
    <w:rsid w:val="00796C0C"/>
    <w:rsid w:val="007C28A6"/>
    <w:rsid w:val="007D5D1E"/>
    <w:rsid w:val="0081358A"/>
    <w:rsid w:val="008249BC"/>
    <w:rsid w:val="00846ACD"/>
    <w:rsid w:val="00874ED4"/>
    <w:rsid w:val="00897C08"/>
    <w:rsid w:val="008B5111"/>
    <w:rsid w:val="008C6B1C"/>
    <w:rsid w:val="00911011"/>
    <w:rsid w:val="00935BFE"/>
    <w:rsid w:val="00955D02"/>
    <w:rsid w:val="00966CCE"/>
    <w:rsid w:val="00991A0F"/>
    <w:rsid w:val="009B1DEC"/>
    <w:rsid w:val="009C0807"/>
    <w:rsid w:val="009D5495"/>
    <w:rsid w:val="009D5839"/>
    <w:rsid w:val="009F5D94"/>
    <w:rsid w:val="00A009C7"/>
    <w:rsid w:val="00A16564"/>
    <w:rsid w:val="00A47858"/>
    <w:rsid w:val="00A86EE5"/>
    <w:rsid w:val="00A92815"/>
    <w:rsid w:val="00AB10DE"/>
    <w:rsid w:val="00AB444A"/>
    <w:rsid w:val="00AD68AA"/>
    <w:rsid w:val="00AE22A2"/>
    <w:rsid w:val="00AF2BCC"/>
    <w:rsid w:val="00B013F4"/>
    <w:rsid w:val="00B062DE"/>
    <w:rsid w:val="00B07A4E"/>
    <w:rsid w:val="00B7415D"/>
    <w:rsid w:val="00B9554B"/>
    <w:rsid w:val="00B95767"/>
    <w:rsid w:val="00B97256"/>
    <w:rsid w:val="00B97AA4"/>
    <w:rsid w:val="00BD27BC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B26C0"/>
    <w:rsid w:val="00DC2B7F"/>
    <w:rsid w:val="00DD45B2"/>
    <w:rsid w:val="00E07BA1"/>
    <w:rsid w:val="00E31F61"/>
    <w:rsid w:val="00E34A49"/>
    <w:rsid w:val="00E54A78"/>
    <w:rsid w:val="00E56656"/>
    <w:rsid w:val="00E60A80"/>
    <w:rsid w:val="00E66468"/>
    <w:rsid w:val="00E77D92"/>
    <w:rsid w:val="00E9064A"/>
    <w:rsid w:val="00E91F36"/>
    <w:rsid w:val="00E97E37"/>
    <w:rsid w:val="00EB2311"/>
    <w:rsid w:val="00EB3F36"/>
    <w:rsid w:val="00EC4941"/>
    <w:rsid w:val="00EC7C85"/>
    <w:rsid w:val="00EE7D7D"/>
    <w:rsid w:val="00EF700B"/>
    <w:rsid w:val="00F14087"/>
    <w:rsid w:val="00F233A0"/>
    <w:rsid w:val="00F347DB"/>
    <w:rsid w:val="00F472B2"/>
    <w:rsid w:val="00F6400E"/>
    <w:rsid w:val="00F7238F"/>
    <w:rsid w:val="00F76D9B"/>
    <w:rsid w:val="00FA10D3"/>
    <w:rsid w:val="00FB3CED"/>
    <w:rsid w:val="00FD5DE9"/>
    <w:rsid w:val="00FE2848"/>
    <w:rsid w:val="00FE60EC"/>
    <w:rsid w:val="00FE6D7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1048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promesy pożyczki inwestycyjnej</vt:lpstr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II.7 Wzór promesy pożyczki inwestycyjnej</dc:title>
  <dc:creator>Oddział Oceny Projektów LAWP</dc:creator>
  <cp:lastModifiedBy>Joanna Kozak</cp:lastModifiedBy>
  <cp:revision>28</cp:revision>
  <cp:lastPrinted>2015-03-24T09:50:00Z</cp:lastPrinted>
  <dcterms:created xsi:type="dcterms:W3CDTF">2023-03-30T14:32:00Z</dcterms:created>
  <dcterms:modified xsi:type="dcterms:W3CDTF">2024-11-18T14:10:00Z</dcterms:modified>
</cp:coreProperties>
</file>