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CF45" w14:textId="77777777" w:rsidR="00E1430A" w:rsidRPr="00F83B52" w:rsidRDefault="00F85766" w:rsidP="00F83B52">
      <w:pPr>
        <w:pStyle w:val="Nagwek1"/>
        <w:spacing w:after="240"/>
        <w:jc w:val="center"/>
        <w:rPr>
          <w:rFonts w:cs="Arial"/>
          <w:b w:val="0"/>
          <w:szCs w:val="24"/>
        </w:rPr>
      </w:pPr>
      <w:r w:rsidRPr="00F83B52">
        <w:rPr>
          <w:rFonts w:cs="Arial"/>
          <w:szCs w:val="24"/>
        </w:rPr>
        <w:t>Umowa o partnerstwie</w:t>
      </w:r>
    </w:p>
    <w:p w14:paraId="04317E9A" w14:textId="1716E296" w:rsidR="00DB28A1" w:rsidRPr="00F83B52" w:rsidRDefault="00E1430A" w:rsidP="00F83B52">
      <w:pPr>
        <w:pStyle w:val="Default"/>
        <w:spacing w:before="240" w:after="240" w:line="276" w:lineRule="auto"/>
        <w:jc w:val="center"/>
        <w:rPr>
          <w:rFonts w:ascii="Arial" w:hAnsi="Arial" w:cs="Arial"/>
          <w:b/>
        </w:rPr>
      </w:pPr>
      <w:r w:rsidRPr="00F83B52">
        <w:rPr>
          <w:rFonts w:ascii="Arial" w:hAnsi="Arial" w:cs="Arial"/>
          <w:b/>
        </w:rPr>
        <w:t>mająca za przedmiot wspólną realizację</w:t>
      </w:r>
      <w:r w:rsidR="00DA6484" w:rsidRPr="00F83B52">
        <w:rPr>
          <w:rFonts w:ascii="Arial" w:hAnsi="Arial" w:cs="Arial"/>
          <w:b/>
        </w:rPr>
        <w:t xml:space="preserve"> </w:t>
      </w:r>
      <w:r w:rsidRPr="00F83B52">
        <w:rPr>
          <w:rFonts w:ascii="Arial" w:hAnsi="Arial" w:cs="Arial"/>
          <w:b/>
        </w:rPr>
        <w:t xml:space="preserve">w ramach </w:t>
      </w:r>
      <w:r w:rsidR="00062DDF" w:rsidRPr="00F83B52">
        <w:rPr>
          <w:rFonts w:ascii="Arial" w:hAnsi="Arial" w:cs="Arial"/>
          <w:b/>
        </w:rPr>
        <w:t>D</w:t>
      </w:r>
      <w:r w:rsidR="00657BB2" w:rsidRPr="00F83B52">
        <w:rPr>
          <w:rFonts w:ascii="Arial" w:hAnsi="Arial" w:cs="Arial"/>
          <w:b/>
        </w:rPr>
        <w:t>ziałania 1.</w:t>
      </w:r>
      <w:r w:rsidR="00236A26">
        <w:rPr>
          <w:rFonts w:ascii="Arial" w:hAnsi="Arial" w:cs="Arial"/>
          <w:b/>
        </w:rPr>
        <w:t>2</w:t>
      </w:r>
    </w:p>
    <w:p w14:paraId="6AB25A49" w14:textId="14509D9B" w:rsidR="00DB28A1" w:rsidRPr="00F83B52" w:rsidRDefault="00E1430A" w:rsidP="00F83B52">
      <w:pPr>
        <w:pStyle w:val="Default"/>
        <w:spacing w:before="240" w:after="240" w:line="276" w:lineRule="auto"/>
        <w:jc w:val="center"/>
        <w:rPr>
          <w:rFonts w:ascii="Arial" w:hAnsi="Arial" w:cs="Arial"/>
          <w:b/>
        </w:rPr>
      </w:pPr>
      <w:r w:rsidRPr="00F83B52">
        <w:rPr>
          <w:rFonts w:ascii="Arial" w:hAnsi="Arial" w:cs="Arial"/>
          <w:b/>
        </w:rPr>
        <w:t xml:space="preserve">Programu </w:t>
      </w:r>
      <w:r w:rsidR="001D6FAD" w:rsidRPr="00F83B52">
        <w:rPr>
          <w:rFonts w:ascii="Arial" w:hAnsi="Arial" w:cs="Arial"/>
          <w:b/>
        </w:rPr>
        <w:t>Fundusze Europejskie dla</w:t>
      </w:r>
      <w:r w:rsidRPr="00F83B52">
        <w:rPr>
          <w:rFonts w:ascii="Arial" w:hAnsi="Arial" w:cs="Arial"/>
          <w:b/>
        </w:rPr>
        <w:t xml:space="preserve"> Lubelskiego</w:t>
      </w:r>
      <w:r w:rsidR="00DB28A1" w:rsidRPr="00F83B52">
        <w:rPr>
          <w:rFonts w:ascii="Arial" w:hAnsi="Arial" w:cs="Arial"/>
          <w:b/>
        </w:rPr>
        <w:t xml:space="preserve"> </w:t>
      </w:r>
      <w:r w:rsidR="001D6FAD" w:rsidRPr="00F83B52">
        <w:rPr>
          <w:rFonts w:ascii="Arial" w:hAnsi="Arial" w:cs="Arial"/>
          <w:b/>
        </w:rPr>
        <w:t>2021</w:t>
      </w:r>
      <w:r w:rsidRPr="00F83B52">
        <w:rPr>
          <w:rFonts w:ascii="Arial" w:hAnsi="Arial" w:cs="Arial"/>
          <w:b/>
        </w:rPr>
        <w:t>-</w:t>
      </w:r>
      <w:r w:rsidR="001D6FAD" w:rsidRPr="00F83B52">
        <w:rPr>
          <w:rFonts w:ascii="Arial" w:hAnsi="Arial" w:cs="Arial"/>
          <w:b/>
        </w:rPr>
        <w:t>2027</w:t>
      </w:r>
      <w:r w:rsidRPr="00F83B52">
        <w:rPr>
          <w:rFonts w:ascii="Arial" w:hAnsi="Arial" w:cs="Arial"/>
          <w:b/>
        </w:rPr>
        <w:t>,</w:t>
      </w:r>
    </w:p>
    <w:p w14:paraId="223B7920" w14:textId="202277A8" w:rsidR="00E1430A" w:rsidRPr="00F83B52" w:rsidRDefault="00F85766" w:rsidP="00F83B52">
      <w:pPr>
        <w:pStyle w:val="Default"/>
        <w:spacing w:before="240" w:after="240" w:line="276" w:lineRule="auto"/>
        <w:jc w:val="center"/>
        <w:rPr>
          <w:rFonts w:ascii="Arial" w:hAnsi="Arial" w:cs="Arial"/>
          <w:b/>
        </w:rPr>
      </w:pPr>
      <w:r w:rsidRPr="00F83B52">
        <w:rPr>
          <w:rFonts w:ascii="Arial" w:hAnsi="Arial" w:cs="Arial"/>
          <w:b/>
        </w:rPr>
        <w:t>Projektu</w:t>
      </w:r>
      <w:r w:rsidR="00062DDF" w:rsidRPr="00F83B52">
        <w:rPr>
          <w:rFonts w:ascii="Arial" w:hAnsi="Arial" w:cs="Arial"/>
          <w:b/>
        </w:rPr>
        <w:t xml:space="preserve"> partnerskiego</w:t>
      </w:r>
      <w:r w:rsidRPr="00F83B52">
        <w:rPr>
          <w:rFonts w:ascii="Arial" w:hAnsi="Arial" w:cs="Arial"/>
          <w:b/>
        </w:rPr>
        <w:t xml:space="preserve"> </w:t>
      </w:r>
      <w:r w:rsidR="00E1430A" w:rsidRPr="00F83B52">
        <w:rPr>
          <w:rFonts w:ascii="Arial" w:hAnsi="Arial" w:cs="Arial"/>
          <w:b/>
        </w:rPr>
        <w:t>pt.</w:t>
      </w:r>
      <w:r w:rsidR="00305E2A" w:rsidRPr="00F83B52">
        <w:rPr>
          <w:rFonts w:ascii="Arial" w:hAnsi="Arial" w:cs="Arial"/>
          <w:b/>
        </w:rPr>
        <w:tab/>
      </w:r>
    </w:p>
    <w:p w14:paraId="4A314326" w14:textId="3EEAEDF0" w:rsidR="00C32AE7" w:rsidRPr="00F83B52" w:rsidRDefault="001844AD" w:rsidP="00F83B52">
      <w:pPr>
        <w:pStyle w:val="Default"/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zawarta w dniu</w:t>
      </w:r>
      <w:r w:rsidR="00EC670F" w:rsidRPr="00F83B52">
        <w:rPr>
          <w:rFonts w:ascii="Arial" w:hAnsi="Arial" w:cs="Arial"/>
        </w:rPr>
        <w:tab/>
      </w:r>
      <w:r w:rsidRPr="00F83B52">
        <w:rPr>
          <w:rFonts w:ascii="Arial" w:hAnsi="Arial" w:cs="Arial"/>
        </w:rPr>
        <w:t>,</w:t>
      </w:r>
    </w:p>
    <w:p w14:paraId="184A76BC" w14:textId="2B993133" w:rsidR="001844AD" w:rsidRPr="00F83B52" w:rsidRDefault="001844AD" w:rsidP="00F83B52">
      <w:pPr>
        <w:pStyle w:val="Default"/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na podstawie art. </w:t>
      </w:r>
      <w:r w:rsidR="00B634EB" w:rsidRPr="00F83B52">
        <w:rPr>
          <w:rFonts w:ascii="Arial" w:hAnsi="Arial" w:cs="Arial"/>
        </w:rPr>
        <w:t xml:space="preserve">39 </w:t>
      </w:r>
      <w:r w:rsidRPr="00F83B52">
        <w:rPr>
          <w:rFonts w:ascii="Arial" w:hAnsi="Arial" w:cs="Arial"/>
        </w:rPr>
        <w:t xml:space="preserve">ustawy z dnia </w:t>
      </w:r>
      <w:r w:rsidR="001D6FAD" w:rsidRPr="00F83B52">
        <w:rPr>
          <w:rFonts w:ascii="Arial" w:hAnsi="Arial" w:cs="Arial"/>
        </w:rPr>
        <w:t>28 kwietnia</w:t>
      </w:r>
      <w:r w:rsidRPr="00F83B52">
        <w:rPr>
          <w:rFonts w:ascii="Arial" w:hAnsi="Arial" w:cs="Arial"/>
        </w:rPr>
        <w:t xml:space="preserve"> </w:t>
      </w:r>
      <w:r w:rsidR="001D6FAD" w:rsidRPr="00F83B52">
        <w:rPr>
          <w:rFonts w:ascii="Arial" w:hAnsi="Arial" w:cs="Arial"/>
        </w:rPr>
        <w:t xml:space="preserve">2022 </w:t>
      </w:r>
      <w:r w:rsidRPr="00F83B52">
        <w:rPr>
          <w:rFonts w:ascii="Arial" w:hAnsi="Arial" w:cs="Arial"/>
        </w:rPr>
        <w:t xml:space="preserve">r. o zasadach realizacji </w:t>
      </w:r>
      <w:r w:rsidR="001D6FAD" w:rsidRPr="00F83B52">
        <w:rPr>
          <w:rFonts w:ascii="Arial" w:hAnsi="Arial" w:cs="Arial"/>
        </w:rPr>
        <w:t>zadań finansowanych ze środków europejskich w perspektywie finansowej 2021–2027</w:t>
      </w:r>
      <w:r w:rsidR="00062DDF" w:rsidRPr="00F83B52">
        <w:rPr>
          <w:rFonts w:ascii="Arial" w:hAnsi="Arial" w:cs="Arial"/>
        </w:rPr>
        <w:t xml:space="preserve"> (Dz. U.</w:t>
      </w:r>
      <w:r w:rsidR="00434FBF" w:rsidRPr="00F83B52">
        <w:rPr>
          <w:rFonts w:ascii="Arial" w:hAnsi="Arial" w:cs="Arial"/>
        </w:rPr>
        <w:t xml:space="preserve"> z </w:t>
      </w:r>
      <w:r w:rsidR="001D6FAD" w:rsidRPr="00F83B52">
        <w:rPr>
          <w:rFonts w:ascii="Arial" w:hAnsi="Arial" w:cs="Arial"/>
        </w:rPr>
        <w:t xml:space="preserve">2022 </w:t>
      </w:r>
      <w:r w:rsidR="00434FBF" w:rsidRPr="00F83B52">
        <w:rPr>
          <w:rFonts w:ascii="Arial" w:hAnsi="Arial" w:cs="Arial"/>
        </w:rPr>
        <w:t xml:space="preserve">r. poz. </w:t>
      </w:r>
      <w:proofErr w:type="gramStart"/>
      <w:r w:rsidR="001D6FAD" w:rsidRPr="00F83B52">
        <w:rPr>
          <w:rFonts w:ascii="Arial" w:hAnsi="Arial" w:cs="Arial"/>
        </w:rPr>
        <w:t>1079</w:t>
      </w:r>
      <w:r w:rsidR="0039610A">
        <w:rPr>
          <w:rFonts w:ascii="Arial" w:hAnsi="Arial" w:cs="Arial"/>
        </w:rPr>
        <w:t xml:space="preserve"> </w:t>
      </w:r>
      <w:r w:rsidR="0039610A" w:rsidRPr="0039610A">
        <w:rPr>
          <w:rFonts w:ascii="Arial" w:hAnsi="Arial" w:cs="Arial"/>
        </w:rPr>
        <w:t> z</w:t>
      </w:r>
      <w:proofErr w:type="gramEnd"/>
      <w:r w:rsidR="0039610A" w:rsidRPr="0039610A">
        <w:rPr>
          <w:rFonts w:ascii="Arial" w:hAnsi="Arial" w:cs="Arial"/>
        </w:rPr>
        <w:t xml:space="preserve"> </w:t>
      </w:r>
      <w:proofErr w:type="spellStart"/>
      <w:r w:rsidR="0039610A" w:rsidRPr="0039610A">
        <w:rPr>
          <w:rFonts w:ascii="Arial" w:hAnsi="Arial" w:cs="Arial"/>
        </w:rPr>
        <w:t>późn</w:t>
      </w:r>
      <w:proofErr w:type="spellEnd"/>
      <w:r w:rsidR="0039610A" w:rsidRPr="0039610A">
        <w:rPr>
          <w:rFonts w:ascii="Arial" w:hAnsi="Arial" w:cs="Arial"/>
        </w:rPr>
        <w:t>. zm.</w:t>
      </w:r>
      <w:r w:rsidR="00E1430A" w:rsidRPr="00F83B52">
        <w:rPr>
          <w:rFonts w:ascii="Arial" w:hAnsi="Arial" w:cs="Arial"/>
        </w:rPr>
        <w:t>),</w:t>
      </w:r>
    </w:p>
    <w:p w14:paraId="2A32392C" w14:textId="6742F194" w:rsidR="001844AD" w:rsidRPr="00F83B52" w:rsidRDefault="00D07349" w:rsidP="00F83B52">
      <w:pPr>
        <w:pStyle w:val="Default"/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po</w:t>
      </w:r>
      <w:r w:rsidR="00F85766" w:rsidRPr="00F83B52">
        <w:rPr>
          <w:rFonts w:ascii="Arial" w:hAnsi="Arial" w:cs="Arial"/>
        </w:rPr>
        <w:t>między:</w:t>
      </w:r>
      <w:r w:rsidR="00305E2A" w:rsidRPr="00F83B52">
        <w:rPr>
          <w:rFonts w:ascii="Arial" w:hAnsi="Arial" w:cs="Arial"/>
        </w:rPr>
        <w:tab/>
      </w:r>
      <w:r w:rsidR="008256B6" w:rsidRPr="00F83B52">
        <w:rPr>
          <w:rFonts w:ascii="Arial" w:hAnsi="Arial" w:cs="Arial"/>
          <w:color w:val="auto"/>
        </w:rPr>
        <w:t>(</w:t>
      </w:r>
      <w:r w:rsidR="001844AD" w:rsidRPr="00F83B52">
        <w:rPr>
          <w:rFonts w:ascii="Arial" w:hAnsi="Arial" w:cs="Arial"/>
          <w:color w:val="auto"/>
        </w:rPr>
        <w:t>firma przedsiębiorstwa oraz inne dane indentyfikacyjne w zależności od formy prawnej:</w:t>
      </w:r>
      <w:r w:rsidR="005F3C27" w:rsidRPr="00F83B52">
        <w:rPr>
          <w:rFonts w:ascii="Arial" w:hAnsi="Arial" w:cs="Arial"/>
          <w:color w:val="auto"/>
        </w:rPr>
        <w:t xml:space="preserve"> NIP</w:t>
      </w:r>
      <w:r w:rsidR="00305E2A" w:rsidRPr="00F83B52">
        <w:rPr>
          <w:rFonts w:ascii="Arial" w:hAnsi="Arial" w:cs="Arial"/>
          <w:color w:val="auto"/>
        </w:rPr>
        <w:t xml:space="preserve">, REGON </w:t>
      </w:r>
      <w:r w:rsidR="005F3C27" w:rsidRPr="00F83B52">
        <w:rPr>
          <w:rFonts w:ascii="Arial" w:hAnsi="Arial" w:cs="Arial"/>
          <w:color w:val="auto"/>
        </w:rPr>
        <w:t>oraz</w:t>
      </w:r>
      <w:r w:rsidR="001844AD" w:rsidRPr="00F83B52">
        <w:rPr>
          <w:rFonts w:ascii="Arial" w:hAnsi="Arial" w:cs="Arial"/>
          <w:color w:val="auto"/>
        </w:rPr>
        <w:t xml:space="preserve"> KRS</w:t>
      </w:r>
      <w:r w:rsidR="005F3C27" w:rsidRPr="00F83B52">
        <w:rPr>
          <w:rFonts w:ascii="Arial" w:hAnsi="Arial" w:cs="Arial"/>
          <w:color w:val="auto"/>
        </w:rPr>
        <w:t xml:space="preserve"> albo oznaczenie wpisu do CEIDG</w:t>
      </w:r>
      <w:r w:rsidR="001844AD" w:rsidRPr="00F83B52">
        <w:rPr>
          <w:rFonts w:ascii="Arial" w:hAnsi="Arial" w:cs="Arial"/>
        </w:rPr>
        <w:t>)</w:t>
      </w:r>
      <w:r w:rsidR="00F85766" w:rsidRPr="00F83B52">
        <w:rPr>
          <w:rFonts w:ascii="Arial" w:hAnsi="Arial" w:cs="Arial"/>
        </w:rPr>
        <w:t xml:space="preserve"> </w:t>
      </w:r>
    </w:p>
    <w:p w14:paraId="63C815AA" w14:textId="78BD8FC6" w:rsidR="001844AD" w:rsidRPr="00F83B52" w:rsidRDefault="001844AD" w:rsidP="00F83B52">
      <w:pPr>
        <w:pStyle w:val="Default"/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reprezentowanym przez</w:t>
      </w:r>
      <w:r w:rsidR="00305E2A" w:rsidRPr="00F83B52">
        <w:rPr>
          <w:rFonts w:ascii="Arial" w:hAnsi="Arial" w:cs="Arial"/>
        </w:rPr>
        <w:t>:</w:t>
      </w:r>
    </w:p>
    <w:p w14:paraId="0DF3FBF1" w14:textId="173292CD" w:rsidR="001844AD" w:rsidRPr="00F83B52" w:rsidRDefault="000121A2" w:rsidP="00F83B52">
      <w:pPr>
        <w:pStyle w:val="Default"/>
        <w:numPr>
          <w:ilvl w:val="0"/>
          <w:numId w:val="1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64151694" w14:textId="154A0F0F" w:rsidR="001844AD" w:rsidRPr="00F83B52" w:rsidRDefault="000121A2" w:rsidP="00F83B52">
      <w:pPr>
        <w:pStyle w:val="Default"/>
        <w:numPr>
          <w:ilvl w:val="0"/>
          <w:numId w:val="1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1810174A" w14:textId="549DA6B3" w:rsidR="00F85766" w:rsidRPr="00F83B52" w:rsidRDefault="00F85766" w:rsidP="00F83B52">
      <w:pPr>
        <w:pStyle w:val="Default"/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zwanym dalej Partnerem wiodącym</w:t>
      </w:r>
    </w:p>
    <w:p w14:paraId="6D1B00C4" w14:textId="7DD5F141" w:rsidR="00F85766" w:rsidRPr="00F83B52" w:rsidRDefault="00F85766" w:rsidP="00F83B52">
      <w:pPr>
        <w:spacing w:before="240" w:after="240"/>
        <w:rPr>
          <w:rFonts w:ascii="Arial" w:hAnsi="Arial" w:cs="Arial"/>
          <w:sz w:val="24"/>
          <w:szCs w:val="24"/>
        </w:rPr>
      </w:pPr>
      <w:r w:rsidRPr="00F83B52">
        <w:rPr>
          <w:rFonts w:ascii="Arial" w:hAnsi="Arial" w:cs="Arial"/>
          <w:sz w:val="24"/>
          <w:szCs w:val="24"/>
        </w:rPr>
        <w:t>a</w:t>
      </w:r>
    </w:p>
    <w:p w14:paraId="17EEE1FA" w14:textId="15B926B4" w:rsidR="001844AD" w:rsidRPr="00F83B52" w:rsidRDefault="00305E2A" w:rsidP="00F83B52">
      <w:pPr>
        <w:pStyle w:val="Default"/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p</w:t>
      </w:r>
      <w:r w:rsidR="001844AD" w:rsidRPr="00F83B52">
        <w:rPr>
          <w:rFonts w:ascii="Arial" w:hAnsi="Arial" w:cs="Arial"/>
        </w:rPr>
        <w:t>odmiotem/podmiotami występującym/występującymi jako Partner/Partnerzy:</w:t>
      </w:r>
      <w:r w:rsidRPr="00F83B52">
        <w:rPr>
          <w:rFonts w:ascii="Arial" w:hAnsi="Arial" w:cs="Arial"/>
        </w:rPr>
        <w:tab/>
      </w:r>
      <w:r w:rsidR="008256B6" w:rsidRPr="00F83B52">
        <w:rPr>
          <w:rFonts w:ascii="Arial" w:hAnsi="Arial" w:cs="Arial"/>
          <w:color w:val="auto"/>
        </w:rPr>
        <w:t>(</w:t>
      </w:r>
      <w:r w:rsidR="001844AD" w:rsidRPr="00F83B52">
        <w:rPr>
          <w:rFonts w:ascii="Arial" w:hAnsi="Arial" w:cs="Arial"/>
          <w:color w:val="auto"/>
        </w:rPr>
        <w:t xml:space="preserve">firma przedsiębiorstwa lub oznaczenie podmiotu, oraz inne dane indentyfikacyjne w zależności od formy prawnej: </w:t>
      </w:r>
      <w:r w:rsidR="005F3C27" w:rsidRPr="00F83B52">
        <w:rPr>
          <w:rFonts w:ascii="Arial" w:hAnsi="Arial" w:cs="Arial"/>
          <w:color w:val="auto"/>
        </w:rPr>
        <w:t>NIP oraz</w:t>
      </w:r>
      <w:r w:rsidR="001844AD" w:rsidRPr="00F83B52">
        <w:rPr>
          <w:rFonts w:ascii="Arial" w:hAnsi="Arial" w:cs="Arial"/>
          <w:color w:val="auto"/>
        </w:rPr>
        <w:t xml:space="preserve"> KRS</w:t>
      </w:r>
      <w:r w:rsidR="005F3C27" w:rsidRPr="00F83B52">
        <w:rPr>
          <w:rFonts w:ascii="Arial" w:hAnsi="Arial" w:cs="Arial"/>
          <w:color w:val="auto"/>
        </w:rPr>
        <w:t>, oznaczenie wpisu do CEIDG albo inne dane indentyfikacyjne</w:t>
      </w:r>
      <w:r w:rsidR="001844AD" w:rsidRPr="00F83B52">
        <w:rPr>
          <w:rFonts w:ascii="Arial" w:hAnsi="Arial" w:cs="Arial"/>
        </w:rPr>
        <w:t xml:space="preserve">) </w:t>
      </w:r>
    </w:p>
    <w:p w14:paraId="425FEB31" w14:textId="7B0E7D8F" w:rsidR="001844AD" w:rsidRPr="00F83B52" w:rsidRDefault="001844AD" w:rsidP="00F83B52">
      <w:pPr>
        <w:pStyle w:val="Default"/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reprezentowanym przez</w:t>
      </w:r>
      <w:r w:rsidR="00305E2A" w:rsidRPr="00F83B52">
        <w:rPr>
          <w:rFonts w:ascii="Arial" w:hAnsi="Arial" w:cs="Arial"/>
        </w:rPr>
        <w:t>:</w:t>
      </w:r>
    </w:p>
    <w:p w14:paraId="74CE998E" w14:textId="4081C1A9" w:rsidR="001844AD" w:rsidRPr="00F83B52" w:rsidRDefault="000121A2" w:rsidP="00F83B52">
      <w:pPr>
        <w:pStyle w:val="Default"/>
        <w:numPr>
          <w:ilvl w:val="0"/>
          <w:numId w:val="2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4E5C5DC" w14:textId="18690974" w:rsidR="001844AD" w:rsidRPr="00F83B52" w:rsidRDefault="000121A2" w:rsidP="00F83B52">
      <w:pPr>
        <w:pStyle w:val="Default"/>
        <w:numPr>
          <w:ilvl w:val="0"/>
          <w:numId w:val="2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6EDE56CD" w14:textId="75F3E3A9" w:rsidR="001844AD" w:rsidRPr="00F83B52" w:rsidRDefault="001844AD" w:rsidP="00F83B52">
      <w:pPr>
        <w:spacing w:before="240" w:after="240"/>
        <w:rPr>
          <w:rFonts w:ascii="Arial" w:hAnsi="Arial" w:cs="Arial"/>
          <w:sz w:val="24"/>
          <w:szCs w:val="24"/>
        </w:rPr>
      </w:pPr>
      <w:r w:rsidRPr="00F83B52">
        <w:rPr>
          <w:rFonts w:ascii="Arial" w:hAnsi="Arial" w:cs="Arial"/>
          <w:sz w:val="24"/>
          <w:szCs w:val="24"/>
        </w:rPr>
        <w:t>oraz</w:t>
      </w:r>
    </w:p>
    <w:p w14:paraId="7C0171E1" w14:textId="2871CF65" w:rsidR="005F3C27" w:rsidRPr="00F83B52" w:rsidRDefault="008256B6" w:rsidP="00F83B52">
      <w:pPr>
        <w:pStyle w:val="Default"/>
        <w:spacing w:before="240" w:after="240" w:line="276" w:lineRule="auto"/>
        <w:ind w:firstLine="708"/>
        <w:rPr>
          <w:rFonts w:ascii="Arial" w:hAnsi="Arial" w:cs="Arial"/>
        </w:rPr>
      </w:pPr>
      <w:r w:rsidRPr="00F83B52">
        <w:rPr>
          <w:rFonts w:ascii="Arial" w:hAnsi="Arial" w:cs="Arial"/>
          <w:color w:val="auto"/>
        </w:rPr>
        <w:t>(</w:t>
      </w:r>
      <w:r w:rsidR="005F3C27" w:rsidRPr="00F83B52">
        <w:rPr>
          <w:rFonts w:ascii="Arial" w:hAnsi="Arial" w:cs="Arial"/>
          <w:color w:val="auto"/>
        </w:rPr>
        <w:t>firma przedsiębiorstwa lub oznaczenie podmiotu, oraz inne dane indentyfikacyjne w zależności od formy prawnej: NIP oraz KRS, oznaczenie wpisu do CEIDG albo inne dane indentyfikacyjne</w:t>
      </w:r>
      <w:r w:rsidR="005F3C27" w:rsidRPr="00F83B52">
        <w:rPr>
          <w:rFonts w:ascii="Arial" w:hAnsi="Arial" w:cs="Arial"/>
        </w:rPr>
        <w:t>)</w:t>
      </w:r>
    </w:p>
    <w:p w14:paraId="5E7AB581" w14:textId="312E190E" w:rsidR="001844AD" w:rsidRPr="00F83B52" w:rsidRDefault="001844AD" w:rsidP="00F83B52">
      <w:pPr>
        <w:pStyle w:val="Default"/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reprezentowanym przez</w:t>
      </w:r>
      <w:r w:rsidR="00305E2A" w:rsidRPr="00F83B52">
        <w:rPr>
          <w:rFonts w:ascii="Arial" w:hAnsi="Arial" w:cs="Arial"/>
        </w:rPr>
        <w:t>:</w:t>
      </w:r>
    </w:p>
    <w:p w14:paraId="2491FDF1" w14:textId="55B85556" w:rsidR="001844AD" w:rsidRPr="00F83B52" w:rsidRDefault="000121A2" w:rsidP="00F83B52">
      <w:pPr>
        <w:pStyle w:val="Default"/>
        <w:numPr>
          <w:ilvl w:val="0"/>
          <w:numId w:val="3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</w:t>
      </w:r>
    </w:p>
    <w:p w14:paraId="0FC7C57E" w14:textId="6AE3AC72" w:rsidR="001844AD" w:rsidRPr="00F83B52" w:rsidRDefault="000121A2" w:rsidP="00F83B52">
      <w:pPr>
        <w:pStyle w:val="Default"/>
        <w:numPr>
          <w:ilvl w:val="0"/>
          <w:numId w:val="3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044B10A5" w14:textId="40EF6A82" w:rsidR="00F85766" w:rsidRPr="00F83B52" w:rsidRDefault="00F85766" w:rsidP="00F83B52">
      <w:pPr>
        <w:pStyle w:val="Nagwek1"/>
        <w:spacing w:after="240"/>
        <w:rPr>
          <w:rFonts w:cs="Arial"/>
          <w:szCs w:val="24"/>
        </w:rPr>
      </w:pPr>
      <w:r w:rsidRPr="00F83B52">
        <w:rPr>
          <w:rFonts w:cs="Arial"/>
          <w:szCs w:val="24"/>
        </w:rPr>
        <w:t>§ 1</w:t>
      </w:r>
    </w:p>
    <w:p w14:paraId="40C2769C" w14:textId="6D57D3D4" w:rsidR="00E1430A" w:rsidRPr="00F83B52" w:rsidRDefault="00E1430A" w:rsidP="00F83B52">
      <w:pPr>
        <w:pStyle w:val="Default"/>
        <w:numPr>
          <w:ilvl w:val="0"/>
          <w:numId w:val="4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Strony postanawiają zawrzeć </w:t>
      </w:r>
      <w:r w:rsidR="00C9313D" w:rsidRPr="00F83B52">
        <w:rPr>
          <w:rFonts w:ascii="Arial" w:hAnsi="Arial" w:cs="Arial"/>
        </w:rPr>
        <w:t xml:space="preserve">niniejszą </w:t>
      </w:r>
      <w:r w:rsidRPr="00F83B52">
        <w:rPr>
          <w:rFonts w:ascii="Arial" w:hAnsi="Arial" w:cs="Arial"/>
        </w:rPr>
        <w:t>umowę o partnerstw</w:t>
      </w:r>
      <w:r w:rsidR="0042624A" w:rsidRPr="00F83B52">
        <w:rPr>
          <w:rFonts w:ascii="Arial" w:hAnsi="Arial" w:cs="Arial"/>
        </w:rPr>
        <w:t>i</w:t>
      </w:r>
      <w:r w:rsidR="006D52BE" w:rsidRPr="00F83B52">
        <w:rPr>
          <w:rFonts w:ascii="Arial" w:hAnsi="Arial" w:cs="Arial"/>
        </w:rPr>
        <w:t>e</w:t>
      </w:r>
      <w:r w:rsidR="00C9313D" w:rsidRPr="00F83B52">
        <w:rPr>
          <w:rFonts w:ascii="Arial" w:hAnsi="Arial" w:cs="Arial"/>
        </w:rPr>
        <w:t xml:space="preserve"> (dalej jako: „Umowa”)</w:t>
      </w:r>
      <w:r w:rsidRPr="00F83B52">
        <w:rPr>
          <w:rFonts w:ascii="Arial" w:hAnsi="Arial" w:cs="Arial"/>
        </w:rPr>
        <w:t>, celem wspólnej realizacji Projektu partnerskiego pt.</w:t>
      </w:r>
      <w:r w:rsidR="00717386" w:rsidRPr="00F83B52">
        <w:rPr>
          <w:rFonts w:ascii="Arial" w:hAnsi="Arial" w:cs="Arial"/>
        </w:rPr>
        <w:tab/>
      </w:r>
      <w:r w:rsidR="005F3C27" w:rsidRPr="00F83B52">
        <w:rPr>
          <w:rFonts w:ascii="Arial" w:hAnsi="Arial" w:cs="Arial"/>
        </w:rPr>
        <w:t>(dalej jako Projekt)</w:t>
      </w:r>
      <w:r w:rsidR="004C77F8" w:rsidRPr="00F83B52">
        <w:rPr>
          <w:rFonts w:ascii="Arial" w:hAnsi="Arial" w:cs="Arial"/>
        </w:rPr>
        <w:t>, przedstawianego</w:t>
      </w:r>
      <w:r w:rsidR="00C9313D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 xml:space="preserve">do dofinansowania w ramach </w:t>
      </w:r>
      <w:r w:rsidR="009A025C" w:rsidRPr="00F83B52">
        <w:rPr>
          <w:rFonts w:ascii="Arial" w:hAnsi="Arial" w:cs="Arial"/>
        </w:rPr>
        <w:t>naboru</w:t>
      </w:r>
      <w:r w:rsidR="00236A26">
        <w:rPr>
          <w:rFonts w:ascii="Arial" w:hAnsi="Arial" w:cs="Arial"/>
        </w:rPr>
        <w:t xml:space="preserve"> </w:t>
      </w:r>
      <w:r w:rsidR="00236A26" w:rsidRPr="00236A26">
        <w:rPr>
          <w:rFonts w:ascii="Arial" w:hAnsi="Arial" w:cs="Arial"/>
        </w:rPr>
        <w:t>FELU.01.02-IP.01-001/24</w:t>
      </w:r>
      <w:r w:rsidR="009A025C" w:rsidRPr="00F83B52">
        <w:rPr>
          <w:rFonts w:ascii="Arial" w:hAnsi="Arial" w:cs="Arial"/>
        </w:rPr>
        <w:t xml:space="preserve">, </w:t>
      </w:r>
      <w:r w:rsidR="00F47E3D" w:rsidRPr="00F83B52">
        <w:rPr>
          <w:rFonts w:ascii="Arial" w:hAnsi="Arial" w:cs="Arial"/>
        </w:rPr>
        <w:t>D</w:t>
      </w:r>
      <w:r w:rsidRPr="00F83B52">
        <w:rPr>
          <w:rFonts w:ascii="Arial" w:hAnsi="Arial" w:cs="Arial"/>
        </w:rPr>
        <w:t>ziałania 1.</w:t>
      </w:r>
      <w:r w:rsidR="00236A26">
        <w:rPr>
          <w:rFonts w:ascii="Arial" w:hAnsi="Arial" w:cs="Arial"/>
        </w:rPr>
        <w:t>2</w:t>
      </w:r>
      <w:r w:rsidR="00DB28A1" w:rsidRPr="00F83B52">
        <w:rPr>
          <w:rFonts w:ascii="Arial" w:hAnsi="Arial" w:cs="Arial"/>
        </w:rPr>
        <w:t>,</w:t>
      </w:r>
      <w:r w:rsidRPr="00F83B52">
        <w:rPr>
          <w:rFonts w:ascii="Arial" w:hAnsi="Arial" w:cs="Arial"/>
        </w:rPr>
        <w:t xml:space="preserve"> </w:t>
      </w:r>
      <w:r w:rsidR="00FE77AF" w:rsidRPr="00F83B52">
        <w:rPr>
          <w:rFonts w:ascii="Arial" w:hAnsi="Arial" w:cs="Arial"/>
        </w:rPr>
        <w:t xml:space="preserve">Priorytetu I Badania </w:t>
      </w:r>
      <w:r w:rsidR="004E13B5" w:rsidRPr="00F83B52">
        <w:rPr>
          <w:rFonts w:ascii="Arial" w:hAnsi="Arial" w:cs="Arial"/>
        </w:rPr>
        <w:t xml:space="preserve">naukowe i innowacje, </w:t>
      </w:r>
      <w:r w:rsidR="003A13C6" w:rsidRPr="00F83B52">
        <w:rPr>
          <w:rFonts w:ascii="Arial" w:hAnsi="Arial" w:cs="Arial"/>
        </w:rPr>
        <w:t xml:space="preserve">programu </w:t>
      </w:r>
      <w:r w:rsidR="00B634EB" w:rsidRPr="00F83B52">
        <w:rPr>
          <w:rFonts w:ascii="Arial" w:hAnsi="Arial" w:cs="Arial"/>
        </w:rPr>
        <w:t xml:space="preserve">Fundusze Europejskie dla </w:t>
      </w:r>
      <w:r w:rsidRPr="00F83B52">
        <w:rPr>
          <w:rFonts w:ascii="Arial" w:hAnsi="Arial" w:cs="Arial"/>
        </w:rPr>
        <w:t xml:space="preserve">Lubelskiego </w:t>
      </w:r>
      <w:r w:rsidR="00B634EB" w:rsidRPr="00F83B52">
        <w:rPr>
          <w:rFonts w:ascii="Arial" w:hAnsi="Arial" w:cs="Arial"/>
        </w:rPr>
        <w:t>2021</w:t>
      </w:r>
      <w:r w:rsidRPr="00F83B52">
        <w:rPr>
          <w:rFonts w:ascii="Arial" w:hAnsi="Arial" w:cs="Arial"/>
        </w:rPr>
        <w:t>-</w:t>
      </w:r>
      <w:r w:rsidR="00B634EB" w:rsidRPr="00F83B52">
        <w:rPr>
          <w:rFonts w:ascii="Arial" w:hAnsi="Arial" w:cs="Arial"/>
        </w:rPr>
        <w:t xml:space="preserve">2027 </w:t>
      </w:r>
      <w:r w:rsidRPr="00F83B52">
        <w:rPr>
          <w:rFonts w:ascii="Arial" w:hAnsi="Arial" w:cs="Arial"/>
        </w:rPr>
        <w:t xml:space="preserve">(dalej jako </w:t>
      </w:r>
      <w:r w:rsidR="00B634EB" w:rsidRPr="00F83B52">
        <w:rPr>
          <w:rFonts w:ascii="Arial" w:hAnsi="Arial" w:cs="Arial"/>
        </w:rPr>
        <w:t>FEL</w:t>
      </w:r>
      <w:r w:rsidRPr="00F83B52">
        <w:rPr>
          <w:rFonts w:ascii="Arial" w:hAnsi="Arial" w:cs="Arial"/>
        </w:rPr>
        <w:t xml:space="preserve"> </w:t>
      </w:r>
      <w:r w:rsidR="00B634EB" w:rsidRPr="00F83B52">
        <w:rPr>
          <w:rFonts w:ascii="Arial" w:hAnsi="Arial" w:cs="Arial"/>
        </w:rPr>
        <w:t>2021</w:t>
      </w:r>
      <w:r w:rsidRPr="00F83B52">
        <w:rPr>
          <w:rFonts w:ascii="Arial" w:hAnsi="Arial" w:cs="Arial"/>
        </w:rPr>
        <w:t>-</w:t>
      </w:r>
      <w:r w:rsidR="00B634EB" w:rsidRPr="00F83B52">
        <w:rPr>
          <w:rFonts w:ascii="Arial" w:hAnsi="Arial" w:cs="Arial"/>
        </w:rPr>
        <w:t>2027</w:t>
      </w:r>
      <w:r w:rsidRPr="00F83B52">
        <w:rPr>
          <w:rFonts w:ascii="Arial" w:hAnsi="Arial" w:cs="Arial"/>
        </w:rPr>
        <w:t>).</w:t>
      </w:r>
    </w:p>
    <w:p w14:paraId="7F4D21F3" w14:textId="410458FB" w:rsidR="00A31B18" w:rsidRPr="00F83B52" w:rsidRDefault="00A31B18" w:rsidP="00F83B52">
      <w:pPr>
        <w:pStyle w:val="Default"/>
        <w:numPr>
          <w:ilvl w:val="0"/>
          <w:numId w:val="4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Partner wiodący odpowiedzialny jest za przygotowanie </w:t>
      </w:r>
      <w:r w:rsidR="003F0D5D" w:rsidRPr="00F83B52">
        <w:rPr>
          <w:rFonts w:ascii="Arial" w:hAnsi="Arial" w:cs="Arial"/>
        </w:rPr>
        <w:t>P</w:t>
      </w:r>
      <w:r w:rsidRPr="00F83B52">
        <w:rPr>
          <w:rFonts w:ascii="Arial" w:hAnsi="Arial" w:cs="Arial"/>
        </w:rPr>
        <w:t xml:space="preserve">rojektu. </w:t>
      </w:r>
      <w:r w:rsidR="004C77F8" w:rsidRPr="00F83B52">
        <w:rPr>
          <w:rFonts w:ascii="Arial" w:hAnsi="Arial" w:cs="Arial"/>
        </w:rPr>
        <w:t>Przedmiot</w:t>
      </w:r>
      <w:r w:rsidR="00C9313D" w:rsidRPr="00F83B52">
        <w:rPr>
          <w:rFonts w:ascii="Arial" w:hAnsi="Arial" w:cs="Arial"/>
        </w:rPr>
        <w:t xml:space="preserve"> </w:t>
      </w:r>
      <w:r w:rsidR="003F0D5D" w:rsidRPr="00F83B52">
        <w:rPr>
          <w:rFonts w:ascii="Arial" w:hAnsi="Arial" w:cs="Arial"/>
        </w:rPr>
        <w:t xml:space="preserve">i zakres Projektu </w:t>
      </w:r>
      <w:proofErr w:type="gramStart"/>
      <w:r w:rsidR="005F3C27" w:rsidRPr="00F83B52">
        <w:rPr>
          <w:rFonts w:ascii="Arial" w:hAnsi="Arial" w:cs="Arial"/>
        </w:rPr>
        <w:t>określa</w:t>
      </w:r>
      <w:proofErr w:type="gramEnd"/>
      <w:r w:rsidR="003F0D5D" w:rsidRPr="00F83B52">
        <w:rPr>
          <w:rFonts w:ascii="Arial" w:hAnsi="Arial" w:cs="Arial"/>
        </w:rPr>
        <w:t xml:space="preserve"> Wniosek o dofinansowanie</w:t>
      </w:r>
      <w:r w:rsidR="00C9313D" w:rsidRPr="00F83B52">
        <w:rPr>
          <w:rFonts w:ascii="Arial" w:hAnsi="Arial" w:cs="Arial"/>
        </w:rPr>
        <w:t xml:space="preserve"> (dalej jako: „Wniosek”)</w:t>
      </w:r>
      <w:r w:rsidR="003F0D5D" w:rsidRPr="00F83B52">
        <w:rPr>
          <w:rFonts w:ascii="Arial" w:hAnsi="Arial" w:cs="Arial"/>
        </w:rPr>
        <w:t>.</w:t>
      </w:r>
    </w:p>
    <w:p w14:paraId="4D1C5AF7" w14:textId="68004E3E" w:rsidR="00370373" w:rsidRPr="00F83B52" w:rsidRDefault="00E1430A" w:rsidP="00F83B52">
      <w:pPr>
        <w:pStyle w:val="Default"/>
        <w:numPr>
          <w:ilvl w:val="0"/>
          <w:numId w:val="4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Strony postanawiają wnieść do </w:t>
      </w:r>
      <w:r w:rsidR="00C9313D" w:rsidRPr="00F83B52">
        <w:rPr>
          <w:rFonts w:ascii="Arial" w:hAnsi="Arial" w:cs="Arial"/>
        </w:rPr>
        <w:t>Projektu</w:t>
      </w:r>
      <w:r w:rsidRPr="00F83B52">
        <w:rPr>
          <w:rFonts w:ascii="Arial" w:hAnsi="Arial" w:cs="Arial"/>
        </w:rPr>
        <w:t xml:space="preserve"> zasoby ludzkie, organizacyjne, techniczne lub finansowe – oznaczone w § </w:t>
      </w:r>
      <w:r w:rsidR="002E32F3">
        <w:rPr>
          <w:rFonts w:ascii="Arial" w:hAnsi="Arial" w:cs="Arial"/>
        </w:rPr>
        <w:t>8</w:t>
      </w:r>
      <w:r w:rsidR="002E32F3" w:rsidRPr="00F83B52">
        <w:rPr>
          <w:rFonts w:ascii="Arial" w:hAnsi="Arial" w:cs="Arial"/>
        </w:rPr>
        <w:t xml:space="preserve"> </w:t>
      </w:r>
      <w:r w:rsidR="00C9313D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>mowy</w:t>
      </w:r>
      <w:r w:rsidR="0077321D">
        <w:rPr>
          <w:rFonts w:ascii="Arial" w:hAnsi="Arial" w:cs="Arial"/>
        </w:rPr>
        <w:t>, przy czym u</w:t>
      </w:r>
      <w:r w:rsidR="0077321D" w:rsidRPr="0077321D">
        <w:rPr>
          <w:rFonts w:ascii="Arial" w:hAnsi="Arial" w:cs="Arial"/>
        </w:rPr>
        <w:t>dział partnerów w projekcie partnerskim nie może polegać wyłącznie na wniesieniu do jego realizacji zasobów</w:t>
      </w:r>
      <w:r w:rsidRPr="00F83B52">
        <w:rPr>
          <w:rFonts w:ascii="Arial" w:hAnsi="Arial" w:cs="Arial"/>
        </w:rPr>
        <w:t>.</w:t>
      </w:r>
    </w:p>
    <w:p w14:paraId="5B6785BD" w14:textId="3FCC35C1" w:rsidR="00C9313D" w:rsidRPr="00F83B52" w:rsidRDefault="00FA148E" w:rsidP="00F83B52">
      <w:pPr>
        <w:pStyle w:val="Default"/>
        <w:numPr>
          <w:ilvl w:val="0"/>
          <w:numId w:val="4"/>
        </w:numPr>
        <w:spacing w:before="240" w:after="240" w:line="276" w:lineRule="auto"/>
        <w:ind w:left="709" w:hanging="425"/>
        <w:rPr>
          <w:rFonts w:ascii="Arial" w:hAnsi="Arial" w:cs="Arial"/>
        </w:rPr>
      </w:pPr>
      <w:r w:rsidRPr="00F83B52">
        <w:rPr>
          <w:rFonts w:ascii="Arial" w:hAnsi="Arial" w:cs="Arial"/>
        </w:rPr>
        <w:t>Zadania realizowane przez poszczególnych partnerów w ramach Projektu partnerskiego nie mogą polegać na oferowaniu towarów, świadczeniu usług lub wykonywaniu robót budowlanych na rzecz pozostałych partnerów Projektu.</w:t>
      </w:r>
    </w:p>
    <w:p w14:paraId="53DAA0F4" w14:textId="77777777" w:rsidR="00370373" w:rsidRPr="00F83B52" w:rsidRDefault="00370373" w:rsidP="00F83B52">
      <w:pPr>
        <w:pStyle w:val="Nagwek1"/>
        <w:spacing w:after="240"/>
        <w:rPr>
          <w:rFonts w:cs="Arial"/>
          <w:szCs w:val="24"/>
        </w:rPr>
      </w:pPr>
      <w:r w:rsidRPr="00F83B52">
        <w:rPr>
          <w:rFonts w:cs="Arial"/>
          <w:szCs w:val="24"/>
        </w:rPr>
        <w:t>§ 2</w:t>
      </w:r>
    </w:p>
    <w:p w14:paraId="641AC87E" w14:textId="0B65BFE4" w:rsidR="00C92607" w:rsidRPr="00F83B52" w:rsidRDefault="00370373" w:rsidP="00F83B52">
      <w:pPr>
        <w:pStyle w:val="Default"/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Strony </w:t>
      </w:r>
      <w:r w:rsidR="00C9313D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>mowy zobowiązują się do realizacji Projektu, w zakresie przypisanych im obowiązków, w sposób odpowiadający postanowieniom</w:t>
      </w:r>
      <w:r w:rsidR="00B60D79" w:rsidRPr="00F83B52">
        <w:rPr>
          <w:rFonts w:ascii="Arial" w:hAnsi="Arial" w:cs="Arial"/>
        </w:rPr>
        <w:t xml:space="preserve"> </w:t>
      </w:r>
      <w:r w:rsidR="00C9313D" w:rsidRPr="00F83B52">
        <w:rPr>
          <w:rFonts w:ascii="Arial" w:hAnsi="Arial" w:cs="Arial"/>
        </w:rPr>
        <w:t xml:space="preserve">umowy </w:t>
      </w:r>
      <w:r w:rsidRPr="00F83B52">
        <w:rPr>
          <w:rFonts w:ascii="Arial" w:hAnsi="Arial" w:cs="Arial"/>
        </w:rPr>
        <w:t>o dofinansowanie</w:t>
      </w:r>
      <w:r w:rsidR="00C9313D" w:rsidRPr="00F83B52">
        <w:rPr>
          <w:rFonts w:ascii="Arial" w:hAnsi="Arial" w:cs="Arial"/>
        </w:rPr>
        <w:t xml:space="preserve"> Projektu (dalej jako: „Umowa o dofinansowanie”)</w:t>
      </w:r>
      <w:r w:rsidR="00DB28A1" w:rsidRPr="00F83B52">
        <w:rPr>
          <w:rFonts w:ascii="Arial" w:hAnsi="Arial" w:cs="Arial"/>
        </w:rPr>
        <w:t>,</w:t>
      </w:r>
      <w:r w:rsidR="00236A26">
        <w:rPr>
          <w:rFonts w:ascii="Arial" w:hAnsi="Arial" w:cs="Arial"/>
        </w:rPr>
        <w:t xml:space="preserve"> </w:t>
      </w:r>
      <w:r w:rsidR="00DB28A1" w:rsidRPr="00F83B52">
        <w:rPr>
          <w:rFonts w:ascii="Arial" w:hAnsi="Arial" w:cs="Arial"/>
        </w:rPr>
        <w:t xml:space="preserve">której wzór </w:t>
      </w:r>
      <w:r w:rsidR="00B60D79" w:rsidRPr="00F83B52">
        <w:rPr>
          <w:rFonts w:ascii="Arial" w:hAnsi="Arial" w:cs="Arial"/>
        </w:rPr>
        <w:t xml:space="preserve">stanowi załącznik do </w:t>
      </w:r>
      <w:r w:rsidR="004E13B5" w:rsidRPr="00F83B52">
        <w:rPr>
          <w:rFonts w:ascii="Arial" w:hAnsi="Arial" w:cs="Arial"/>
        </w:rPr>
        <w:t>Regulaminu wyboru projekt</w:t>
      </w:r>
      <w:r w:rsidR="00841E25" w:rsidRPr="00F83B52">
        <w:rPr>
          <w:rFonts w:ascii="Arial" w:hAnsi="Arial" w:cs="Arial"/>
        </w:rPr>
        <w:t xml:space="preserve">ów </w:t>
      </w:r>
      <w:r w:rsidR="0099288B" w:rsidRPr="00F83B52">
        <w:rPr>
          <w:rFonts w:ascii="Arial" w:hAnsi="Arial" w:cs="Arial"/>
        </w:rPr>
        <w:t xml:space="preserve">w ramach naboru </w:t>
      </w:r>
      <w:r w:rsidR="00B60D79" w:rsidRPr="00F83B52">
        <w:rPr>
          <w:rFonts w:ascii="Arial" w:hAnsi="Arial" w:cs="Arial"/>
        </w:rPr>
        <w:t>nr</w:t>
      </w:r>
      <w:r w:rsidR="000121A2">
        <w:rPr>
          <w:rFonts w:ascii="Arial" w:hAnsi="Arial" w:cs="Arial"/>
        </w:rPr>
        <w:t xml:space="preserve"> FELU.01.0</w:t>
      </w:r>
      <w:r w:rsidR="00236A26">
        <w:rPr>
          <w:rFonts w:ascii="Arial" w:hAnsi="Arial" w:cs="Arial"/>
        </w:rPr>
        <w:t>2</w:t>
      </w:r>
      <w:r w:rsidR="000121A2">
        <w:rPr>
          <w:rFonts w:ascii="Arial" w:hAnsi="Arial" w:cs="Arial"/>
        </w:rPr>
        <w:t xml:space="preserve">-IP.01-001/24 </w:t>
      </w:r>
      <w:r w:rsidR="00B60D79" w:rsidRPr="00F83B52">
        <w:rPr>
          <w:rFonts w:ascii="Arial" w:hAnsi="Arial" w:cs="Arial"/>
        </w:rPr>
        <w:t>(dalej jako: „Regulamin”).</w:t>
      </w:r>
      <w:r w:rsidR="00CB7E0E" w:rsidRPr="00F83B52">
        <w:rPr>
          <w:rFonts w:ascii="Arial" w:hAnsi="Arial" w:cs="Arial"/>
        </w:rPr>
        <w:t xml:space="preserve"> Postanowienia</w:t>
      </w:r>
      <w:r w:rsidR="00CC7DA3" w:rsidRPr="00F83B52">
        <w:rPr>
          <w:rFonts w:ascii="Arial" w:hAnsi="Arial" w:cs="Arial"/>
        </w:rPr>
        <w:t xml:space="preserve"> Umowy</w:t>
      </w:r>
      <w:r w:rsidR="00CB7E0E" w:rsidRPr="00F83B52">
        <w:rPr>
          <w:rFonts w:ascii="Arial" w:hAnsi="Arial" w:cs="Arial"/>
        </w:rPr>
        <w:t xml:space="preserve"> o dofinansowanie, w zakresie</w:t>
      </w:r>
      <w:r w:rsidR="00B60D79" w:rsidRPr="00F83B52">
        <w:rPr>
          <w:rFonts w:ascii="Arial" w:hAnsi="Arial" w:cs="Arial"/>
        </w:rPr>
        <w:t xml:space="preserve"> w</w:t>
      </w:r>
      <w:r w:rsidR="00CB7E0E" w:rsidRPr="00F83B52">
        <w:rPr>
          <w:rFonts w:ascii="Arial" w:hAnsi="Arial" w:cs="Arial"/>
        </w:rPr>
        <w:t xml:space="preserve"> jakim </w:t>
      </w:r>
      <w:r w:rsidR="00CC7DA3" w:rsidRPr="00F83B52">
        <w:rPr>
          <w:rFonts w:ascii="Arial" w:hAnsi="Arial" w:cs="Arial"/>
        </w:rPr>
        <w:t>oznaczają prawa i obowiązki</w:t>
      </w:r>
      <w:r w:rsidR="00CB7E0E" w:rsidRPr="00F83B52">
        <w:rPr>
          <w:rFonts w:ascii="Arial" w:hAnsi="Arial" w:cs="Arial"/>
        </w:rPr>
        <w:t xml:space="preserve"> Beneficjenta, wiążą także pozostałe </w:t>
      </w:r>
      <w:r w:rsidR="005F3C27" w:rsidRPr="00F83B52">
        <w:rPr>
          <w:rFonts w:ascii="Arial" w:hAnsi="Arial" w:cs="Arial"/>
        </w:rPr>
        <w:t>S</w:t>
      </w:r>
      <w:r w:rsidR="00CB7E0E" w:rsidRPr="00F83B52">
        <w:rPr>
          <w:rFonts w:ascii="Arial" w:hAnsi="Arial" w:cs="Arial"/>
        </w:rPr>
        <w:t xml:space="preserve">trony </w:t>
      </w:r>
      <w:r w:rsidR="008E50E3" w:rsidRPr="00F83B52">
        <w:rPr>
          <w:rFonts w:ascii="Arial" w:hAnsi="Arial" w:cs="Arial"/>
        </w:rPr>
        <w:t>U</w:t>
      </w:r>
      <w:r w:rsidR="00CB7E0E" w:rsidRPr="00F83B52">
        <w:rPr>
          <w:rFonts w:ascii="Arial" w:hAnsi="Arial" w:cs="Arial"/>
        </w:rPr>
        <w:t>mowy</w:t>
      </w:r>
      <w:r w:rsidR="007B3E4F" w:rsidRPr="00F83B52">
        <w:rPr>
          <w:rFonts w:ascii="Arial" w:hAnsi="Arial" w:cs="Arial"/>
        </w:rPr>
        <w:t>.</w:t>
      </w:r>
    </w:p>
    <w:p w14:paraId="440AB977" w14:textId="7EF5C20D" w:rsidR="00C92607" w:rsidRPr="00F83B52" w:rsidRDefault="00C92607" w:rsidP="00F83B52">
      <w:pPr>
        <w:pStyle w:val="Nagwek1"/>
        <w:spacing w:after="240"/>
        <w:rPr>
          <w:rFonts w:cs="Arial"/>
          <w:szCs w:val="24"/>
        </w:rPr>
      </w:pPr>
      <w:r w:rsidRPr="00F83B52">
        <w:rPr>
          <w:rFonts w:cs="Arial"/>
          <w:szCs w:val="24"/>
        </w:rPr>
        <w:t xml:space="preserve">§ </w:t>
      </w:r>
      <w:r w:rsidR="00370373" w:rsidRPr="00F83B52">
        <w:rPr>
          <w:rFonts w:cs="Arial"/>
          <w:szCs w:val="24"/>
        </w:rPr>
        <w:t>3</w:t>
      </w:r>
    </w:p>
    <w:p w14:paraId="6A79D17C" w14:textId="78E244CD" w:rsidR="00C92607" w:rsidRPr="00F83B52" w:rsidRDefault="00C92607" w:rsidP="00F83B52">
      <w:pPr>
        <w:pStyle w:val="Default"/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Strony </w:t>
      </w:r>
      <w:r w:rsidR="00B60D79" w:rsidRPr="00F83B52">
        <w:rPr>
          <w:rFonts w:ascii="Arial" w:hAnsi="Arial" w:cs="Arial"/>
        </w:rPr>
        <w:t>Umowy</w:t>
      </w:r>
      <w:r w:rsidRPr="00F83B52">
        <w:rPr>
          <w:rFonts w:ascii="Arial" w:hAnsi="Arial" w:cs="Arial"/>
        </w:rPr>
        <w:t>, oświadczają, że:</w:t>
      </w:r>
    </w:p>
    <w:p w14:paraId="5E667848" w14:textId="7FA619C6" w:rsidR="00C92607" w:rsidRPr="00F83B52" w:rsidRDefault="00C92607" w:rsidP="00F83B52">
      <w:pPr>
        <w:pStyle w:val="Default"/>
        <w:numPr>
          <w:ilvl w:val="0"/>
          <w:numId w:val="5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zapoznały się z treścią Szczegółowego Opisu Priorytet</w:t>
      </w:r>
      <w:r w:rsidR="003A13C6" w:rsidRPr="00F83B52">
        <w:rPr>
          <w:rFonts w:ascii="Arial" w:hAnsi="Arial" w:cs="Arial"/>
        </w:rPr>
        <w:t>ów</w:t>
      </w:r>
      <w:r w:rsidRPr="00F83B52">
        <w:rPr>
          <w:rFonts w:ascii="Arial" w:hAnsi="Arial" w:cs="Arial"/>
        </w:rPr>
        <w:t xml:space="preserve"> </w:t>
      </w:r>
      <w:r w:rsidR="003A13C6" w:rsidRPr="00F83B52">
        <w:rPr>
          <w:rFonts w:ascii="Arial" w:hAnsi="Arial" w:cs="Arial"/>
        </w:rPr>
        <w:t>programu Fundusze Europejskie dla Lubelskiego</w:t>
      </w:r>
      <w:r w:rsidR="0042624A" w:rsidRPr="00F83B52">
        <w:rPr>
          <w:rFonts w:ascii="Arial" w:hAnsi="Arial" w:cs="Arial"/>
        </w:rPr>
        <w:t xml:space="preserve"> </w:t>
      </w:r>
      <w:r w:rsidR="003A13C6" w:rsidRPr="00F83B52">
        <w:rPr>
          <w:rFonts w:ascii="Arial" w:hAnsi="Arial" w:cs="Arial"/>
        </w:rPr>
        <w:t>2021</w:t>
      </w:r>
      <w:r w:rsidRPr="00F83B52">
        <w:rPr>
          <w:rFonts w:ascii="Arial" w:hAnsi="Arial" w:cs="Arial"/>
        </w:rPr>
        <w:t>-</w:t>
      </w:r>
      <w:r w:rsidR="003A13C6" w:rsidRPr="00F83B52">
        <w:rPr>
          <w:rFonts w:ascii="Arial" w:hAnsi="Arial" w:cs="Arial"/>
        </w:rPr>
        <w:t xml:space="preserve">2027 </w:t>
      </w:r>
      <w:r w:rsidRPr="00F83B52">
        <w:rPr>
          <w:rFonts w:ascii="Arial" w:hAnsi="Arial" w:cs="Arial"/>
        </w:rPr>
        <w:t xml:space="preserve">(dalej jako SZOP), opisującego cele oraz warunki udzielania wsparcia w ramach </w:t>
      </w:r>
      <w:r w:rsidR="0099288B" w:rsidRPr="00F83B52">
        <w:rPr>
          <w:rFonts w:ascii="Arial" w:hAnsi="Arial" w:cs="Arial"/>
        </w:rPr>
        <w:t xml:space="preserve">Działania </w:t>
      </w:r>
      <w:r w:rsidRPr="00F83B52">
        <w:rPr>
          <w:rFonts w:ascii="Arial" w:hAnsi="Arial" w:cs="Arial"/>
        </w:rPr>
        <w:t>1.</w:t>
      </w:r>
      <w:r w:rsidR="00236A26">
        <w:rPr>
          <w:rFonts w:ascii="Arial" w:hAnsi="Arial" w:cs="Arial"/>
        </w:rPr>
        <w:t>2</w:t>
      </w:r>
      <w:r w:rsidRPr="00F83B52">
        <w:rPr>
          <w:rFonts w:ascii="Arial" w:hAnsi="Arial" w:cs="Arial"/>
        </w:rPr>
        <w:t xml:space="preserve"> </w:t>
      </w:r>
      <w:r w:rsidR="003A13C6" w:rsidRPr="00F83B52">
        <w:rPr>
          <w:rFonts w:ascii="Arial" w:hAnsi="Arial" w:cs="Arial"/>
        </w:rPr>
        <w:t>FEL</w:t>
      </w:r>
      <w:r w:rsidRPr="00F83B52">
        <w:rPr>
          <w:rFonts w:ascii="Arial" w:hAnsi="Arial" w:cs="Arial"/>
        </w:rPr>
        <w:t xml:space="preserve"> </w:t>
      </w:r>
      <w:r w:rsidR="003A13C6" w:rsidRPr="00F83B52">
        <w:rPr>
          <w:rFonts w:ascii="Arial" w:hAnsi="Arial" w:cs="Arial"/>
        </w:rPr>
        <w:t>2021</w:t>
      </w:r>
      <w:r w:rsidRPr="00F83B52">
        <w:rPr>
          <w:rFonts w:ascii="Arial" w:hAnsi="Arial" w:cs="Arial"/>
        </w:rPr>
        <w:t>-</w:t>
      </w:r>
      <w:r w:rsidR="003A13C6" w:rsidRPr="00F83B52">
        <w:rPr>
          <w:rFonts w:ascii="Arial" w:hAnsi="Arial" w:cs="Arial"/>
        </w:rPr>
        <w:t>2027</w:t>
      </w:r>
      <w:r w:rsidRPr="00F83B52">
        <w:rPr>
          <w:rFonts w:ascii="Arial" w:hAnsi="Arial" w:cs="Arial"/>
        </w:rPr>
        <w:t>;</w:t>
      </w:r>
    </w:p>
    <w:p w14:paraId="1C215420" w14:textId="5143984D" w:rsidR="00C92607" w:rsidRPr="00F83B52" w:rsidRDefault="00C92607" w:rsidP="00F83B52">
      <w:pPr>
        <w:pStyle w:val="Default"/>
        <w:numPr>
          <w:ilvl w:val="0"/>
          <w:numId w:val="5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zapoznały się z treścią </w:t>
      </w:r>
      <w:r w:rsidR="00B60D79" w:rsidRPr="00F83B52">
        <w:rPr>
          <w:rFonts w:ascii="Arial" w:hAnsi="Arial" w:cs="Arial"/>
        </w:rPr>
        <w:t xml:space="preserve">Regulaminu, w tym w szczególności </w:t>
      </w:r>
      <w:r w:rsidRPr="00F83B52">
        <w:rPr>
          <w:rFonts w:ascii="Arial" w:hAnsi="Arial" w:cs="Arial"/>
        </w:rPr>
        <w:t>wzoru Umowy o dofinansowanie, obowiąz</w:t>
      </w:r>
      <w:r w:rsidR="004C77F8" w:rsidRPr="00F83B52">
        <w:rPr>
          <w:rFonts w:ascii="Arial" w:hAnsi="Arial" w:cs="Arial"/>
        </w:rPr>
        <w:t>ującego</w:t>
      </w:r>
      <w:r w:rsidR="00B60D79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 xml:space="preserve">dla </w:t>
      </w:r>
      <w:r w:rsidR="007A1310" w:rsidRPr="00F83B52">
        <w:rPr>
          <w:rFonts w:ascii="Arial" w:hAnsi="Arial" w:cs="Arial"/>
        </w:rPr>
        <w:t xml:space="preserve">naboru </w:t>
      </w:r>
      <w:r w:rsidRPr="00F83B52">
        <w:rPr>
          <w:rFonts w:ascii="Arial" w:hAnsi="Arial" w:cs="Arial"/>
        </w:rPr>
        <w:t xml:space="preserve">w ramach </w:t>
      </w:r>
      <w:r w:rsidR="008C1B74" w:rsidRPr="00F83B52">
        <w:rPr>
          <w:rFonts w:ascii="Arial" w:hAnsi="Arial" w:cs="Arial"/>
        </w:rPr>
        <w:t xml:space="preserve">Działania </w:t>
      </w:r>
      <w:r w:rsidRPr="00F83B52">
        <w:rPr>
          <w:rFonts w:ascii="Arial" w:hAnsi="Arial" w:cs="Arial"/>
        </w:rPr>
        <w:t>1.</w:t>
      </w:r>
      <w:r w:rsidR="00236A26">
        <w:rPr>
          <w:rFonts w:ascii="Arial" w:hAnsi="Arial" w:cs="Arial"/>
        </w:rPr>
        <w:t>2</w:t>
      </w:r>
      <w:r w:rsidRPr="00F83B52">
        <w:rPr>
          <w:rFonts w:ascii="Arial" w:hAnsi="Arial" w:cs="Arial"/>
        </w:rPr>
        <w:t xml:space="preserve"> </w:t>
      </w:r>
      <w:r w:rsidR="003A13C6" w:rsidRPr="00F83B52">
        <w:rPr>
          <w:rFonts w:ascii="Arial" w:hAnsi="Arial" w:cs="Arial"/>
        </w:rPr>
        <w:t>FEL 2021-2027</w:t>
      </w:r>
      <w:r w:rsidR="004C77F8" w:rsidRPr="00F83B52">
        <w:rPr>
          <w:rFonts w:ascii="Arial" w:hAnsi="Arial" w:cs="Arial"/>
        </w:rPr>
        <w:t xml:space="preserve"> oraz akceptują ustanowione</w:t>
      </w:r>
      <w:r w:rsidR="00B60D79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>w tym wzorze warunki udzielenia wsparcia publicznego na realizację Projektu;</w:t>
      </w:r>
    </w:p>
    <w:p w14:paraId="45A50DAA" w14:textId="260E4729" w:rsidR="00C92607" w:rsidRPr="00F83B52" w:rsidRDefault="00C92607" w:rsidP="00F83B52">
      <w:pPr>
        <w:pStyle w:val="Default"/>
        <w:numPr>
          <w:ilvl w:val="0"/>
          <w:numId w:val="5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lastRenderedPageBreak/>
        <w:t>znane są im cele Projektu;</w:t>
      </w:r>
    </w:p>
    <w:p w14:paraId="3476A573" w14:textId="33F32D4A" w:rsidR="007B3E4F" w:rsidRPr="00F83B52" w:rsidRDefault="00C92607" w:rsidP="00F83B52">
      <w:pPr>
        <w:pStyle w:val="Default"/>
        <w:numPr>
          <w:ilvl w:val="0"/>
          <w:numId w:val="5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cele Projektu są realne do osiągnięcia</w:t>
      </w:r>
      <w:r w:rsidR="00446D92" w:rsidRPr="00F83B52">
        <w:rPr>
          <w:rFonts w:ascii="Arial" w:hAnsi="Arial" w:cs="Arial"/>
        </w:rPr>
        <w:t>.</w:t>
      </w:r>
    </w:p>
    <w:p w14:paraId="6721EBF3" w14:textId="268C2D2B" w:rsidR="00A0628D" w:rsidRPr="00F83B52" w:rsidRDefault="00A0628D" w:rsidP="00F83B52">
      <w:pPr>
        <w:pStyle w:val="Nagwek1"/>
        <w:spacing w:after="240"/>
        <w:rPr>
          <w:rFonts w:cs="Arial"/>
          <w:szCs w:val="24"/>
        </w:rPr>
      </w:pPr>
      <w:r w:rsidRPr="00F83B52">
        <w:rPr>
          <w:rFonts w:cs="Arial"/>
          <w:szCs w:val="24"/>
        </w:rPr>
        <w:t xml:space="preserve">§ </w:t>
      </w:r>
      <w:r w:rsidR="00D96432" w:rsidRPr="00F83B52">
        <w:rPr>
          <w:rFonts w:cs="Arial"/>
          <w:szCs w:val="24"/>
        </w:rPr>
        <w:t>4</w:t>
      </w:r>
    </w:p>
    <w:p w14:paraId="1B65C5E3" w14:textId="28324497" w:rsidR="00A0628D" w:rsidRPr="00F83B52" w:rsidRDefault="00A0628D" w:rsidP="00F83B52">
      <w:pPr>
        <w:pStyle w:val="Default"/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Strony postanawiają, że prawa do</w:t>
      </w:r>
      <w:r w:rsidR="003F0D5D" w:rsidRPr="00F83B52">
        <w:rPr>
          <w:rFonts w:ascii="Arial" w:hAnsi="Arial" w:cs="Arial"/>
        </w:rPr>
        <w:t xml:space="preserve"> planowanych do </w:t>
      </w:r>
      <w:r w:rsidR="0042624A" w:rsidRPr="00F83B52">
        <w:rPr>
          <w:rFonts w:ascii="Arial" w:hAnsi="Arial" w:cs="Arial"/>
        </w:rPr>
        <w:t xml:space="preserve">osiągnięcia </w:t>
      </w:r>
      <w:r w:rsidRPr="00F83B52">
        <w:rPr>
          <w:rFonts w:ascii="Arial" w:hAnsi="Arial" w:cs="Arial"/>
        </w:rPr>
        <w:t xml:space="preserve">wyników Projektu, zostaną przypisane do Stron </w:t>
      </w:r>
      <w:r w:rsidR="0012010D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>mowy w następujący sposób:</w:t>
      </w:r>
    </w:p>
    <w:p w14:paraId="0B10B2B3" w14:textId="71AE510A" w:rsidR="00A0628D" w:rsidRPr="00F83B52" w:rsidRDefault="00A0628D" w:rsidP="00F83B52">
      <w:pPr>
        <w:pStyle w:val="Default"/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[Strony oznaczają w § </w:t>
      </w:r>
      <w:r w:rsidR="005F3C27" w:rsidRPr="00F83B52">
        <w:rPr>
          <w:rFonts w:ascii="Arial" w:hAnsi="Arial" w:cs="Arial"/>
        </w:rPr>
        <w:t>4</w:t>
      </w:r>
      <w:r w:rsidRPr="00F83B52">
        <w:rPr>
          <w:rFonts w:ascii="Arial" w:hAnsi="Arial" w:cs="Arial"/>
        </w:rPr>
        <w:t xml:space="preserve">, </w:t>
      </w:r>
      <w:r w:rsidR="00D96432" w:rsidRPr="00F83B52">
        <w:rPr>
          <w:rFonts w:ascii="Arial" w:hAnsi="Arial" w:cs="Arial"/>
        </w:rPr>
        <w:t xml:space="preserve">jakie podmioty będą dysponowały jakimi prawami do wyników </w:t>
      </w:r>
      <w:r w:rsidR="00370B4D" w:rsidRPr="00F83B52">
        <w:rPr>
          <w:rFonts w:ascii="Arial" w:hAnsi="Arial" w:cs="Arial"/>
        </w:rPr>
        <w:t xml:space="preserve">Projektu </w:t>
      </w:r>
      <w:r w:rsidR="00D96432" w:rsidRPr="00F83B52">
        <w:rPr>
          <w:rFonts w:ascii="Arial" w:hAnsi="Arial" w:cs="Arial"/>
        </w:rPr>
        <w:t>– takich jak np. prawa do wynalazku, prawa do wyników badań, prawa do linii pilotażowych</w:t>
      </w:r>
      <w:r w:rsidR="003F0D5D" w:rsidRPr="00F83B52">
        <w:rPr>
          <w:rFonts w:ascii="Arial" w:hAnsi="Arial" w:cs="Arial"/>
        </w:rPr>
        <w:t>, itp.</w:t>
      </w:r>
      <w:r w:rsidR="00D96432" w:rsidRPr="00F83B52">
        <w:rPr>
          <w:rFonts w:ascii="Arial" w:hAnsi="Arial" w:cs="Arial"/>
        </w:rPr>
        <w:t>]</w:t>
      </w:r>
    </w:p>
    <w:p w14:paraId="2935E768" w14:textId="2E53EE40" w:rsidR="00657BB2" w:rsidRPr="00F83B52" w:rsidRDefault="00C92607" w:rsidP="00F83B52">
      <w:pPr>
        <w:pStyle w:val="Nagwek1"/>
        <w:spacing w:after="240"/>
        <w:rPr>
          <w:rFonts w:cs="Arial"/>
          <w:szCs w:val="24"/>
        </w:rPr>
      </w:pPr>
      <w:r w:rsidRPr="00F83B52">
        <w:rPr>
          <w:rFonts w:cs="Arial"/>
          <w:szCs w:val="24"/>
        </w:rPr>
        <w:t xml:space="preserve">§ </w:t>
      </w:r>
      <w:r w:rsidR="00D96432" w:rsidRPr="00F83B52">
        <w:rPr>
          <w:rFonts w:cs="Arial"/>
          <w:szCs w:val="24"/>
        </w:rPr>
        <w:t>5</w:t>
      </w:r>
    </w:p>
    <w:p w14:paraId="13FB445F" w14:textId="261D60D1" w:rsidR="00A31B18" w:rsidRPr="00F83B52" w:rsidRDefault="00657BB2" w:rsidP="00F83B52">
      <w:pPr>
        <w:pStyle w:val="Default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Partner wiodący, po podpisaniu z Województwem Lubelskim (Lubelską Agencją Wspierania Przedsiębiorczości w Lublinie</w:t>
      </w:r>
      <w:r w:rsidR="005F3C27" w:rsidRPr="00F83B52">
        <w:rPr>
          <w:rFonts w:ascii="Arial" w:hAnsi="Arial" w:cs="Arial"/>
        </w:rPr>
        <w:t xml:space="preserve">, dalej </w:t>
      </w:r>
      <w:r w:rsidR="00370B4D" w:rsidRPr="00F83B52">
        <w:rPr>
          <w:rFonts w:ascii="Arial" w:hAnsi="Arial" w:cs="Arial"/>
        </w:rPr>
        <w:t>jako: „</w:t>
      </w:r>
      <w:r w:rsidR="005F3C27" w:rsidRPr="00F83B52">
        <w:rPr>
          <w:rFonts w:ascii="Arial" w:hAnsi="Arial" w:cs="Arial"/>
        </w:rPr>
        <w:t>LAWP</w:t>
      </w:r>
      <w:r w:rsidR="00370B4D" w:rsidRPr="00F83B52">
        <w:rPr>
          <w:rFonts w:ascii="Arial" w:hAnsi="Arial" w:cs="Arial"/>
        </w:rPr>
        <w:t>”</w:t>
      </w:r>
      <w:r w:rsidR="003F0D5D" w:rsidRPr="00F83B52">
        <w:rPr>
          <w:rFonts w:ascii="Arial" w:hAnsi="Arial" w:cs="Arial"/>
        </w:rPr>
        <w:t>)</w:t>
      </w:r>
      <w:r w:rsidRPr="00F83B52">
        <w:rPr>
          <w:rFonts w:ascii="Arial" w:hAnsi="Arial" w:cs="Arial"/>
        </w:rPr>
        <w:t xml:space="preserve"> Umowy o dofinansowanie,</w:t>
      </w:r>
      <w:r w:rsidR="00A31B18" w:rsidRPr="00F83B52">
        <w:rPr>
          <w:rFonts w:ascii="Arial" w:hAnsi="Arial" w:cs="Arial"/>
        </w:rPr>
        <w:t xml:space="preserve"> będzie występował jako Beneficjent, odpowiedzialny za realizację Projektu. </w:t>
      </w:r>
    </w:p>
    <w:p w14:paraId="297A9DD8" w14:textId="5D8E9BCD" w:rsidR="00936CCB" w:rsidRPr="00F83B52" w:rsidRDefault="00936CCB" w:rsidP="00F83B52">
      <w:pPr>
        <w:pStyle w:val="Default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Partner wiodący jest upoważniony do zawarcia Umowy</w:t>
      </w:r>
      <w:r w:rsidR="004C77F8" w:rsidRPr="00F83B52">
        <w:rPr>
          <w:rFonts w:ascii="Arial" w:hAnsi="Arial" w:cs="Arial"/>
        </w:rPr>
        <w:t xml:space="preserve"> o dofinansowanie oraz</w:t>
      </w:r>
      <w:r w:rsidR="000121A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 xml:space="preserve">do podpisywania aneksów do tej umowy. Partner wiodący nie może bez uzyskania uprzedniej zgody pozostałych Partnerów, w formie pisemnej pod rygorem nieważności, przedstawiać </w:t>
      </w:r>
      <w:r w:rsidR="003F0D5D" w:rsidRPr="00F83B52">
        <w:rPr>
          <w:rFonts w:ascii="Arial" w:hAnsi="Arial" w:cs="Arial"/>
        </w:rPr>
        <w:t xml:space="preserve">wobec LAWP </w:t>
      </w:r>
      <w:r w:rsidRPr="00F83B52">
        <w:rPr>
          <w:rFonts w:ascii="Arial" w:hAnsi="Arial" w:cs="Arial"/>
        </w:rPr>
        <w:t>propozycji zmian zakresu Projektu</w:t>
      </w:r>
      <w:r w:rsidR="003F0D5D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>lub warunków jego realizacji.</w:t>
      </w:r>
    </w:p>
    <w:p w14:paraId="60063D2F" w14:textId="3486B96D" w:rsidR="00657BB2" w:rsidRPr="00F83B52" w:rsidRDefault="00A31B18" w:rsidP="00F83B52">
      <w:pPr>
        <w:pStyle w:val="Default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Partner wiodący ponosi pełną odpowiedzialność za prawidłową realizację Projektu, w tym za poprawność rozliczeń finansowych.</w:t>
      </w:r>
    </w:p>
    <w:p w14:paraId="6A662C7B" w14:textId="1E93EEFE" w:rsidR="00C92607" w:rsidRPr="00F83B52" w:rsidRDefault="00C92607" w:rsidP="00F83B52">
      <w:pPr>
        <w:pStyle w:val="Default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Strony </w:t>
      </w:r>
      <w:r w:rsidR="002F3682" w:rsidRPr="00F83B52">
        <w:rPr>
          <w:rFonts w:ascii="Arial" w:hAnsi="Arial" w:cs="Arial"/>
        </w:rPr>
        <w:t>Umowy</w:t>
      </w:r>
      <w:r w:rsidRPr="00F83B52">
        <w:rPr>
          <w:rFonts w:ascii="Arial" w:hAnsi="Arial" w:cs="Arial"/>
        </w:rPr>
        <w:t xml:space="preserve"> </w:t>
      </w:r>
      <w:r w:rsidR="0042624A" w:rsidRPr="00F83B52">
        <w:rPr>
          <w:rFonts w:ascii="Arial" w:hAnsi="Arial" w:cs="Arial"/>
        </w:rPr>
        <w:t xml:space="preserve">ponoszą </w:t>
      </w:r>
      <w:r w:rsidRPr="00F83B52">
        <w:rPr>
          <w:rFonts w:ascii="Arial" w:hAnsi="Arial" w:cs="Arial"/>
        </w:rPr>
        <w:t xml:space="preserve">odpowiedzialność za prawidłowość realizacji Projektu w zakresie przypisanych im obowiązków, wyszczególnionych w treści § </w:t>
      </w:r>
      <w:r w:rsidR="00D96432" w:rsidRPr="00F83B52">
        <w:rPr>
          <w:rFonts w:ascii="Arial" w:hAnsi="Arial" w:cs="Arial"/>
        </w:rPr>
        <w:t xml:space="preserve">9 </w:t>
      </w:r>
      <w:r w:rsidRPr="00F83B52">
        <w:rPr>
          <w:rFonts w:ascii="Arial" w:hAnsi="Arial" w:cs="Arial"/>
        </w:rPr>
        <w:t>Umowy.</w:t>
      </w:r>
    </w:p>
    <w:p w14:paraId="6CC566EA" w14:textId="56B16CB2" w:rsidR="00C92607" w:rsidRPr="00F83B52" w:rsidRDefault="00C92607" w:rsidP="00F83B52">
      <w:pPr>
        <w:pStyle w:val="Default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Partnerowi wiodącemu przysługuje prawo nadzoru – obejmującego prawo do kontroli oraz wydawania zaleceń – nad realizacją </w:t>
      </w:r>
      <w:r w:rsidR="003F0D5D" w:rsidRPr="00F83B52">
        <w:rPr>
          <w:rFonts w:ascii="Arial" w:hAnsi="Arial" w:cs="Arial"/>
        </w:rPr>
        <w:t xml:space="preserve">wyszczególnionych w treści § </w:t>
      </w:r>
      <w:r w:rsidR="000121A2">
        <w:rPr>
          <w:rFonts w:ascii="Arial" w:hAnsi="Arial" w:cs="Arial"/>
        </w:rPr>
        <w:t>8</w:t>
      </w:r>
      <w:r w:rsidR="003F0D5D" w:rsidRPr="00F83B52">
        <w:rPr>
          <w:rFonts w:ascii="Arial" w:hAnsi="Arial" w:cs="Arial"/>
        </w:rPr>
        <w:t xml:space="preserve"> Umowy </w:t>
      </w:r>
      <w:r w:rsidRPr="00F83B52">
        <w:rPr>
          <w:rFonts w:ascii="Arial" w:hAnsi="Arial" w:cs="Arial"/>
        </w:rPr>
        <w:t>obowiązków spoczywających na Partnerach.</w:t>
      </w:r>
    </w:p>
    <w:p w14:paraId="6C09FEFD" w14:textId="77777777" w:rsidR="00C92607" w:rsidRPr="00F83B52" w:rsidRDefault="00C92607" w:rsidP="00F83B52">
      <w:pPr>
        <w:pStyle w:val="Default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Partner wiodący jest w szczególności odpowiedzialny za:</w:t>
      </w:r>
    </w:p>
    <w:p w14:paraId="568823F9" w14:textId="32B14CD1" w:rsidR="00C92607" w:rsidRPr="00F83B52" w:rsidRDefault="00C92607" w:rsidP="00F83B52">
      <w:pPr>
        <w:pStyle w:val="Default"/>
        <w:numPr>
          <w:ilvl w:val="0"/>
          <w:numId w:val="8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reprezentowanie stron </w:t>
      </w:r>
      <w:r w:rsidR="002F3682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 xml:space="preserve">mowy przed LAWP, Instytucją Zarządzającą </w:t>
      </w:r>
      <w:r w:rsidR="0081762D" w:rsidRPr="00F83B52">
        <w:rPr>
          <w:rFonts w:ascii="Arial" w:hAnsi="Arial" w:cs="Arial"/>
        </w:rPr>
        <w:t>FEL 2021-2027</w:t>
      </w:r>
      <w:r w:rsidRPr="00F83B52">
        <w:rPr>
          <w:rFonts w:ascii="Arial" w:hAnsi="Arial" w:cs="Arial"/>
        </w:rPr>
        <w:t xml:space="preserve"> oraz przed innymi podmiotami, które na mocy odpowiednich przepisów odpowiedzialne są za kontrolę lub audyt prawidłowości realizacji Projektu </w:t>
      </w:r>
      <w:r w:rsidR="00936CCB" w:rsidRPr="00F83B52">
        <w:rPr>
          <w:rFonts w:ascii="Arial" w:hAnsi="Arial" w:cs="Arial"/>
        </w:rPr>
        <w:t xml:space="preserve">oraz ewaluację </w:t>
      </w:r>
      <w:r w:rsidR="0081762D" w:rsidRPr="00F83B52">
        <w:rPr>
          <w:rFonts w:ascii="Arial" w:hAnsi="Arial" w:cs="Arial"/>
        </w:rPr>
        <w:t>FEL 2021-2027</w:t>
      </w:r>
      <w:r w:rsidR="00936CCB" w:rsidRPr="00F83B52">
        <w:rPr>
          <w:rFonts w:ascii="Arial" w:hAnsi="Arial" w:cs="Arial"/>
        </w:rPr>
        <w:t>;</w:t>
      </w:r>
    </w:p>
    <w:p w14:paraId="3FD8EF3C" w14:textId="5B9DA8FC" w:rsidR="00C92607" w:rsidRPr="00F83B52" w:rsidRDefault="00C92607" w:rsidP="00F83B52">
      <w:pPr>
        <w:pStyle w:val="Default"/>
        <w:numPr>
          <w:ilvl w:val="0"/>
          <w:numId w:val="8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zapewnienie Partnerom pełnych i wiarygodnych informacji o podejmowanych działaniach, związanych lub mających wpływ na </w:t>
      </w:r>
      <w:r w:rsidRPr="00F83B52">
        <w:rPr>
          <w:rFonts w:ascii="Arial" w:hAnsi="Arial" w:cs="Arial"/>
        </w:rPr>
        <w:lastRenderedPageBreak/>
        <w:t xml:space="preserve">przebieg realizacji Projektu oraz wykonywanie postanowień Umowy o dofinansowanie; </w:t>
      </w:r>
    </w:p>
    <w:p w14:paraId="005E9A3B" w14:textId="4A68BA11" w:rsidR="00C03618" w:rsidRPr="00F83B52" w:rsidRDefault="00C03618" w:rsidP="00F83B52">
      <w:pPr>
        <w:pStyle w:val="Default"/>
        <w:numPr>
          <w:ilvl w:val="0"/>
          <w:numId w:val="8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zapewnienie Partnerom prawa do zapoznania się z dokumentami, dotyczącymi realizacji Projektu;</w:t>
      </w:r>
    </w:p>
    <w:p w14:paraId="484F7D35" w14:textId="77777777" w:rsidR="00C92607" w:rsidRPr="00F83B52" w:rsidRDefault="00C92607" w:rsidP="00F83B52">
      <w:pPr>
        <w:pStyle w:val="Default"/>
        <w:numPr>
          <w:ilvl w:val="0"/>
          <w:numId w:val="8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zapewnienie prawidłowości operacji finansowych; </w:t>
      </w:r>
    </w:p>
    <w:p w14:paraId="2C8347CD" w14:textId="1A60631A" w:rsidR="0010663E" w:rsidRPr="00F83B52" w:rsidRDefault="0010663E" w:rsidP="00F83B52">
      <w:pPr>
        <w:pStyle w:val="Default"/>
        <w:numPr>
          <w:ilvl w:val="0"/>
          <w:numId w:val="8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monitorowanie wskaźników zadeklarowanych we </w:t>
      </w:r>
      <w:r w:rsidR="00245D25" w:rsidRPr="00F83B52">
        <w:rPr>
          <w:rFonts w:ascii="Arial" w:hAnsi="Arial" w:cs="Arial"/>
        </w:rPr>
        <w:t xml:space="preserve">Wniosku </w:t>
      </w:r>
      <w:r w:rsidRPr="00F83B52">
        <w:rPr>
          <w:rFonts w:ascii="Arial" w:hAnsi="Arial" w:cs="Arial"/>
        </w:rPr>
        <w:t>oraz Umowie o dofinansowanie</w:t>
      </w:r>
      <w:r w:rsidR="003F0D5D" w:rsidRPr="00F83B52">
        <w:rPr>
          <w:rFonts w:ascii="Arial" w:hAnsi="Arial" w:cs="Arial"/>
        </w:rPr>
        <w:t>;</w:t>
      </w:r>
    </w:p>
    <w:p w14:paraId="43665AC4" w14:textId="0E4D4680" w:rsidR="0010663E" w:rsidRPr="00F83B52" w:rsidRDefault="00C92607" w:rsidP="00F83B52">
      <w:pPr>
        <w:pStyle w:val="Default"/>
        <w:numPr>
          <w:ilvl w:val="0"/>
          <w:numId w:val="8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przedkładanie </w:t>
      </w:r>
      <w:r w:rsidR="005F3C27" w:rsidRPr="00F83B52">
        <w:rPr>
          <w:rFonts w:ascii="Arial" w:hAnsi="Arial" w:cs="Arial"/>
        </w:rPr>
        <w:t xml:space="preserve">do LAWP </w:t>
      </w:r>
      <w:r w:rsidRPr="00F83B52">
        <w:rPr>
          <w:rFonts w:ascii="Arial" w:hAnsi="Arial" w:cs="Arial"/>
        </w:rPr>
        <w:t>wniosków o płatność</w:t>
      </w:r>
      <w:r w:rsidR="005F3C27" w:rsidRPr="00F83B52">
        <w:rPr>
          <w:rFonts w:ascii="Arial" w:hAnsi="Arial" w:cs="Arial"/>
        </w:rPr>
        <w:t xml:space="preserve"> zaliczkową</w:t>
      </w:r>
      <w:r w:rsidRPr="00F83B52">
        <w:rPr>
          <w:rFonts w:ascii="Arial" w:hAnsi="Arial" w:cs="Arial"/>
        </w:rPr>
        <w:t xml:space="preserve"> </w:t>
      </w:r>
      <w:r w:rsidR="005F3C27" w:rsidRPr="00F83B52">
        <w:rPr>
          <w:rFonts w:ascii="Arial" w:hAnsi="Arial" w:cs="Arial"/>
        </w:rPr>
        <w:t xml:space="preserve">oraz wniosków o płatność </w:t>
      </w:r>
      <w:r w:rsidRPr="00F83B52">
        <w:rPr>
          <w:rFonts w:ascii="Arial" w:hAnsi="Arial" w:cs="Arial"/>
        </w:rPr>
        <w:t>celem rozliczenia wydatków w Pr</w:t>
      </w:r>
      <w:r w:rsidR="004C77F8" w:rsidRPr="00F83B52">
        <w:rPr>
          <w:rFonts w:ascii="Arial" w:hAnsi="Arial" w:cs="Arial"/>
        </w:rPr>
        <w:t>ojekcie oraz otrzymania środków</w:t>
      </w:r>
      <w:r w:rsidR="002F3682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>na dofinansowanie zadań Partnera wiodącego i Partnerów</w:t>
      </w:r>
      <w:r w:rsidR="003F0D5D" w:rsidRPr="00F83B52">
        <w:rPr>
          <w:rFonts w:ascii="Arial" w:hAnsi="Arial" w:cs="Arial"/>
        </w:rPr>
        <w:t>.</w:t>
      </w:r>
      <w:r w:rsidRPr="00F83B52">
        <w:rPr>
          <w:rFonts w:ascii="Arial" w:hAnsi="Arial" w:cs="Arial"/>
        </w:rPr>
        <w:t xml:space="preserve"> </w:t>
      </w:r>
    </w:p>
    <w:p w14:paraId="5D6DD067" w14:textId="77777777" w:rsidR="00CB7E0E" w:rsidRPr="00F83B52" w:rsidRDefault="00CB7E0E" w:rsidP="00F83B52">
      <w:pPr>
        <w:pStyle w:val="Nagwek1"/>
        <w:spacing w:after="240"/>
        <w:rPr>
          <w:rFonts w:cs="Arial"/>
          <w:szCs w:val="24"/>
        </w:rPr>
      </w:pPr>
      <w:r w:rsidRPr="00F83B52">
        <w:rPr>
          <w:rFonts w:cs="Arial"/>
          <w:szCs w:val="24"/>
        </w:rPr>
        <w:t xml:space="preserve">§ </w:t>
      </w:r>
      <w:r w:rsidR="00D96432" w:rsidRPr="00F83B52">
        <w:rPr>
          <w:rFonts w:cs="Arial"/>
          <w:szCs w:val="24"/>
        </w:rPr>
        <w:t>6</w:t>
      </w:r>
    </w:p>
    <w:p w14:paraId="47151277" w14:textId="77777777" w:rsidR="00CB7E0E" w:rsidRPr="00F83B52" w:rsidRDefault="009E11EE" w:rsidP="00F83B52">
      <w:pPr>
        <w:pStyle w:val="Default"/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Każdy z Partnerów zobowiązany jest</w:t>
      </w:r>
      <w:r w:rsidR="00CB7E0E" w:rsidRPr="00F83B52">
        <w:rPr>
          <w:rFonts w:ascii="Arial" w:hAnsi="Arial" w:cs="Arial"/>
        </w:rPr>
        <w:t xml:space="preserve"> w szczególności do: </w:t>
      </w:r>
    </w:p>
    <w:p w14:paraId="0E723540" w14:textId="45F90FE3" w:rsidR="009E11EE" w:rsidRPr="00F83B52" w:rsidRDefault="00DE6572" w:rsidP="00F83B52">
      <w:pPr>
        <w:pStyle w:val="Default"/>
        <w:numPr>
          <w:ilvl w:val="0"/>
          <w:numId w:val="11"/>
        </w:numPr>
        <w:spacing w:before="240" w:after="240" w:line="276" w:lineRule="auto"/>
        <w:ind w:left="709" w:hanging="283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przedstawiania Partnerowi wiodącemu wszelkich </w:t>
      </w:r>
      <w:r w:rsidR="005F3C27" w:rsidRPr="00F83B52">
        <w:rPr>
          <w:rFonts w:ascii="Arial" w:hAnsi="Arial" w:cs="Arial"/>
        </w:rPr>
        <w:t xml:space="preserve">informacji i </w:t>
      </w:r>
      <w:r w:rsidR="004C77F8" w:rsidRPr="00F83B52">
        <w:rPr>
          <w:rFonts w:ascii="Arial" w:hAnsi="Arial" w:cs="Arial"/>
        </w:rPr>
        <w:t>dokumentów wymaganych</w:t>
      </w:r>
      <w:r w:rsidR="002F3682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 xml:space="preserve">do złożenia Wniosku </w:t>
      </w:r>
      <w:r w:rsidR="009E11EE" w:rsidRPr="00F83B52">
        <w:rPr>
          <w:rFonts w:ascii="Arial" w:hAnsi="Arial" w:cs="Arial"/>
        </w:rPr>
        <w:t>oraz – w przypadku wybrania Projektu do dofinansowania – przedstawienia wszelkich inform</w:t>
      </w:r>
      <w:r w:rsidR="004C77F8" w:rsidRPr="00F83B52">
        <w:rPr>
          <w:rFonts w:ascii="Arial" w:hAnsi="Arial" w:cs="Arial"/>
        </w:rPr>
        <w:t>acji i dokumentów niezbędnych</w:t>
      </w:r>
      <w:r w:rsidR="002F3682" w:rsidRPr="00F83B52">
        <w:rPr>
          <w:rFonts w:ascii="Arial" w:hAnsi="Arial" w:cs="Arial"/>
        </w:rPr>
        <w:t xml:space="preserve"> </w:t>
      </w:r>
      <w:r w:rsidR="009E11EE" w:rsidRPr="00F83B52">
        <w:rPr>
          <w:rFonts w:ascii="Arial" w:hAnsi="Arial" w:cs="Arial"/>
        </w:rPr>
        <w:t>do podpisania Umowy o dofinansowanie;</w:t>
      </w:r>
    </w:p>
    <w:p w14:paraId="4E719FCE" w14:textId="0A418F4E" w:rsidR="00AB3C48" w:rsidRPr="00F83B52" w:rsidRDefault="00AB3C48" w:rsidP="00F83B52">
      <w:pPr>
        <w:pStyle w:val="Default"/>
        <w:numPr>
          <w:ilvl w:val="0"/>
          <w:numId w:val="11"/>
        </w:numPr>
        <w:spacing w:before="240" w:after="240" w:line="276" w:lineRule="auto"/>
        <w:ind w:left="709" w:hanging="283"/>
        <w:rPr>
          <w:rFonts w:ascii="Arial" w:hAnsi="Arial" w:cs="Arial"/>
        </w:rPr>
      </w:pPr>
      <w:r w:rsidRPr="00F83B52">
        <w:rPr>
          <w:rFonts w:ascii="Arial" w:hAnsi="Arial" w:cs="Arial"/>
        </w:rPr>
        <w:t>przedstawiania Partnerowi wiodącemu informacj</w:t>
      </w:r>
      <w:r w:rsidR="004C77F8" w:rsidRPr="00F83B52">
        <w:rPr>
          <w:rFonts w:ascii="Arial" w:hAnsi="Arial" w:cs="Arial"/>
        </w:rPr>
        <w:t>i finansowych i sprawozdawczych</w:t>
      </w:r>
      <w:r w:rsidR="002F3682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>w terminach i formie umożliwiającej przygotowanie</w:t>
      </w:r>
      <w:r w:rsidR="00A677FE" w:rsidRPr="00F83B52">
        <w:rPr>
          <w:rFonts w:ascii="Arial" w:hAnsi="Arial" w:cs="Arial"/>
        </w:rPr>
        <w:t xml:space="preserve"> harmonogramów płatności oraz</w:t>
      </w:r>
      <w:r w:rsidRPr="00F83B52">
        <w:rPr>
          <w:rFonts w:ascii="Arial" w:hAnsi="Arial" w:cs="Arial"/>
        </w:rPr>
        <w:t xml:space="preserve"> wniosków o płatność, o których mowa w Umowie o dofinansowanie; </w:t>
      </w:r>
    </w:p>
    <w:p w14:paraId="780C8D94" w14:textId="102351DF" w:rsidR="00CB7E0E" w:rsidRPr="00F83B52" w:rsidRDefault="00CB7E0E" w:rsidP="00F83B52">
      <w:pPr>
        <w:pStyle w:val="Default"/>
        <w:numPr>
          <w:ilvl w:val="0"/>
          <w:numId w:val="11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udzielania na wniosek Partnera wiodącego informacji i wyjaśnień co do zadań realizowanych w ramach Projektu, w terminie i formie </w:t>
      </w:r>
      <w:r w:rsidR="002F3682" w:rsidRPr="00F83B52">
        <w:rPr>
          <w:rFonts w:ascii="Arial" w:hAnsi="Arial" w:cs="Arial"/>
        </w:rPr>
        <w:t xml:space="preserve">umożliwiających </w:t>
      </w:r>
      <w:r w:rsidRPr="00F83B52">
        <w:rPr>
          <w:rFonts w:ascii="Arial" w:hAnsi="Arial" w:cs="Arial"/>
        </w:rPr>
        <w:t xml:space="preserve">Partnerowi wiodącemu wywiązanie się z jego obowiązków względem </w:t>
      </w:r>
      <w:r w:rsidR="007D5753" w:rsidRPr="00F83B52">
        <w:rPr>
          <w:rFonts w:ascii="Arial" w:hAnsi="Arial" w:cs="Arial"/>
        </w:rPr>
        <w:t>LAWP oraz innych upoważnionych podmiotów</w:t>
      </w:r>
      <w:r w:rsidRPr="00F83B52">
        <w:rPr>
          <w:rFonts w:ascii="Arial" w:hAnsi="Arial" w:cs="Arial"/>
        </w:rPr>
        <w:t xml:space="preserve">; </w:t>
      </w:r>
    </w:p>
    <w:p w14:paraId="14A06E9D" w14:textId="11A4584F" w:rsidR="00CB7E0E" w:rsidRPr="00F83B52" w:rsidRDefault="00CB7E0E" w:rsidP="00F83B52">
      <w:pPr>
        <w:pStyle w:val="Default"/>
        <w:numPr>
          <w:ilvl w:val="0"/>
          <w:numId w:val="11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niezwłocznego informowania pozostałych </w:t>
      </w:r>
      <w:r w:rsidR="00AB3C48" w:rsidRPr="00F83B52">
        <w:rPr>
          <w:rFonts w:ascii="Arial" w:hAnsi="Arial" w:cs="Arial"/>
        </w:rPr>
        <w:t xml:space="preserve">Stron </w:t>
      </w:r>
      <w:r w:rsidR="002F3682" w:rsidRPr="00F83B52">
        <w:rPr>
          <w:rFonts w:ascii="Arial" w:hAnsi="Arial" w:cs="Arial"/>
        </w:rPr>
        <w:t>U</w:t>
      </w:r>
      <w:r w:rsidR="00AB3C48" w:rsidRPr="00F83B52">
        <w:rPr>
          <w:rFonts w:ascii="Arial" w:hAnsi="Arial" w:cs="Arial"/>
        </w:rPr>
        <w:t>mowy</w:t>
      </w:r>
      <w:r w:rsidRPr="00F83B52">
        <w:rPr>
          <w:rFonts w:ascii="Arial" w:hAnsi="Arial" w:cs="Arial"/>
        </w:rPr>
        <w:t xml:space="preserve"> o przeszkodach przy realizacji </w:t>
      </w:r>
      <w:r w:rsidR="00AB3C48" w:rsidRPr="00F83B52">
        <w:rPr>
          <w:rFonts w:ascii="Arial" w:hAnsi="Arial" w:cs="Arial"/>
        </w:rPr>
        <w:t>powierzonych obowiązków</w:t>
      </w:r>
      <w:r w:rsidRPr="00F83B52">
        <w:rPr>
          <w:rFonts w:ascii="Arial" w:hAnsi="Arial" w:cs="Arial"/>
        </w:rPr>
        <w:t xml:space="preserve">, w tym o ryzyku zaprzestania realizacji </w:t>
      </w:r>
      <w:r w:rsidR="00AB3C48" w:rsidRPr="00F83B52">
        <w:rPr>
          <w:rFonts w:ascii="Arial" w:hAnsi="Arial" w:cs="Arial"/>
        </w:rPr>
        <w:t>obowiązków</w:t>
      </w:r>
      <w:r w:rsidRPr="00F83B52">
        <w:rPr>
          <w:rFonts w:ascii="Arial" w:hAnsi="Arial" w:cs="Arial"/>
        </w:rPr>
        <w:t xml:space="preserve"> lub o zagrożeniu nieosiągnięcia zaplanowanych wskaźników określonych we Wniosku</w:t>
      </w:r>
      <w:r w:rsidR="002F3682" w:rsidRPr="00F83B52">
        <w:rPr>
          <w:rFonts w:ascii="Arial" w:hAnsi="Arial" w:cs="Arial"/>
        </w:rPr>
        <w:t xml:space="preserve"> </w:t>
      </w:r>
      <w:r w:rsidR="00DE6572" w:rsidRPr="00F83B52">
        <w:rPr>
          <w:rFonts w:ascii="Arial" w:hAnsi="Arial" w:cs="Arial"/>
        </w:rPr>
        <w:t>oraz</w:t>
      </w:r>
      <w:r w:rsidR="009E11EE" w:rsidRPr="00F83B52">
        <w:rPr>
          <w:rFonts w:ascii="Arial" w:hAnsi="Arial" w:cs="Arial"/>
        </w:rPr>
        <w:t xml:space="preserve"> Umowie o dofinansowanie;</w:t>
      </w:r>
    </w:p>
    <w:p w14:paraId="69C03CA6" w14:textId="7112CC24" w:rsidR="00CC7DA3" w:rsidRPr="00F83B52" w:rsidRDefault="00CB7E0E" w:rsidP="00F83B52">
      <w:pPr>
        <w:pStyle w:val="Default"/>
        <w:numPr>
          <w:ilvl w:val="0"/>
          <w:numId w:val="11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realizowania zobowiązań wynikających z </w:t>
      </w:r>
      <w:r w:rsidR="00CC7DA3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>mowy o dofinansowanie,</w:t>
      </w:r>
      <w:r w:rsidR="00CC7DA3" w:rsidRPr="00F83B52">
        <w:rPr>
          <w:rFonts w:ascii="Arial" w:hAnsi="Arial" w:cs="Arial"/>
        </w:rPr>
        <w:t xml:space="preserve"> postanowień </w:t>
      </w:r>
      <w:r w:rsidR="000E0541" w:rsidRPr="00F83B52">
        <w:rPr>
          <w:rFonts w:ascii="Arial" w:hAnsi="Arial" w:cs="Arial"/>
        </w:rPr>
        <w:t>U</w:t>
      </w:r>
      <w:r w:rsidR="00CC7DA3" w:rsidRPr="00F83B52">
        <w:rPr>
          <w:rFonts w:ascii="Arial" w:hAnsi="Arial" w:cs="Arial"/>
        </w:rPr>
        <w:t>mowy oraz</w:t>
      </w:r>
      <w:r w:rsidRPr="00F83B52">
        <w:rPr>
          <w:rFonts w:ascii="Arial" w:hAnsi="Arial" w:cs="Arial"/>
        </w:rPr>
        <w:t xml:space="preserve"> </w:t>
      </w:r>
      <w:r w:rsidR="00CC7DA3" w:rsidRPr="00F83B52">
        <w:rPr>
          <w:rFonts w:ascii="Arial" w:hAnsi="Arial" w:cs="Arial"/>
        </w:rPr>
        <w:t xml:space="preserve">właściwych </w:t>
      </w:r>
      <w:r w:rsidRPr="00F83B52">
        <w:rPr>
          <w:rFonts w:ascii="Arial" w:hAnsi="Arial" w:cs="Arial"/>
        </w:rPr>
        <w:t xml:space="preserve">regulacji prawnych w takich terminach, aby Partner wiodący mógł wywiązać się z obowiązków wobec </w:t>
      </w:r>
      <w:r w:rsidR="00CC7DA3" w:rsidRPr="00F83B52">
        <w:rPr>
          <w:rFonts w:ascii="Arial" w:hAnsi="Arial" w:cs="Arial"/>
        </w:rPr>
        <w:t>LAWP</w:t>
      </w:r>
      <w:r w:rsidRPr="00F83B52">
        <w:rPr>
          <w:rFonts w:ascii="Arial" w:hAnsi="Arial" w:cs="Arial"/>
        </w:rPr>
        <w:t xml:space="preserve"> lub innych</w:t>
      </w:r>
      <w:r w:rsidR="00CC7DA3" w:rsidRPr="00F83B52">
        <w:rPr>
          <w:rFonts w:ascii="Arial" w:hAnsi="Arial" w:cs="Arial"/>
        </w:rPr>
        <w:t xml:space="preserve"> upoważnionych podmiotów</w:t>
      </w:r>
      <w:r w:rsidR="007D5753" w:rsidRPr="00F83B52">
        <w:rPr>
          <w:rFonts w:ascii="Arial" w:hAnsi="Arial" w:cs="Arial"/>
        </w:rPr>
        <w:t>,</w:t>
      </w:r>
      <w:r w:rsidRPr="00F83B52">
        <w:rPr>
          <w:rFonts w:ascii="Arial" w:hAnsi="Arial" w:cs="Arial"/>
        </w:rPr>
        <w:t xml:space="preserve"> w terminach jego wiążących; </w:t>
      </w:r>
    </w:p>
    <w:p w14:paraId="0EE38E50" w14:textId="77777777" w:rsidR="00CC7DA3" w:rsidRPr="00F83B52" w:rsidRDefault="00CB7E0E" w:rsidP="00F83B52">
      <w:pPr>
        <w:pStyle w:val="Default"/>
        <w:numPr>
          <w:ilvl w:val="0"/>
          <w:numId w:val="11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uczestniczenia w naradach i spotkaniach zwoływanych przez Partnera wiodącego; </w:t>
      </w:r>
    </w:p>
    <w:p w14:paraId="4AD75D04" w14:textId="792E87F2" w:rsidR="00AB3C48" w:rsidRPr="00F83B52" w:rsidRDefault="00CC7DA3" w:rsidP="00F83B52">
      <w:pPr>
        <w:pStyle w:val="Default"/>
        <w:numPr>
          <w:ilvl w:val="0"/>
          <w:numId w:val="11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lastRenderedPageBreak/>
        <w:t>prowadzenia w</w:t>
      </w:r>
      <w:r w:rsidR="00CF5A2F" w:rsidRPr="00F83B52">
        <w:rPr>
          <w:rFonts w:ascii="Arial" w:hAnsi="Arial" w:cs="Arial"/>
        </w:rPr>
        <w:t xml:space="preserve">yodrębnionej ewidencji wydatków, związanych z realizacją </w:t>
      </w:r>
      <w:r w:rsidRPr="00F83B52">
        <w:rPr>
          <w:rFonts w:ascii="Arial" w:hAnsi="Arial" w:cs="Arial"/>
        </w:rPr>
        <w:t xml:space="preserve">Projektu w </w:t>
      </w:r>
      <w:r w:rsidR="00CF5A2F" w:rsidRPr="00F83B52">
        <w:rPr>
          <w:rFonts w:ascii="Arial" w:hAnsi="Arial" w:cs="Arial"/>
        </w:rPr>
        <w:t>taki sposób,</w:t>
      </w:r>
      <w:r w:rsidRPr="00F83B52">
        <w:rPr>
          <w:rFonts w:ascii="Arial" w:hAnsi="Arial" w:cs="Arial"/>
        </w:rPr>
        <w:t xml:space="preserve"> aby możliwa była identyfikacja poszczególnych o</w:t>
      </w:r>
      <w:r w:rsidR="00CF5A2F" w:rsidRPr="00F83B52">
        <w:rPr>
          <w:rFonts w:ascii="Arial" w:hAnsi="Arial" w:cs="Arial"/>
        </w:rPr>
        <w:t>peracji</w:t>
      </w:r>
      <w:r w:rsidR="007D5753" w:rsidRPr="00F83B52">
        <w:rPr>
          <w:rFonts w:ascii="Arial" w:hAnsi="Arial" w:cs="Arial"/>
        </w:rPr>
        <w:t xml:space="preserve"> związanych z Projektem;</w:t>
      </w:r>
      <w:r w:rsidR="00AB3C48" w:rsidRPr="00F83B52">
        <w:rPr>
          <w:rFonts w:ascii="Arial" w:hAnsi="Arial" w:cs="Arial"/>
        </w:rPr>
        <w:t xml:space="preserve"> </w:t>
      </w:r>
    </w:p>
    <w:p w14:paraId="43184702" w14:textId="77777777" w:rsidR="007D5753" w:rsidRPr="00F83B52" w:rsidRDefault="007D5753" w:rsidP="00F83B52">
      <w:pPr>
        <w:pStyle w:val="Default"/>
        <w:numPr>
          <w:ilvl w:val="0"/>
          <w:numId w:val="11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otwarcia wyodrębnionego rachunku bankowego na środki otrzymane w ramach Projektu; </w:t>
      </w:r>
    </w:p>
    <w:p w14:paraId="74A9691F" w14:textId="01892DE5" w:rsidR="00C03618" w:rsidRPr="00F83B52" w:rsidRDefault="007D5753" w:rsidP="00F83B52">
      <w:pPr>
        <w:pStyle w:val="Default"/>
        <w:numPr>
          <w:ilvl w:val="0"/>
          <w:numId w:val="11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informowania Partnera wiodącego o udziale Partnera w innych p</w:t>
      </w:r>
      <w:r w:rsidR="004C77F8" w:rsidRPr="00F83B52">
        <w:rPr>
          <w:rFonts w:ascii="Arial" w:hAnsi="Arial" w:cs="Arial"/>
        </w:rPr>
        <w:t>rojektach finansowanych</w:t>
      </w:r>
      <w:r w:rsidR="000E0541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>z funduszy europejskich.</w:t>
      </w:r>
    </w:p>
    <w:p w14:paraId="121802C6" w14:textId="6AF7719E" w:rsidR="00AB3C48" w:rsidRPr="00F83B52" w:rsidRDefault="00AB3C48" w:rsidP="00F83B52">
      <w:pPr>
        <w:pStyle w:val="Nagwek1"/>
        <w:spacing w:after="240"/>
        <w:rPr>
          <w:rFonts w:cs="Arial"/>
          <w:szCs w:val="24"/>
        </w:rPr>
      </w:pPr>
      <w:r w:rsidRPr="00F83B52">
        <w:rPr>
          <w:rFonts w:cs="Arial"/>
          <w:szCs w:val="24"/>
        </w:rPr>
        <w:t>§</w:t>
      </w:r>
      <w:r w:rsidR="00E776A6" w:rsidRPr="00F83B52">
        <w:rPr>
          <w:rFonts w:cs="Arial"/>
          <w:szCs w:val="24"/>
        </w:rPr>
        <w:t xml:space="preserve"> </w:t>
      </w:r>
      <w:r w:rsidR="00434FBF" w:rsidRPr="00F83B52">
        <w:rPr>
          <w:rFonts w:cs="Arial"/>
          <w:szCs w:val="24"/>
        </w:rPr>
        <w:t>7</w:t>
      </w:r>
    </w:p>
    <w:p w14:paraId="3E2F19EE" w14:textId="0CCD080B" w:rsidR="00AB3C48" w:rsidRPr="00F83B52" w:rsidRDefault="00AB3C48" w:rsidP="00F83B52">
      <w:pPr>
        <w:pStyle w:val="Default"/>
        <w:numPr>
          <w:ilvl w:val="0"/>
          <w:numId w:val="13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Wymiana informacji między Stronami </w:t>
      </w:r>
      <w:r w:rsidR="000E0541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>m</w:t>
      </w:r>
      <w:r w:rsidR="004C77F8" w:rsidRPr="00F83B52">
        <w:rPr>
          <w:rFonts w:ascii="Arial" w:hAnsi="Arial" w:cs="Arial"/>
        </w:rPr>
        <w:t>owy następuje w formie pisemnej</w:t>
      </w:r>
      <w:r w:rsidR="000E0541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 xml:space="preserve">lub elektronicznej, zapewniającej możliwość </w:t>
      </w:r>
      <w:r w:rsidR="00870AC5" w:rsidRPr="00F83B52">
        <w:rPr>
          <w:rFonts w:ascii="Arial" w:hAnsi="Arial" w:cs="Arial"/>
        </w:rPr>
        <w:t>przechowywania stosownych dokumentów,</w:t>
      </w:r>
      <w:r w:rsidRPr="00F83B52">
        <w:rPr>
          <w:rFonts w:ascii="Arial" w:hAnsi="Arial" w:cs="Arial"/>
        </w:rPr>
        <w:t xml:space="preserve"> </w:t>
      </w:r>
      <w:r w:rsidR="00870AC5" w:rsidRPr="00F83B52">
        <w:rPr>
          <w:rFonts w:ascii="Arial" w:hAnsi="Arial" w:cs="Arial"/>
        </w:rPr>
        <w:t>związanych z realizacj</w:t>
      </w:r>
      <w:r w:rsidR="007D5753" w:rsidRPr="00F83B52">
        <w:rPr>
          <w:rFonts w:ascii="Arial" w:hAnsi="Arial" w:cs="Arial"/>
        </w:rPr>
        <w:t>ą</w:t>
      </w:r>
      <w:r w:rsidRPr="00F83B52">
        <w:rPr>
          <w:rFonts w:ascii="Arial" w:hAnsi="Arial" w:cs="Arial"/>
        </w:rPr>
        <w:t xml:space="preserve"> Projektu, w sposób odpowiadający wymogom, statuowanym w art. </w:t>
      </w:r>
      <w:r w:rsidR="001E6501" w:rsidRPr="00F83B52">
        <w:rPr>
          <w:rFonts w:ascii="Arial" w:hAnsi="Arial" w:cs="Arial"/>
        </w:rPr>
        <w:t xml:space="preserve">82 </w:t>
      </w:r>
      <w:r w:rsidR="00264836" w:rsidRPr="00F83B52">
        <w:rPr>
          <w:rFonts w:ascii="Arial" w:hAnsi="Arial" w:cs="Arial"/>
        </w:rPr>
        <w:t>Rozporządzenia Parla</w:t>
      </w:r>
      <w:r w:rsidR="004C77F8" w:rsidRPr="00F83B52">
        <w:rPr>
          <w:rFonts w:ascii="Arial" w:hAnsi="Arial" w:cs="Arial"/>
        </w:rPr>
        <w:t>mentu Europejskiego i Rady (UE)</w:t>
      </w:r>
      <w:r w:rsidR="000E0541" w:rsidRPr="00F83B52">
        <w:rPr>
          <w:rFonts w:ascii="Arial" w:hAnsi="Arial" w:cs="Arial"/>
        </w:rPr>
        <w:t xml:space="preserve"> </w:t>
      </w:r>
      <w:r w:rsidR="00264836" w:rsidRPr="00F83B52">
        <w:rPr>
          <w:rFonts w:ascii="Arial" w:hAnsi="Arial" w:cs="Arial"/>
        </w:rPr>
        <w:t xml:space="preserve">Nr </w:t>
      </w:r>
      <w:r w:rsidR="001E6501" w:rsidRPr="00F83B52">
        <w:rPr>
          <w:rFonts w:ascii="Arial" w:hAnsi="Arial" w:cs="Arial"/>
        </w:rPr>
        <w:t>2021</w:t>
      </w:r>
      <w:r w:rsidR="00264836" w:rsidRPr="00F83B52">
        <w:rPr>
          <w:rFonts w:ascii="Arial" w:hAnsi="Arial" w:cs="Arial"/>
        </w:rPr>
        <w:t>/</w:t>
      </w:r>
      <w:r w:rsidR="001E6501" w:rsidRPr="00F83B52">
        <w:rPr>
          <w:rFonts w:ascii="Arial" w:hAnsi="Arial" w:cs="Arial"/>
        </w:rPr>
        <w:t xml:space="preserve">1060 </w:t>
      </w:r>
      <w:r w:rsidR="00264836" w:rsidRPr="00F83B52">
        <w:rPr>
          <w:rFonts w:ascii="Arial" w:hAnsi="Arial" w:cs="Arial"/>
        </w:rPr>
        <w:t xml:space="preserve">z dnia </w:t>
      </w:r>
      <w:r w:rsidR="001E6501" w:rsidRPr="00F83B52">
        <w:rPr>
          <w:rFonts w:ascii="Arial" w:hAnsi="Arial" w:cs="Arial"/>
        </w:rPr>
        <w:t>24 czerwca 2021 </w:t>
      </w:r>
      <w:r w:rsidR="00264836" w:rsidRPr="00F83B52">
        <w:rPr>
          <w:rFonts w:ascii="Arial" w:hAnsi="Arial" w:cs="Arial"/>
        </w:rPr>
        <w:t xml:space="preserve">r. ustanawiającego </w:t>
      </w:r>
      <w:r w:rsidR="001E6501" w:rsidRPr="00F83B52">
        <w:rPr>
          <w:rFonts w:ascii="Arial" w:hAnsi="Arial" w:cs="Arial"/>
        </w:rPr>
        <w:t>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Pr="00F83B52">
        <w:rPr>
          <w:rFonts w:ascii="Arial" w:hAnsi="Arial" w:cs="Arial"/>
        </w:rPr>
        <w:t>.</w:t>
      </w:r>
    </w:p>
    <w:p w14:paraId="30029B8D" w14:textId="25A7CD65" w:rsidR="00404AFE" w:rsidRPr="00F83B52" w:rsidRDefault="00404AFE" w:rsidP="00F83B52">
      <w:pPr>
        <w:pStyle w:val="Default"/>
        <w:numPr>
          <w:ilvl w:val="0"/>
          <w:numId w:val="13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Wymiana informacji między Stronami </w:t>
      </w:r>
      <w:r w:rsidR="00A25F26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 xml:space="preserve">mowy prowadzona jest w sposób zapewniający, że Parter wiodący będzie odbiorcą każdego dokumentu i każdej wiadomości, dotyczącej realizacji Projektu. </w:t>
      </w:r>
    </w:p>
    <w:p w14:paraId="6F162CC3" w14:textId="317F6160" w:rsidR="00404AFE" w:rsidRPr="00F83B52" w:rsidRDefault="00404AFE" w:rsidP="00F83B52">
      <w:pPr>
        <w:pStyle w:val="Default"/>
        <w:numPr>
          <w:ilvl w:val="0"/>
          <w:numId w:val="13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Dokumenty, o których mowa w ust. 1 i 2 gromadzi i przechowuje, na potrzeby realizacji Umowy o dofinansowanie, Partner wiodący. </w:t>
      </w:r>
    </w:p>
    <w:p w14:paraId="2766C844" w14:textId="4FE5BD9A" w:rsidR="00AB3C48" w:rsidRPr="00F83B52" w:rsidRDefault="00870AC5" w:rsidP="00F83B52">
      <w:pPr>
        <w:pStyle w:val="Default"/>
        <w:numPr>
          <w:ilvl w:val="0"/>
          <w:numId w:val="13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Strony </w:t>
      </w:r>
      <w:r w:rsidR="00A25F26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>mowy zobowiązują się zapewnić LAWP dostęp do informacji, wymienianych</w:t>
      </w:r>
      <w:r w:rsidR="00805EF3" w:rsidRPr="00F83B52">
        <w:rPr>
          <w:rFonts w:ascii="Arial" w:hAnsi="Arial" w:cs="Arial"/>
        </w:rPr>
        <w:t xml:space="preserve"> w związku z realizacją Projektu</w:t>
      </w:r>
      <w:r w:rsidR="006651AE" w:rsidRPr="00F83B52">
        <w:rPr>
          <w:rFonts w:ascii="Arial" w:hAnsi="Arial" w:cs="Arial"/>
        </w:rPr>
        <w:t>.</w:t>
      </w:r>
    </w:p>
    <w:p w14:paraId="61F0AE5F" w14:textId="2007ED25" w:rsidR="00370373" w:rsidRPr="00F83B52" w:rsidRDefault="00A31B18" w:rsidP="00F83B52">
      <w:pPr>
        <w:pStyle w:val="Nagwek1"/>
        <w:spacing w:after="240"/>
        <w:rPr>
          <w:rFonts w:cs="Arial"/>
          <w:szCs w:val="24"/>
        </w:rPr>
      </w:pPr>
      <w:r w:rsidRPr="00F83B52">
        <w:rPr>
          <w:rFonts w:cs="Arial"/>
          <w:szCs w:val="24"/>
        </w:rPr>
        <w:t xml:space="preserve">§ </w:t>
      </w:r>
      <w:r w:rsidR="00434FBF" w:rsidRPr="00F83B52">
        <w:rPr>
          <w:rFonts w:cs="Arial"/>
          <w:szCs w:val="24"/>
        </w:rPr>
        <w:t>8</w:t>
      </w:r>
    </w:p>
    <w:p w14:paraId="695E6599" w14:textId="0FAAAC79" w:rsidR="00370373" w:rsidRPr="00F83B52" w:rsidRDefault="00370373" w:rsidP="00F83B52">
      <w:pPr>
        <w:pStyle w:val="Default"/>
        <w:numPr>
          <w:ilvl w:val="0"/>
          <w:numId w:val="10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Strony </w:t>
      </w:r>
      <w:r w:rsidR="00A25F26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 xml:space="preserve">mowy ustalają następujący podział obowiązków w związku z realizacją Projektu: </w:t>
      </w:r>
    </w:p>
    <w:p w14:paraId="656C9EC8" w14:textId="47FECFAB" w:rsidR="00370373" w:rsidRPr="00F83B52" w:rsidRDefault="00370373" w:rsidP="00F83B52">
      <w:pPr>
        <w:pStyle w:val="Default"/>
        <w:numPr>
          <w:ilvl w:val="0"/>
          <w:numId w:val="9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Partner wiodący, odpowiedzialny jest za: (wyliczenie obowiązków, odpowiadających treści Wniosku)</w:t>
      </w:r>
      <w:r w:rsidR="009125FF" w:rsidRPr="00F83B52">
        <w:rPr>
          <w:rFonts w:ascii="Arial" w:hAnsi="Arial" w:cs="Arial"/>
        </w:rPr>
        <w:t>,</w:t>
      </w:r>
    </w:p>
    <w:p w14:paraId="131456B2" w14:textId="2B9E18FB" w:rsidR="00A31B18" w:rsidRPr="00F83B52" w:rsidRDefault="00370373" w:rsidP="00F83B52">
      <w:pPr>
        <w:pStyle w:val="Default"/>
        <w:numPr>
          <w:ilvl w:val="0"/>
          <w:numId w:val="9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Partner [oznaczenie Partnera], odpowiedzialny jest za: (wyliczenie obowiązków, odpowiadających treści Wniosku),</w:t>
      </w:r>
    </w:p>
    <w:p w14:paraId="0E4E9DB2" w14:textId="6B31153F" w:rsidR="00370373" w:rsidRPr="00F83B52" w:rsidRDefault="00370373" w:rsidP="00F83B52">
      <w:pPr>
        <w:pStyle w:val="Default"/>
        <w:numPr>
          <w:ilvl w:val="0"/>
          <w:numId w:val="9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lastRenderedPageBreak/>
        <w:t>Partner [oznaczenie Partnera], odpowiedzialny jest za: (wyliczenie obowiązków, odpowiadających treści Wniosku).</w:t>
      </w:r>
    </w:p>
    <w:p w14:paraId="79045D86" w14:textId="69AFDDD6" w:rsidR="00370373" w:rsidRPr="00F83B52" w:rsidRDefault="00CB7E0E" w:rsidP="00F83B52">
      <w:pPr>
        <w:pStyle w:val="Default"/>
        <w:numPr>
          <w:ilvl w:val="0"/>
          <w:numId w:val="10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Strony </w:t>
      </w:r>
      <w:r w:rsidR="007D5753" w:rsidRPr="00F83B52">
        <w:rPr>
          <w:rFonts w:ascii="Arial" w:hAnsi="Arial" w:cs="Arial"/>
        </w:rPr>
        <w:t>nie mogą przekazać lub powierzyć realizacji swoich obowiązków, wyszczególnionych</w:t>
      </w:r>
      <w:r w:rsidR="00A25F26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>w ust. 1</w:t>
      </w:r>
      <w:r w:rsidR="007D5753" w:rsidRPr="00F83B52">
        <w:rPr>
          <w:rFonts w:ascii="Arial" w:hAnsi="Arial" w:cs="Arial"/>
        </w:rPr>
        <w:t xml:space="preserve">, na rzecz innych Stron </w:t>
      </w:r>
      <w:r w:rsidR="00A25F26" w:rsidRPr="00F83B52">
        <w:rPr>
          <w:rFonts w:ascii="Arial" w:hAnsi="Arial" w:cs="Arial"/>
        </w:rPr>
        <w:t>U</w:t>
      </w:r>
      <w:r w:rsidR="007D5753" w:rsidRPr="00F83B52">
        <w:rPr>
          <w:rFonts w:ascii="Arial" w:hAnsi="Arial" w:cs="Arial"/>
        </w:rPr>
        <w:t>mowy</w:t>
      </w:r>
      <w:r w:rsidR="00372341" w:rsidRPr="00F83B52">
        <w:rPr>
          <w:rFonts w:ascii="Arial" w:hAnsi="Arial" w:cs="Arial"/>
        </w:rPr>
        <w:t xml:space="preserve"> z zastrzeżeniem ust. 6</w:t>
      </w:r>
      <w:r w:rsidRPr="00F83B52">
        <w:rPr>
          <w:rFonts w:ascii="Arial" w:hAnsi="Arial" w:cs="Arial"/>
        </w:rPr>
        <w:t>.</w:t>
      </w:r>
    </w:p>
    <w:p w14:paraId="3784CFCC" w14:textId="27D94B1E" w:rsidR="00B521C8" w:rsidRPr="00F83B52" w:rsidRDefault="00B521C8" w:rsidP="00F83B52">
      <w:pPr>
        <w:pStyle w:val="Default"/>
        <w:numPr>
          <w:ilvl w:val="0"/>
          <w:numId w:val="10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Za przebieg procesu </w:t>
      </w:r>
      <w:r w:rsidR="009125FF" w:rsidRPr="00F83B52">
        <w:rPr>
          <w:rFonts w:ascii="Arial" w:hAnsi="Arial" w:cs="Arial"/>
        </w:rPr>
        <w:t xml:space="preserve">udzielania </w:t>
      </w:r>
      <w:r w:rsidRPr="00F83B52">
        <w:rPr>
          <w:rFonts w:ascii="Arial" w:hAnsi="Arial" w:cs="Arial"/>
        </w:rPr>
        <w:t>zamówień w ramach realizacji Projektu odpowiada Partner wiodący</w:t>
      </w:r>
      <w:r w:rsidR="00FA6827" w:rsidRPr="00F83B52">
        <w:rPr>
          <w:rFonts w:ascii="Arial" w:hAnsi="Arial" w:cs="Arial"/>
        </w:rPr>
        <w:t xml:space="preserve">. Powyższe postanowienie nie wyklucza prowadzenia wspólnie postępowań na zasadach i w trybie określonym w art. </w:t>
      </w:r>
      <w:r w:rsidR="00452A6C" w:rsidRPr="00F83B52">
        <w:rPr>
          <w:rFonts w:ascii="Arial" w:hAnsi="Arial" w:cs="Arial"/>
        </w:rPr>
        <w:t xml:space="preserve">38 </w:t>
      </w:r>
      <w:r w:rsidR="00FA6827" w:rsidRPr="00F83B52">
        <w:rPr>
          <w:rFonts w:ascii="Arial" w:hAnsi="Arial" w:cs="Arial"/>
        </w:rPr>
        <w:t xml:space="preserve">ustawy z dnia </w:t>
      </w:r>
      <w:r w:rsidR="001E6501" w:rsidRPr="00F83B52">
        <w:rPr>
          <w:rFonts w:ascii="Arial" w:hAnsi="Arial" w:cs="Arial"/>
        </w:rPr>
        <w:t>11 wrze</w:t>
      </w:r>
      <w:r w:rsidR="00DB28A1" w:rsidRPr="00F83B52">
        <w:rPr>
          <w:rFonts w:ascii="Arial" w:hAnsi="Arial" w:cs="Arial"/>
        </w:rPr>
        <w:t>ś</w:t>
      </w:r>
      <w:r w:rsidR="001E6501" w:rsidRPr="00F83B52">
        <w:rPr>
          <w:rFonts w:ascii="Arial" w:hAnsi="Arial" w:cs="Arial"/>
        </w:rPr>
        <w:t xml:space="preserve">nia 2019 </w:t>
      </w:r>
      <w:r w:rsidR="00FA6827" w:rsidRPr="00F83B52">
        <w:rPr>
          <w:rFonts w:ascii="Arial" w:hAnsi="Arial" w:cs="Arial"/>
        </w:rPr>
        <w:t xml:space="preserve">r. – Prawo zamówień publicznych (Dz. U. z </w:t>
      </w:r>
      <w:r w:rsidR="008A5A94" w:rsidRPr="00F83B52">
        <w:rPr>
          <w:rFonts w:ascii="Arial" w:hAnsi="Arial" w:cs="Arial"/>
        </w:rPr>
        <w:t>202</w:t>
      </w:r>
      <w:r w:rsidR="008A5A94">
        <w:rPr>
          <w:rFonts w:ascii="Arial" w:hAnsi="Arial" w:cs="Arial"/>
        </w:rPr>
        <w:t>3</w:t>
      </w:r>
      <w:r w:rsidR="008A5A94" w:rsidRPr="00F83B52">
        <w:rPr>
          <w:rFonts w:ascii="Arial" w:hAnsi="Arial" w:cs="Arial"/>
        </w:rPr>
        <w:t xml:space="preserve"> </w:t>
      </w:r>
      <w:r w:rsidR="00FA6827" w:rsidRPr="00F83B52">
        <w:rPr>
          <w:rFonts w:ascii="Arial" w:hAnsi="Arial" w:cs="Arial"/>
        </w:rPr>
        <w:t xml:space="preserve">r. poz. </w:t>
      </w:r>
      <w:r w:rsidR="008A5A94">
        <w:rPr>
          <w:rFonts w:ascii="Arial" w:hAnsi="Arial" w:cs="Arial"/>
        </w:rPr>
        <w:t>1605</w:t>
      </w:r>
      <w:r w:rsidR="008A5A94" w:rsidRPr="00F83B52">
        <w:rPr>
          <w:rFonts w:ascii="Arial" w:hAnsi="Arial" w:cs="Arial"/>
        </w:rPr>
        <w:t xml:space="preserve"> </w:t>
      </w:r>
      <w:r w:rsidR="00FA6827" w:rsidRPr="00F83B52">
        <w:rPr>
          <w:rFonts w:ascii="Arial" w:hAnsi="Arial" w:cs="Arial"/>
        </w:rPr>
        <w:t>z późn. zm.</w:t>
      </w:r>
      <w:r w:rsidR="00403D52" w:rsidRPr="00F83B52">
        <w:rPr>
          <w:rFonts w:ascii="Arial" w:hAnsi="Arial" w:cs="Arial"/>
        </w:rPr>
        <w:t xml:space="preserve"> –</w:t>
      </w:r>
      <w:r w:rsidR="00434FBF" w:rsidRPr="00F83B52">
        <w:rPr>
          <w:rFonts w:ascii="Arial" w:hAnsi="Arial" w:cs="Arial"/>
        </w:rPr>
        <w:t xml:space="preserve"> dalej </w:t>
      </w:r>
      <w:r w:rsidR="00403D52" w:rsidRPr="00F83B52">
        <w:rPr>
          <w:rFonts w:ascii="Arial" w:hAnsi="Arial" w:cs="Arial"/>
        </w:rPr>
        <w:t>jako: „Pzp”)</w:t>
      </w:r>
      <w:r w:rsidR="00FA6827" w:rsidRPr="00F83B52">
        <w:rPr>
          <w:rFonts w:ascii="Arial" w:hAnsi="Arial" w:cs="Arial"/>
        </w:rPr>
        <w:t>.</w:t>
      </w:r>
    </w:p>
    <w:p w14:paraId="7D249128" w14:textId="6D7E750D" w:rsidR="00B521C8" w:rsidRPr="00F83B52" w:rsidRDefault="00B521C8" w:rsidP="00F83B52">
      <w:pPr>
        <w:pStyle w:val="Default"/>
        <w:numPr>
          <w:ilvl w:val="0"/>
          <w:numId w:val="10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Partner wiodący przy realizacji Projektu zobowiąza</w:t>
      </w:r>
      <w:r w:rsidR="004C77F8" w:rsidRPr="00F83B52">
        <w:rPr>
          <w:rFonts w:ascii="Arial" w:hAnsi="Arial" w:cs="Arial"/>
        </w:rPr>
        <w:t>ny jest do stosowania przepisów</w:t>
      </w:r>
      <w:r w:rsidR="00403D52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 xml:space="preserve">o zamówieniach publicznych w zakresie, w jakim </w:t>
      </w:r>
      <w:r w:rsidR="00434FBF" w:rsidRPr="00F83B52">
        <w:rPr>
          <w:rFonts w:ascii="Arial" w:hAnsi="Arial" w:cs="Arial"/>
        </w:rPr>
        <w:t xml:space="preserve">Pzp </w:t>
      </w:r>
      <w:r w:rsidRPr="00F83B52">
        <w:rPr>
          <w:rFonts w:ascii="Arial" w:hAnsi="Arial" w:cs="Arial"/>
        </w:rPr>
        <w:t>ma zastosowanie do Projektu.</w:t>
      </w:r>
    </w:p>
    <w:p w14:paraId="7EE1B9BE" w14:textId="1047D87A" w:rsidR="00167A5B" w:rsidRPr="00F83B52" w:rsidRDefault="00B521C8" w:rsidP="00F83B52">
      <w:pPr>
        <w:pStyle w:val="Default"/>
        <w:numPr>
          <w:ilvl w:val="0"/>
          <w:numId w:val="10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Przy zawieraniu umów, których przedmiotem są utwory, </w:t>
      </w:r>
      <w:r w:rsidR="009125FF" w:rsidRPr="00F83B52">
        <w:rPr>
          <w:rFonts w:ascii="Arial" w:hAnsi="Arial" w:cs="Arial"/>
        </w:rPr>
        <w:t>stanowiące przedmiot ochrony</w:t>
      </w:r>
      <w:r w:rsidR="00FA6827" w:rsidRPr="00F83B52">
        <w:rPr>
          <w:rFonts w:ascii="Arial" w:hAnsi="Arial" w:cs="Arial"/>
        </w:rPr>
        <w:t xml:space="preserve"> praw autorski</w:t>
      </w:r>
      <w:r w:rsidR="009125FF" w:rsidRPr="00F83B52">
        <w:rPr>
          <w:rFonts w:ascii="Arial" w:hAnsi="Arial" w:cs="Arial"/>
        </w:rPr>
        <w:t>ch</w:t>
      </w:r>
      <w:r w:rsidR="00FA6827" w:rsidRPr="00F83B52">
        <w:rPr>
          <w:rFonts w:ascii="Arial" w:hAnsi="Arial" w:cs="Arial"/>
        </w:rPr>
        <w:t>, Partner wiodący</w:t>
      </w:r>
      <w:r w:rsidRPr="00F83B52">
        <w:rPr>
          <w:rFonts w:ascii="Arial" w:hAnsi="Arial" w:cs="Arial"/>
        </w:rPr>
        <w:t xml:space="preserve"> jest zobowiązany do zapewnienia przeniesienia pełni praw autorskich</w:t>
      </w:r>
      <w:r w:rsidR="00167A5B" w:rsidRPr="00F83B52">
        <w:rPr>
          <w:rFonts w:ascii="Arial" w:hAnsi="Arial" w:cs="Arial"/>
        </w:rPr>
        <w:t xml:space="preserve"> lub </w:t>
      </w:r>
      <w:r w:rsidR="0033615B" w:rsidRPr="00F83B52">
        <w:rPr>
          <w:rFonts w:ascii="Arial" w:hAnsi="Arial" w:cs="Arial"/>
        </w:rPr>
        <w:t xml:space="preserve">udzielenia stosownych </w:t>
      </w:r>
      <w:r w:rsidR="00167A5B" w:rsidRPr="00F83B52">
        <w:rPr>
          <w:rFonts w:ascii="Arial" w:hAnsi="Arial" w:cs="Arial"/>
        </w:rPr>
        <w:t>licencji</w:t>
      </w:r>
      <w:r w:rsidRPr="00F83B52">
        <w:rPr>
          <w:rFonts w:ascii="Arial" w:hAnsi="Arial" w:cs="Arial"/>
        </w:rPr>
        <w:t xml:space="preserve"> </w:t>
      </w:r>
      <w:r w:rsidR="00456274" w:rsidRPr="00F83B52">
        <w:rPr>
          <w:rFonts w:ascii="Arial" w:hAnsi="Arial" w:cs="Arial"/>
        </w:rPr>
        <w:t xml:space="preserve">na </w:t>
      </w:r>
      <w:r w:rsidR="00AE5180" w:rsidRPr="00F83B52">
        <w:rPr>
          <w:rFonts w:ascii="Arial" w:hAnsi="Arial" w:cs="Arial"/>
        </w:rPr>
        <w:t xml:space="preserve">rzecz </w:t>
      </w:r>
      <w:r w:rsidRPr="00F83B52">
        <w:rPr>
          <w:rFonts w:ascii="Arial" w:hAnsi="Arial" w:cs="Arial"/>
        </w:rPr>
        <w:t>Partnerów</w:t>
      </w:r>
      <w:r w:rsidR="00AE5180" w:rsidRPr="00F83B52">
        <w:rPr>
          <w:rFonts w:ascii="Arial" w:hAnsi="Arial" w:cs="Arial"/>
        </w:rPr>
        <w:t>,</w:t>
      </w:r>
      <w:r w:rsidR="00167A5B" w:rsidRPr="00F83B52">
        <w:rPr>
          <w:rFonts w:ascii="Arial" w:hAnsi="Arial" w:cs="Arial"/>
        </w:rPr>
        <w:t xml:space="preserve"> w zakresie niezbędnym do realizacji zadań, o których mowa w ust. 1, </w:t>
      </w:r>
      <w:r w:rsidR="00FA6827" w:rsidRPr="00F83B52">
        <w:rPr>
          <w:rFonts w:ascii="Arial" w:hAnsi="Arial" w:cs="Arial"/>
        </w:rPr>
        <w:t>z zastrzeżeniem</w:t>
      </w:r>
      <w:r w:rsidR="00456274" w:rsidRPr="00F83B52">
        <w:rPr>
          <w:rFonts w:ascii="Arial" w:hAnsi="Arial" w:cs="Arial"/>
        </w:rPr>
        <w:t xml:space="preserve"> § </w:t>
      </w:r>
      <w:r w:rsidR="00434FBF" w:rsidRPr="00F83B52">
        <w:rPr>
          <w:rFonts w:ascii="Arial" w:hAnsi="Arial" w:cs="Arial"/>
        </w:rPr>
        <w:t>18</w:t>
      </w:r>
      <w:r w:rsidRPr="00F83B52">
        <w:rPr>
          <w:rFonts w:ascii="Arial" w:hAnsi="Arial" w:cs="Arial"/>
        </w:rPr>
        <w:t>.</w:t>
      </w:r>
    </w:p>
    <w:p w14:paraId="349FA4F0" w14:textId="3DF25A98" w:rsidR="00CB7E0E" w:rsidRPr="00F83B52" w:rsidRDefault="00C75EF2" w:rsidP="00F83B52">
      <w:pPr>
        <w:pStyle w:val="Default"/>
        <w:numPr>
          <w:ilvl w:val="0"/>
          <w:numId w:val="10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Każda ze Stron może wnioskować o zmianę </w:t>
      </w:r>
      <w:r w:rsidR="00403D52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>mowy w zakresie podziału</w:t>
      </w:r>
      <w:r w:rsidR="00CB7E0E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>lub zakresu</w:t>
      </w:r>
      <w:r w:rsidR="00CB7E0E" w:rsidRPr="00F83B52">
        <w:rPr>
          <w:rFonts w:ascii="Arial" w:hAnsi="Arial" w:cs="Arial"/>
        </w:rPr>
        <w:t xml:space="preserve"> obowiązków oznaczonych</w:t>
      </w:r>
      <w:r w:rsidRPr="00F83B52">
        <w:rPr>
          <w:rFonts w:ascii="Arial" w:hAnsi="Arial" w:cs="Arial"/>
        </w:rPr>
        <w:t xml:space="preserve"> ust. 1. Strona wnioskująca przedstawia stosowne uzasadnienie, obejmujące analizę skutków</w:t>
      </w:r>
      <w:r w:rsidR="00CB7E0E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 xml:space="preserve">proponowanej zmiany. Wszelkie zmiany </w:t>
      </w:r>
      <w:r w:rsidR="00CB7E0E" w:rsidRPr="00F83B52">
        <w:rPr>
          <w:rFonts w:ascii="Arial" w:hAnsi="Arial" w:cs="Arial"/>
        </w:rPr>
        <w:t xml:space="preserve">wymagają akceptacji wszystkich Stron oraz sporządzenia projektu aneksu do </w:t>
      </w:r>
      <w:r w:rsidR="00A64AED" w:rsidRPr="00F83B52">
        <w:rPr>
          <w:rFonts w:ascii="Arial" w:hAnsi="Arial" w:cs="Arial"/>
        </w:rPr>
        <w:t>U</w:t>
      </w:r>
      <w:r w:rsidR="00CB7E0E" w:rsidRPr="00F83B52">
        <w:rPr>
          <w:rFonts w:ascii="Arial" w:hAnsi="Arial" w:cs="Arial"/>
        </w:rPr>
        <w:t>mowy.</w:t>
      </w:r>
      <w:r w:rsidRPr="00F83B52">
        <w:rPr>
          <w:rFonts w:ascii="Arial" w:hAnsi="Arial" w:cs="Arial"/>
        </w:rPr>
        <w:t xml:space="preserve"> </w:t>
      </w:r>
      <w:r w:rsidR="00264836" w:rsidRPr="00F83B52">
        <w:rPr>
          <w:rFonts w:ascii="Arial" w:hAnsi="Arial" w:cs="Arial"/>
        </w:rPr>
        <w:t xml:space="preserve">Projekt </w:t>
      </w:r>
      <w:r w:rsidR="00C03618" w:rsidRPr="00F83B52">
        <w:rPr>
          <w:rFonts w:ascii="Arial" w:hAnsi="Arial" w:cs="Arial"/>
        </w:rPr>
        <w:t>a</w:t>
      </w:r>
      <w:r w:rsidR="00CB7E0E" w:rsidRPr="00F83B52">
        <w:rPr>
          <w:rFonts w:ascii="Arial" w:hAnsi="Arial" w:cs="Arial"/>
        </w:rPr>
        <w:t>neks</w:t>
      </w:r>
      <w:r w:rsidR="00264836" w:rsidRPr="00F83B52">
        <w:rPr>
          <w:rFonts w:ascii="Arial" w:hAnsi="Arial" w:cs="Arial"/>
        </w:rPr>
        <w:t>u</w:t>
      </w:r>
      <w:r w:rsidR="00CB7E0E" w:rsidRPr="00F83B52">
        <w:rPr>
          <w:rFonts w:ascii="Arial" w:hAnsi="Arial" w:cs="Arial"/>
        </w:rPr>
        <w:t xml:space="preserve"> przekazywany jest niezwłocznie do LAWP. Warunkiem wejścia w życie </w:t>
      </w:r>
      <w:r w:rsidR="002C1912" w:rsidRPr="00F83B52">
        <w:rPr>
          <w:rFonts w:ascii="Arial" w:hAnsi="Arial" w:cs="Arial"/>
        </w:rPr>
        <w:t>z</w:t>
      </w:r>
      <w:r w:rsidR="004C77F8" w:rsidRPr="00F83B52">
        <w:rPr>
          <w:rFonts w:ascii="Arial" w:hAnsi="Arial" w:cs="Arial"/>
        </w:rPr>
        <w:t>mian wynikających</w:t>
      </w:r>
      <w:r w:rsidR="0095799C" w:rsidRPr="00F83B52">
        <w:rPr>
          <w:rFonts w:ascii="Arial" w:hAnsi="Arial" w:cs="Arial"/>
        </w:rPr>
        <w:t xml:space="preserve"> </w:t>
      </w:r>
      <w:r w:rsidR="002C1912" w:rsidRPr="00F83B52">
        <w:rPr>
          <w:rFonts w:ascii="Arial" w:hAnsi="Arial" w:cs="Arial"/>
        </w:rPr>
        <w:t xml:space="preserve">z </w:t>
      </w:r>
      <w:r w:rsidR="00CB7E0E" w:rsidRPr="00F83B52">
        <w:rPr>
          <w:rFonts w:ascii="Arial" w:hAnsi="Arial" w:cs="Arial"/>
        </w:rPr>
        <w:t>aneksu jest uzyskanie uprzedniej</w:t>
      </w:r>
      <w:r w:rsidR="005A6C65" w:rsidRPr="00F83B52">
        <w:rPr>
          <w:rFonts w:ascii="Arial" w:hAnsi="Arial" w:cs="Arial"/>
        </w:rPr>
        <w:t>,</w:t>
      </w:r>
      <w:r w:rsidR="00CB7E0E" w:rsidRPr="00F83B52">
        <w:rPr>
          <w:rFonts w:ascii="Arial" w:hAnsi="Arial" w:cs="Arial"/>
        </w:rPr>
        <w:t xml:space="preserve"> pisemnej </w:t>
      </w:r>
      <w:r w:rsidR="007D5753" w:rsidRPr="00F83B52">
        <w:rPr>
          <w:rFonts w:ascii="Arial" w:hAnsi="Arial" w:cs="Arial"/>
        </w:rPr>
        <w:t>zgody</w:t>
      </w:r>
      <w:r w:rsidR="00CB7E0E" w:rsidRPr="00F83B52">
        <w:rPr>
          <w:rFonts w:ascii="Arial" w:hAnsi="Arial" w:cs="Arial"/>
        </w:rPr>
        <w:t xml:space="preserve"> LAWP.</w:t>
      </w:r>
    </w:p>
    <w:p w14:paraId="1A78B2F7" w14:textId="26960078" w:rsidR="0046079F" w:rsidRPr="00F83B52" w:rsidRDefault="00972F39" w:rsidP="00F83B52">
      <w:pPr>
        <w:pStyle w:val="Default"/>
        <w:numPr>
          <w:ilvl w:val="0"/>
          <w:numId w:val="10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Zmiana partnera nastąpić może wyłącznie w</w:t>
      </w:r>
      <w:r w:rsidR="0046079F" w:rsidRPr="00F83B52">
        <w:rPr>
          <w:rFonts w:ascii="Arial" w:hAnsi="Arial" w:cs="Arial"/>
        </w:rPr>
        <w:t xml:space="preserve"> przypadkach uzasadnionych koniecznością zapewnienia prawidłowej i terminowej realizacji Projektu, za </w:t>
      </w:r>
      <w:r w:rsidR="00DD71E4" w:rsidRPr="00F83B52">
        <w:rPr>
          <w:rFonts w:ascii="Arial" w:hAnsi="Arial" w:cs="Arial"/>
        </w:rPr>
        <w:t xml:space="preserve">uprzednią, pisemną </w:t>
      </w:r>
      <w:r w:rsidR="0046079F" w:rsidRPr="00F83B52">
        <w:rPr>
          <w:rFonts w:ascii="Arial" w:hAnsi="Arial" w:cs="Arial"/>
        </w:rPr>
        <w:t xml:space="preserve">zgodą </w:t>
      </w:r>
      <w:r w:rsidRPr="00F83B52">
        <w:rPr>
          <w:rFonts w:ascii="Arial" w:hAnsi="Arial" w:cs="Arial"/>
        </w:rPr>
        <w:t>LAWP</w:t>
      </w:r>
      <w:r w:rsidR="0046079F" w:rsidRPr="00F83B52">
        <w:rPr>
          <w:rFonts w:ascii="Arial" w:hAnsi="Arial" w:cs="Arial"/>
        </w:rPr>
        <w:t>.</w:t>
      </w:r>
    </w:p>
    <w:p w14:paraId="6B8748DA" w14:textId="590F324B" w:rsidR="00791586" w:rsidRPr="00F83B52" w:rsidRDefault="002527C0" w:rsidP="00F83B52">
      <w:pPr>
        <w:pStyle w:val="Default"/>
        <w:numPr>
          <w:ilvl w:val="0"/>
          <w:numId w:val="10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Partnerem wiodącym może być wyłącznie podmiot inicjujący Projekt, dysponujący potencjałem ekonomicznym zapewniającym prawidłową realizację Projektu.</w:t>
      </w:r>
    </w:p>
    <w:p w14:paraId="448683A1" w14:textId="6F60B809" w:rsidR="00AB3C48" w:rsidRPr="00F83B52" w:rsidRDefault="00AB3C48" w:rsidP="00F83B52">
      <w:pPr>
        <w:pStyle w:val="Nagwek1"/>
        <w:spacing w:after="240"/>
        <w:rPr>
          <w:rFonts w:cs="Arial"/>
          <w:szCs w:val="24"/>
        </w:rPr>
      </w:pPr>
      <w:r w:rsidRPr="00F83B52">
        <w:rPr>
          <w:rFonts w:cs="Arial"/>
          <w:szCs w:val="24"/>
        </w:rPr>
        <w:t xml:space="preserve">§ </w:t>
      </w:r>
      <w:r w:rsidR="00434FBF" w:rsidRPr="00F83B52">
        <w:rPr>
          <w:rFonts w:cs="Arial"/>
          <w:szCs w:val="24"/>
        </w:rPr>
        <w:t>9</w:t>
      </w:r>
    </w:p>
    <w:p w14:paraId="50341B73" w14:textId="51F1E031" w:rsidR="00AB3C48" w:rsidRPr="00F83B52" w:rsidRDefault="00AB3C48" w:rsidP="00F83B52">
      <w:pPr>
        <w:pStyle w:val="Default"/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W przypadku, gdyby na skutek niewykonania lub nienależytego wykonania przez Stronę spoczywającego na niej obowiązku, pozostałe Strony poniosły szkodę, Strona taka zobowiązana jest do </w:t>
      </w:r>
      <w:r w:rsidR="00805EF3" w:rsidRPr="00F83B52">
        <w:rPr>
          <w:rFonts w:ascii="Arial" w:hAnsi="Arial" w:cs="Arial"/>
        </w:rPr>
        <w:t xml:space="preserve">jej </w:t>
      </w:r>
      <w:r w:rsidRPr="00F83B52">
        <w:rPr>
          <w:rFonts w:ascii="Arial" w:hAnsi="Arial" w:cs="Arial"/>
        </w:rPr>
        <w:t>naprawienia.</w:t>
      </w:r>
    </w:p>
    <w:p w14:paraId="058EEA77" w14:textId="1FBBA61A" w:rsidR="006651AE" w:rsidRPr="00F83B52" w:rsidRDefault="006651AE" w:rsidP="00F83B52">
      <w:pPr>
        <w:pStyle w:val="Nagwek1"/>
        <w:spacing w:after="240"/>
        <w:rPr>
          <w:rFonts w:cs="Arial"/>
          <w:szCs w:val="24"/>
        </w:rPr>
      </w:pPr>
      <w:r w:rsidRPr="00F83B52">
        <w:rPr>
          <w:rFonts w:cs="Arial"/>
          <w:szCs w:val="24"/>
        </w:rPr>
        <w:lastRenderedPageBreak/>
        <w:t xml:space="preserve">§ </w:t>
      </w:r>
      <w:r w:rsidR="00434FBF" w:rsidRPr="00F83B52">
        <w:rPr>
          <w:rFonts w:cs="Arial"/>
          <w:szCs w:val="24"/>
        </w:rPr>
        <w:t>10</w:t>
      </w:r>
    </w:p>
    <w:p w14:paraId="56C59498" w14:textId="647F56DB" w:rsidR="006651AE" w:rsidRPr="00F83B52" w:rsidRDefault="00D96432" w:rsidP="00F83B52">
      <w:pPr>
        <w:pStyle w:val="Akapitzlist"/>
        <w:numPr>
          <w:ilvl w:val="0"/>
          <w:numId w:val="14"/>
        </w:numPr>
        <w:spacing w:before="240" w:after="240"/>
        <w:contextualSpacing w:val="0"/>
        <w:rPr>
          <w:rFonts w:ascii="Arial" w:hAnsi="Arial" w:cs="Arial"/>
          <w:sz w:val="24"/>
          <w:szCs w:val="24"/>
        </w:rPr>
      </w:pPr>
      <w:r w:rsidRPr="00F83B52">
        <w:rPr>
          <w:rFonts w:ascii="Arial" w:hAnsi="Arial" w:cs="Arial"/>
          <w:sz w:val="24"/>
          <w:szCs w:val="24"/>
        </w:rPr>
        <w:t xml:space="preserve">Postanowienia § </w:t>
      </w:r>
      <w:r w:rsidR="00434FBF" w:rsidRPr="00F83B52">
        <w:rPr>
          <w:rFonts w:ascii="Arial" w:hAnsi="Arial" w:cs="Arial"/>
          <w:sz w:val="24"/>
          <w:szCs w:val="24"/>
          <w:lang w:val="pl-PL"/>
        </w:rPr>
        <w:t>10-13</w:t>
      </w:r>
      <w:r w:rsidR="00874C76" w:rsidRPr="00F83B52">
        <w:rPr>
          <w:rFonts w:ascii="Arial" w:hAnsi="Arial" w:cs="Arial"/>
          <w:sz w:val="24"/>
          <w:szCs w:val="24"/>
        </w:rPr>
        <w:t xml:space="preserve"> </w:t>
      </w:r>
      <w:r w:rsidR="006651AE" w:rsidRPr="00F83B52">
        <w:rPr>
          <w:rFonts w:ascii="Arial" w:hAnsi="Arial" w:cs="Arial"/>
          <w:sz w:val="24"/>
          <w:szCs w:val="24"/>
        </w:rPr>
        <w:t>znajdują zastosowanie w przypadku, gdy obowiązki Partnera/Partnerów obejmują ponoszenie wydatków, związanych z realizacją Projektu.</w:t>
      </w:r>
    </w:p>
    <w:p w14:paraId="74E2825A" w14:textId="6FCF8998" w:rsidR="006651AE" w:rsidRPr="00F83B52" w:rsidRDefault="006651AE" w:rsidP="00F83B52">
      <w:pPr>
        <w:pStyle w:val="Akapitzlist"/>
        <w:numPr>
          <w:ilvl w:val="0"/>
          <w:numId w:val="14"/>
        </w:numPr>
        <w:spacing w:before="240" w:after="240"/>
        <w:contextualSpacing w:val="0"/>
        <w:rPr>
          <w:rFonts w:ascii="Arial" w:hAnsi="Arial" w:cs="Arial"/>
          <w:sz w:val="24"/>
          <w:szCs w:val="24"/>
        </w:rPr>
      </w:pPr>
      <w:r w:rsidRPr="00F83B52">
        <w:rPr>
          <w:rFonts w:ascii="Arial" w:hAnsi="Arial" w:cs="Arial"/>
          <w:sz w:val="24"/>
          <w:szCs w:val="24"/>
        </w:rPr>
        <w:t xml:space="preserve">Środki finansowe przekazywane Partnerom przez Partnera wiodącego stanowią dofinansowanie wydatków ponoszonych przez Partnerów w związku z wykonaniem zadań określonych w </w:t>
      </w:r>
      <w:r w:rsidR="00C92066" w:rsidRPr="00F83B52">
        <w:rPr>
          <w:rFonts w:ascii="Arial" w:hAnsi="Arial" w:cs="Arial"/>
          <w:sz w:val="24"/>
          <w:szCs w:val="24"/>
          <w:lang w:val="pl-PL"/>
        </w:rPr>
        <w:t>U</w:t>
      </w:r>
      <w:r w:rsidRPr="00F83B52">
        <w:rPr>
          <w:rFonts w:ascii="Arial" w:hAnsi="Arial" w:cs="Arial"/>
          <w:sz w:val="24"/>
          <w:szCs w:val="24"/>
        </w:rPr>
        <w:t>mowie</w:t>
      </w:r>
      <w:r w:rsidR="00A677FE" w:rsidRPr="00F83B52">
        <w:rPr>
          <w:rFonts w:ascii="Arial" w:hAnsi="Arial" w:cs="Arial"/>
          <w:sz w:val="24"/>
          <w:szCs w:val="24"/>
        </w:rPr>
        <w:t>.</w:t>
      </w:r>
      <w:r w:rsidRPr="00F83B52">
        <w:rPr>
          <w:rFonts w:ascii="Arial" w:hAnsi="Arial" w:cs="Arial"/>
          <w:sz w:val="24"/>
          <w:szCs w:val="24"/>
        </w:rPr>
        <w:t xml:space="preserve"> </w:t>
      </w:r>
    </w:p>
    <w:p w14:paraId="292775F1" w14:textId="0C161E1C" w:rsidR="00FF44BB" w:rsidRPr="00F83B52" w:rsidRDefault="00A677FE" w:rsidP="00F83B52">
      <w:pPr>
        <w:pStyle w:val="Akapitzlist"/>
        <w:numPr>
          <w:ilvl w:val="0"/>
          <w:numId w:val="14"/>
        </w:numPr>
        <w:spacing w:before="240" w:after="240"/>
        <w:contextualSpacing w:val="0"/>
        <w:rPr>
          <w:rFonts w:ascii="Arial" w:hAnsi="Arial" w:cs="Arial"/>
          <w:sz w:val="24"/>
          <w:szCs w:val="24"/>
        </w:rPr>
      </w:pPr>
      <w:r w:rsidRPr="00F83B52">
        <w:rPr>
          <w:rFonts w:ascii="Arial" w:hAnsi="Arial" w:cs="Arial"/>
          <w:sz w:val="24"/>
          <w:szCs w:val="24"/>
        </w:rPr>
        <w:t xml:space="preserve">W przypadku, gdy Wniosek zakłada zaliczkowe finansowanie Projektu, na zasadach i warunkach przyjętych w </w:t>
      </w:r>
      <w:r w:rsidR="00452A6C" w:rsidRPr="00F83B52">
        <w:rPr>
          <w:rFonts w:ascii="Arial" w:hAnsi="Arial" w:cs="Arial"/>
          <w:sz w:val="24"/>
          <w:szCs w:val="24"/>
          <w:lang w:val="pl-PL"/>
        </w:rPr>
        <w:t>FEL</w:t>
      </w:r>
      <w:r w:rsidR="00452A6C" w:rsidRPr="00F83B52">
        <w:rPr>
          <w:rFonts w:ascii="Arial" w:hAnsi="Arial" w:cs="Arial"/>
          <w:sz w:val="24"/>
          <w:szCs w:val="24"/>
        </w:rPr>
        <w:t xml:space="preserve"> 20</w:t>
      </w:r>
      <w:r w:rsidR="00452A6C" w:rsidRPr="00F83B52">
        <w:rPr>
          <w:rFonts w:ascii="Arial" w:hAnsi="Arial" w:cs="Arial"/>
          <w:sz w:val="24"/>
          <w:szCs w:val="24"/>
          <w:lang w:val="pl-PL"/>
        </w:rPr>
        <w:t>21</w:t>
      </w:r>
      <w:r w:rsidRPr="00F83B52">
        <w:rPr>
          <w:rFonts w:ascii="Arial" w:hAnsi="Arial" w:cs="Arial"/>
          <w:sz w:val="24"/>
          <w:szCs w:val="24"/>
        </w:rPr>
        <w:t>-</w:t>
      </w:r>
      <w:r w:rsidR="00452A6C" w:rsidRPr="00F83B52">
        <w:rPr>
          <w:rFonts w:ascii="Arial" w:hAnsi="Arial" w:cs="Arial"/>
          <w:sz w:val="24"/>
          <w:szCs w:val="24"/>
        </w:rPr>
        <w:t>202</w:t>
      </w:r>
      <w:r w:rsidR="00452A6C" w:rsidRPr="00F83B52">
        <w:rPr>
          <w:rFonts w:ascii="Arial" w:hAnsi="Arial" w:cs="Arial"/>
          <w:sz w:val="24"/>
          <w:szCs w:val="24"/>
          <w:lang w:val="pl-PL"/>
        </w:rPr>
        <w:t>7</w:t>
      </w:r>
      <w:r w:rsidRPr="00F83B52">
        <w:rPr>
          <w:rFonts w:ascii="Arial" w:hAnsi="Arial" w:cs="Arial"/>
          <w:sz w:val="24"/>
          <w:szCs w:val="24"/>
        </w:rPr>
        <w:t>, Partner wiodący przekazuje Partnerom środki na finansowanie kosztów realizacji zadań, o których mowa w § </w:t>
      </w:r>
      <w:r w:rsidR="00434FBF" w:rsidRPr="00F83B52">
        <w:rPr>
          <w:rFonts w:ascii="Arial" w:hAnsi="Arial" w:cs="Arial"/>
          <w:sz w:val="24"/>
          <w:szCs w:val="24"/>
          <w:lang w:val="pl-PL"/>
        </w:rPr>
        <w:t>8</w:t>
      </w:r>
      <w:r w:rsidRPr="00F83B52">
        <w:rPr>
          <w:rFonts w:ascii="Arial" w:hAnsi="Arial" w:cs="Arial"/>
          <w:sz w:val="24"/>
          <w:szCs w:val="24"/>
        </w:rPr>
        <w:t>, w formie zaliczki. W przypadku gdy środki przekazywane są Partnerowi w formie zaliczki, środki przekazywane są na następujący</w:t>
      </w:r>
      <w:r w:rsidR="00AB1608" w:rsidRPr="00F83B52">
        <w:rPr>
          <w:rFonts w:ascii="Arial" w:hAnsi="Arial" w:cs="Arial"/>
          <w:sz w:val="24"/>
          <w:szCs w:val="24"/>
          <w:lang w:val="pl-PL"/>
        </w:rPr>
        <w:t>,</w:t>
      </w:r>
      <w:r w:rsidRPr="00F83B52">
        <w:rPr>
          <w:rFonts w:ascii="Arial" w:hAnsi="Arial" w:cs="Arial"/>
          <w:sz w:val="24"/>
          <w:szCs w:val="24"/>
        </w:rPr>
        <w:t xml:space="preserve"> wyodrębniony rachunek bankowy</w:t>
      </w:r>
      <w:r w:rsidR="00FF44BB" w:rsidRPr="00F83B52">
        <w:rPr>
          <w:rFonts w:ascii="Arial" w:hAnsi="Arial" w:cs="Arial"/>
          <w:sz w:val="24"/>
          <w:szCs w:val="24"/>
          <w:lang w:val="pl-PL"/>
        </w:rPr>
        <w:t>:</w:t>
      </w:r>
    </w:p>
    <w:p w14:paraId="5F2BA9DB" w14:textId="18CA0112" w:rsidR="00D20E17" w:rsidRPr="00F83B52" w:rsidRDefault="00D20E17" w:rsidP="00F83B52">
      <w:pPr>
        <w:pStyle w:val="Default"/>
        <w:numPr>
          <w:ilvl w:val="0"/>
          <w:numId w:val="30"/>
        </w:numPr>
        <w:spacing w:before="240" w:after="240" w:line="276" w:lineRule="auto"/>
        <w:rPr>
          <w:rFonts w:ascii="Arial" w:hAnsi="Arial" w:cs="Arial"/>
        </w:rPr>
      </w:pPr>
      <w:bookmarkStart w:id="0" w:name="_Hlk131490529"/>
      <w:r w:rsidRPr="00F83B52">
        <w:rPr>
          <w:rFonts w:ascii="Arial" w:hAnsi="Arial" w:cs="Arial"/>
        </w:rPr>
        <w:t>prowadzony dla</w:t>
      </w:r>
      <w:r w:rsidR="00FF44BB" w:rsidRPr="00F83B52">
        <w:rPr>
          <w:rFonts w:ascii="Arial" w:hAnsi="Arial" w:cs="Arial"/>
        </w:rPr>
        <w:t xml:space="preserve"> Partnera [oznaczenie Partnera]</w:t>
      </w:r>
      <w:r w:rsidRPr="00F83B52">
        <w:rPr>
          <w:rFonts w:ascii="Arial" w:hAnsi="Arial" w:cs="Arial"/>
        </w:rPr>
        <w:t xml:space="preserve"> nr</w:t>
      </w:r>
      <w:r w:rsidR="00F16098" w:rsidRPr="00F83B52">
        <w:rPr>
          <w:rFonts w:ascii="Arial" w:hAnsi="Arial" w:cs="Arial"/>
        </w:rPr>
        <w:tab/>
      </w:r>
      <w:r w:rsidRPr="00F83B52">
        <w:rPr>
          <w:rFonts w:ascii="Arial" w:hAnsi="Arial" w:cs="Arial"/>
        </w:rPr>
        <w:t>;</w:t>
      </w:r>
      <w:bookmarkEnd w:id="0"/>
    </w:p>
    <w:p w14:paraId="58AE5524" w14:textId="0F4AA602" w:rsidR="00D20E17" w:rsidRPr="00F83B52" w:rsidRDefault="00D20E17" w:rsidP="00F83B52">
      <w:pPr>
        <w:pStyle w:val="Default"/>
        <w:numPr>
          <w:ilvl w:val="0"/>
          <w:numId w:val="30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prowadzony dla Partnera [oznaczenie Partnera] nr</w:t>
      </w:r>
      <w:r w:rsidR="00F16098" w:rsidRPr="00F83B52">
        <w:rPr>
          <w:rFonts w:ascii="Arial" w:hAnsi="Arial" w:cs="Arial"/>
        </w:rPr>
        <w:tab/>
      </w:r>
      <w:r w:rsidR="00E66703" w:rsidRPr="00F83B52">
        <w:rPr>
          <w:rFonts w:ascii="Arial" w:hAnsi="Arial" w:cs="Arial"/>
        </w:rPr>
        <w:t>,</w:t>
      </w:r>
    </w:p>
    <w:p w14:paraId="30AFAF8E" w14:textId="233FFC14" w:rsidR="00A677FE" w:rsidRPr="00F83B52" w:rsidRDefault="002F24C6" w:rsidP="00F83B52">
      <w:pPr>
        <w:pStyle w:val="Default"/>
        <w:spacing w:before="240" w:after="240" w:line="276" w:lineRule="auto"/>
        <w:ind w:left="705"/>
        <w:rPr>
          <w:rFonts w:ascii="Arial" w:hAnsi="Arial" w:cs="Arial"/>
        </w:rPr>
      </w:pPr>
      <w:r w:rsidRPr="00F83B52">
        <w:rPr>
          <w:rFonts w:ascii="Arial" w:hAnsi="Arial" w:cs="Arial"/>
        </w:rPr>
        <w:t>w następujących terminach:</w:t>
      </w:r>
      <w:r w:rsidR="00F16098" w:rsidRPr="00F83B52">
        <w:rPr>
          <w:rFonts w:ascii="Arial" w:hAnsi="Arial" w:cs="Arial"/>
        </w:rPr>
        <w:tab/>
      </w:r>
      <w:r w:rsidR="00D20E17" w:rsidRPr="00F83B52">
        <w:rPr>
          <w:rFonts w:ascii="Arial" w:hAnsi="Arial" w:cs="Arial"/>
        </w:rPr>
        <w:t>,</w:t>
      </w:r>
      <w:r w:rsidRPr="00F83B52">
        <w:rPr>
          <w:rFonts w:ascii="Arial" w:hAnsi="Arial" w:cs="Arial"/>
        </w:rPr>
        <w:t xml:space="preserve"> umożliwiających prawidłowe, zgodne z Umową o dofinansowanie, </w:t>
      </w:r>
      <w:r w:rsidR="00456274" w:rsidRPr="00F83B52">
        <w:rPr>
          <w:rFonts w:ascii="Arial" w:hAnsi="Arial" w:cs="Arial"/>
        </w:rPr>
        <w:t>rozliczenie</w:t>
      </w:r>
      <w:r w:rsidRPr="00F83B52">
        <w:rPr>
          <w:rFonts w:ascii="Arial" w:hAnsi="Arial" w:cs="Arial"/>
        </w:rPr>
        <w:t xml:space="preserve"> zaliczki przez Partnera wiodącego.</w:t>
      </w:r>
      <w:r w:rsidR="00874C76" w:rsidRPr="00F83B52">
        <w:rPr>
          <w:rFonts w:ascii="Arial" w:hAnsi="Arial" w:cs="Arial"/>
        </w:rPr>
        <w:t xml:space="preserve"> Odsetki bankowe od środków na wyodrębnionym rachunku Partnera </w:t>
      </w:r>
      <w:r w:rsidR="005C6657" w:rsidRPr="00F83B52">
        <w:rPr>
          <w:rFonts w:ascii="Arial" w:hAnsi="Arial" w:cs="Arial"/>
        </w:rPr>
        <w:t xml:space="preserve">nie stanowią jego dochodu i podlegają </w:t>
      </w:r>
      <w:r w:rsidR="00246B5F" w:rsidRPr="00F83B52">
        <w:rPr>
          <w:rFonts w:ascii="Arial" w:hAnsi="Arial" w:cs="Arial"/>
        </w:rPr>
        <w:t xml:space="preserve">zwrotowi </w:t>
      </w:r>
      <w:r w:rsidR="005C6657" w:rsidRPr="00F83B52">
        <w:rPr>
          <w:rFonts w:ascii="Arial" w:hAnsi="Arial" w:cs="Arial"/>
        </w:rPr>
        <w:t xml:space="preserve">na rachunek wskazany przez LAWP. Partner przedstawia Partnerowi wiodącemu dokument potwierdzający dokonanie zwrotu odsetek. </w:t>
      </w:r>
    </w:p>
    <w:p w14:paraId="5EEEB3F9" w14:textId="77777777" w:rsidR="00874C76" w:rsidRPr="00F83B52" w:rsidRDefault="00874C76" w:rsidP="00F83B52">
      <w:pPr>
        <w:pStyle w:val="Akapitzlist"/>
        <w:numPr>
          <w:ilvl w:val="0"/>
          <w:numId w:val="14"/>
        </w:numPr>
        <w:spacing w:before="240" w:after="240"/>
        <w:contextualSpacing w:val="0"/>
        <w:rPr>
          <w:rFonts w:ascii="Arial" w:hAnsi="Arial" w:cs="Arial"/>
          <w:sz w:val="24"/>
          <w:szCs w:val="24"/>
        </w:rPr>
      </w:pPr>
      <w:r w:rsidRPr="00F83B52">
        <w:rPr>
          <w:rFonts w:ascii="Arial" w:hAnsi="Arial" w:cs="Arial"/>
          <w:sz w:val="24"/>
          <w:szCs w:val="24"/>
        </w:rPr>
        <w:t>Środki na finansowanie kosztów realizacji zadań przekazywane są zgodnie z harmonogramem płatności.</w:t>
      </w:r>
    </w:p>
    <w:p w14:paraId="067B4C0D" w14:textId="64508CBA" w:rsidR="006651AE" w:rsidRPr="00F83B52" w:rsidRDefault="006651AE" w:rsidP="00F83B52">
      <w:pPr>
        <w:pStyle w:val="Akapitzlist"/>
        <w:numPr>
          <w:ilvl w:val="0"/>
          <w:numId w:val="14"/>
        </w:numPr>
        <w:spacing w:before="240" w:after="240"/>
        <w:contextualSpacing w:val="0"/>
        <w:rPr>
          <w:rFonts w:ascii="Arial" w:hAnsi="Arial" w:cs="Arial"/>
          <w:sz w:val="24"/>
          <w:szCs w:val="24"/>
        </w:rPr>
      </w:pPr>
      <w:r w:rsidRPr="00F83B52">
        <w:rPr>
          <w:rFonts w:ascii="Arial" w:hAnsi="Arial" w:cs="Arial"/>
          <w:sz w:val="24"/>
          <w:szCs w:val="24"/>
        </w:rPr>
        <w:t>Partnerzy nie mogą przeznaczać środków finansowych, o których mowa w ust. 2</w:t>
      </w:r>
      <w:r w:rsidR="00091D81" w:rsidRPr="00F83B52">
        <w:rPr>
          <w:rFonts w:ascii="Arial" w:hAnsi="Arial" w:cs="Arial"/>
          <w:sz w:val="24"/>
          <w:szCs w:val="24"/>
          <w:lang w:val="pl-PL"/>
        </w:rPr>
        <w:t>-4</w:t>
      </w:r>
      <w:r w:rsidR="00A677FE" w:rsidRPr="00F83B52">
        <w:rPr>
          <w:rFonts w:ascii="Arial" w:hAnsi="Arial" w:cs="Arial"/>
          <w:sz w:val="24"/>
          <w:szCs w:val="24"/>
        </w:rPr>
        <w:t xml:space="preserve"> </w:t>
      </w:r>
      <w:r w:rsidRPr="00F83B52">
        <w:rPr>
          <w:rFonts w:ascii="Arial" w:hAnsi="Arial" w:cs="Arial"/>
          <w:sz w:val="24"/>
          <w:szCs w:val="24"/>
        </w:rPr>
        <w:t>na cele inne niż związane z</w:t>
      </w:r>
      <w:r w:rsidR="005C6657" w:rsidRPr="00F83B52">
        <w:rPr>
          <w:rFonts w:ascii="Arial" w:hAnsi="Arial" w:cs="Arial"/>
          <w:sz w:val="24"/>
          <w:szCs w:val="24"/>
        </w:rPr>
        <w:t xml:space="preserve"> realizacją Projektu</w:t>
      </w:r>
      <w:r w:rsidRPr="00F83B52">
        <w:rPr>
          <w:rFonts w:ascii="Arial" w:hAnsi="Arial" w:cs="Arial"/>
          <w:sz w:val="24"/>
          <w:szCs w:val="24"/>
        </w:rPr>
        <w:t>.</w:t>
      </w:r>
    </w:p>
    <w:p w14:paraId="4321341D" w14:textId="77777777" w:rsidR="006651AE" w:rsidRPr="00F83B52" w:rsidRDefault="006651AE" w:rsidP="00F83B52">
      <w:pPr>
        <w:pStyle w:val="Akapitzlist"/>
        <w:numPr>
          <w:ilvl w:val="0"/>
          <w:numId w:val="14"/>
        </w:numPr>
        <w:spacing w:before="240" w:after="240"/>
        <w:contextualSpacing w:val="0"/>
        <w:rPr>
          <w:rFonts w:ascii="Arial" w:hAnsi="Arial" w:cs="Arial"/>
          <w:sz w:val="24"/>
          <w:szCs w:val="24"/>
        </w:rPr>
      </w:pPr>
      <w:r w:rsidRPr="00F83B52">
        <w:rPr>
          <w:rFonts w:ascii="Arial" w:hAnsi="Arial" w:cs="Arial"/>
          <w:sz w:val="24"/>
          <w:szCs w:val="24"/>
        </w:rPr>
        <w:t>Strony uzgadniają następujący podział środków finansowych na realizację Projektu:</w:t>
      </w:r>
    </w:p>
    <w:p w14:paraId="6BD90883" w14:textId="56A588F5" w:rsidR="006651AE" w:rsidRPr="00F83B52" w:rsidRDefault="006651AE" w:rsidP="00F83B52">
      <w:pPr>
        <w:pStyle w:val="Akapitzlist"/>
        <w:numPr>
          <w:ilvl w:val="0"/>
          <w:numId w:val="15"/>
        </w:numPr>
        <w:spacing w:before="240" w:after="240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F83B52">
        <w:rPr>
          <w:rFonts w:ascii="Arial" w:hAnsi="Arial" w:cs="Arial"/>
          <w:sz w:val="24"/>
          <w:szCs w:val="24"/>
        </w:rPr>
        <w:t>na realizację zadania/zadań Partnera wiodącego w łącznej kwocie nie większej niż</w:t>
      </w:r>
      <w:r w:rsidR="00F16098" w:rsidRPr="00F83B52">
        <w:rPr>
          <w:rFonts w:ascii="Arial" w:hAnsi="Arial" w:cs="Arial"/>
          <w:sz w:val="24"/>
          <w:szCs w:val="24"/>
        </w:rPr>
        <w:tab/>
      </w:r>
      <w:r w:rsidRPr="00F83B52">
        <w:rPr>
          <w:rFonts w:ascii="Arial" w:hAnsi="Arial" w:cs="Arial"/>
          <w:sz w:val="24"/>
          <w:szCs w:val="24"/>
        </w:rPr>
        <w:t xml:space="preserve"> PLN; </w:t>
      </w:r>
    </w:p>
    <w:p w14:paraId="00286A7A" w14:textId="28D1F696" w:rsidR="006651AE" w:rsidRPr="00F83B52" w:rsidRDefault="006651AE" w:rsidP="00F83B52">
      <w:pPr>
        <w:pStyle w:val="Default"/>
        <w:numPr>
          <w:ilvl w:val="0"/>
          <w:numId w:val="15"/>
        </w:numPr>
        <w:spacing w:before="240" w:after="240" w:line="276" w:lineRule="auto"/>
        <w:ind w:left="1418" w:hanging="284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na realizację zadania/zadań </w:t>
      </w:r>
      <w:bookmarkStart w:id="1" w:name="_Hlk131490485"/>
      <w:r w:rsidRPr="00F83B52">
        <w:rPr>
          <w:rFonts w:ascii="Arial" w:hAnsi="Arial" w:cs="Arial"/>
        </w:rPr>
        <w:t xml:space="preserve">Partnera [oznaczenie Partnera] </w:t>
      </w:r>
      <w:bookmarkEnd w:id="1"/>
      <w:r w:rsidRPr="00F83B52">
        <w:rPr>
          <w:rFonts w:ascii="Arial" w:hAnsi="Arial" w:cs="Arial"/>
        </w:rPr>
        <w:t>w łącznej kwocie nie większej niż</w:t>
      </w:r>
      <w:r w:rsidR="00F16098" w:rsidRPr="00F83B52">
        <w:rPr>
          <w:rFonts w:ascii="Arial" w:hAnsi="Arial" w:cs="Arial"/>
        </w:rPr>
        <w:tab/>
      </w:r>
      <w:r w:rsidRPr="00F83B52">
        <w:rPr>
          <w:rFonts w:ascii="Arial" w:hAnsi="Arial" w:cs="Arial"/>
        </w:rPr>
        <w:t xml:space="preserve"> PLN; </w:t>
      </w:r>
    </w:p>
    <w:p w14:paraId="2989788E" w14:textId="7975B324" w:rsidR="006651AE" w:rsidRPr="00F83B52" w:rsidRDefault="006651AE" w:rsidP="00F83B52">
      <w:pPr>
        <w:pStyle w:val="Default"/>
        <w:numPr>
          <w:ilvl w:val="0"/>
          <w:numId w:val="15"/>
        </w:numPr>
        <w:spacing w:before="240" w:after="240" w:line="276" w:lineRule="auto"/>
        <w:ind w:left="1418" w:hanging="284"/>
        <w:rPr>
          <w:rFonts w:ascii="Arial" w:hAnsi="Arial" w:cs="Arial"/>
        </w:rPr>
      </w:pPr>
      <w:r w:rsidRPr="00F83B52">
        <w:rPr>
          <w:rFonts w:ascii="Arial" w:hAnsi="Arial" w:cs="Arial"/>
        </w:rPr>
        <w:t>na realizację zadania/zadań Partnera [oznaczenie Partnera] w łącznej kwocie nie większej niż</w:t>
      </w:r>
      <w:r w:rsidR="00F16098" w:rsidRPr="00F83B52">
        <w:rPr>
          <w:rFonts w:ascii="Arial" w:hAnsi="Arial" w:cs="Arial"/>
        </w:rPr>
        <w:tab/>
      </w:r>
      <w:r w:rsidRPr="00F83B52">
        <w:rPr>
          <w:rFonts w:ascii="Arial" w:hAnsi="Arial" w:cs="Arial"/>
        </w:rPr>
        <w:t xml:space="preserve"> PLN</w:t>
      </w:r>
      <w:r w:rsidR="00091D81" w:rsidRPr="00F83B52">
        <w:rPr>
          <w:rFonts w:ascii="Arial" w:hAnsi="Arial" w:cs="Arial"/>
        </w:rPr>
        <w:t>.</w:t>
      </w:r>
    </w:p>
    <w:p w14:paraId="19E295D7" w14:textId="512AA81F" w:rsidR="006651AE" w:rsidRPr="00F83B52" w:rsidRDefault="006651AE" w:rsidP="00F83B52">
      <w:pPr>
        <w:pStyle w:val="Default"/>
        <w:numPr>
          <w:ilvl w:val="0"/>
          <w:numId w:val="14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lastRenderedPageBreak/>
        <w:t>Strony zobowiązują się do wniesienia wkładu własnego</w:t>
      </w:r>
      <w:r w:rsidR="00F5603D" w:rsidRPr="00F83B52">
        <w:rPr>
          <w:rFonts w:ascii="Arial" w:hAnsi="Arial" w:cs="Arial"/>
        </w:rPr>
        <w:t>, na potrzeby realizacji Projektu,</w:t>
      </w:r>
      <w:r w:rsidRPr="00F83B52">
        <w:rPr>
          <w:rFonts w:ascii="Arial" w:hAnsi="Arial" w:cs="Arial"/>
        </w:rPr>
        <w:t xml:space="preserve"> w wysokości:</w:t>
      </w:r>
    </w:p>
    <w:p w14:paraId="249B0816" w14:textId="6EE220C6" w:rsidR="006651AE" w:rsidRPr="00F83B52" w:rsidRDefault="006651AE" w:rsidP="00F83B52">
      <w:pPr>
        <w:pStyle w:val="Default"/>
        <w:numPr>
          <w:ilvl w:val="1"/>
          <w:numId w:val="14"/>
        </w:numPr>
        <w:spacing w:before="240" w:after="240" w:line="276" w:lineRule="auto"/>
        <w:ind w:hanging="306"/>
        <w:rPr>
          <w:rFonts w:ascii="Arial" w:hAnsi="Arial" w:cs="Arial"/>
        </w:rPr>
      </w:pPr>
      <w:r w:rsidRPr="00F83B52">
        <w:rPr>
          <w:rFonts w:ascii="Arial" w:hAnsi="Arial" w:cs="Arial"/>
        </w:rPr>
        <w:t>Partner wiodący:</w:t>
      </w:r>
      <w:r w:rsidR="00F16098" w:rsidRPr="00F83B52">
        <w:rPr>
          <w:rFonts w:ascii="Arial" w:hAnsi="Arial" w:cs="Arial"/>
        </w:rPr>
        <w:tab/>
      </w:r>
      <w:r w:rsidRPr="00F83B52">
        <w:rPr>
          <w:rFonts w:ascii="Arial" w:hAnsi="Arial" w:cs="Arial"/>
        </w:rPr>
        <w:t>PLN,</w:t>
      </w:r>
    </w:p>
    <w:p w14:paraId="6A92098F" w14:textId="7E8C8C68" w:rsidR="006651AE" w:rsidRPr="00F83B52" w:rsidRDefault="006651AE" w:rsidP="00F83B52">
      <w:pPr>
        <w:pStyle w:val="Default"/>
        <w:numPr>
          <w:ilvl w:val="1"/>
          <w:numId w:val="14"/>
        </w:numPr>
        <w:spacing w:before="240" w:after="240" w:line="276" w:lineRule="auto"/>
        <w:ind w:hanging="306"/>
        <w:rPr>
          <w:rFonts w:ascii="Arial" w:hAnsi="Arial" w:cs="Arial"/>
        </w:rPr>
      </w:pPr>
      <w:r w:rsidRPr="00F83B52">
        <w:rPr>
          <w:rFonts w:ascii="Arial" w:hAnsi="Arial" w:cs="Arial"/>
        </w:rPr>
        <w:t>Partner [oznaczenie Partnera]:</w:t>
      </w:r>
      <w:r w:rsidR="00F16098" w:rsidRPr="00F83B52">
        <w:rPr>
          <w:rFonts w:ascii="Arial" w:hAnsi="Arial" w:cs="Arial"/>
        </w:rPr>
        <w:tab/>
      </w:r>
      <w:r w:rsidRPr="00F83B52">
        <w:rPr>
          <w:rFonts w:ascii="Arial" w:hAnsi="Arial" w:cs="Arial"/>
        </w:rPr>
        <w:t>PLN,</w:t>
      </w:r>
    </w:p>
    <w:p w14:paraId="7F859D6B" w14:textId="21204525" w:rsidR="006651AE" w:rsidRPr="00F83B52" w:rsidRDefault="006651AE" w:rsidP="00F83B52">
      <w:pPr>
        <w:pStyle w:val="Default"/>
        <w:numPr>
          <w:ilvl w:val="1"/>
          <w:numId w:val="14"/>
        </w:numPr>
        <w:spacing w:before="240" w:after="240" w:line="276" w:lineRule="auto"/>
        <w:ind w:hanging="306"/>
        <w:rPr>
          <w:rFonts w:ascii="Arial" w:hAnsi="Arial" w:cs="Arial"/>
        </w:rPr>
      </w:pPr>
      <w:r w:rsidRPr="00F83B52">
        <w:rPr>
          <w:rFonts w:ascii="Arial" w:hAnsi="Arial" w:cs="Arial"/>
        </w:rPr>
        <w:t>Partner [oznaczenie Partnera]:</w:t>
      </w:r>
      <w:r w:rsidR="00F16098" w:rsidRPr="00F83B52">
        <w:rPr>
          <w:rFonts w:ascii="Arial" w:hAnsi="Arial" w:cs="Arial"/>
        </w:rPr>
        <w:tab/>
      </w:r>
      <w:r w:rsidRPr="00F83B52">
        <w:rPr>
          <w:rFonts w:ascii="Arial" w:hAnsi="Arial" w:cs="Arial"/>
        </w:rPr>
        <w:t>PLN.</w:t>
      </w:r>
    </w:p>
    <w:p w14:paraId="2C670D34" w14:textId="745DA5C1" w:rsidR="00AB3C48" w:rsidRPr="00F83B52" w:rsidRDefault="00C75EF2" w:rsidP="00F83B52">
      <w:pPr>
        <w:pStyle w:val="Default"/>
        <w:numPr>
          <w:ilvl w:val="0"/>
          <w:numId w:val="14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W przypadku wystąpienia którejkolwiek ze Stron z inicjatywą zmiany treści ust. 6 i 7, stosuje się odpowiednio postanowienie § </w:t>
      </w:r>
      <w:r w:rsidR="00434FBF" w:rsidRPr="00F83B52">
        <w:rPr>
          <w:rFonts w:ascii="Arial" w:hAnsi="Arial" w:cs="Arial"/>
        </w:rPr>
        <w:t>8</w:t>
      </w:r>
      <w:r w:rsidRPr="00F83B52">
        <w:rPr>
          <w:rFonts w:ascii="Arial" w:hAnsi="Arial" w:cs="Arial"/>
        </w:rPr>
        <w:t xml:space="preserve"> ust. </w:t>
      </w:r>
      <w:r w:rsidR="00697B60" w:rsidRPr="00F83B52">
        <w:rPr>
          <w:rFonts w:ascii="Arial" w:hAnsi="Arial" w:cs="Arial"/>
        </w:rPr>
        <w:t>6</w:t>
      </w:r>
      <w:r w:rsidR="009E11EE" w:rsidRPr="00F83B52">
        <w:rPr>
          <w:rFonts w:ascii="Arial" w:hAnsi="Arial" w:cs="Arial"/>
        </w:rPr>
        <w:t xml:space="preserve"> </w:t>
      </w:r>
      <w:r w:rsidR="00C92066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>mowy.</w:t>
      </w:r>
    </w:p>
    <w:p w14:paraId="25BC4988" w14:textId="3BA0AA3A" w:rsidR="00874C76" w:rsidRPr="00F83B52" w:rsidRDefault="00874C76" w:rsidP="00F83B52">
      <w:pPr>
        <w:pStyle w:val="Nagwek1"/>
        <w:spacing w:after="240"/>
        <w:rPr>
          <w:rFonts w:cs="Arial"/>
          <w:szCs w:val="24"/>
        </w:rPr>
      </w:pPr>
      <w:r w:rsidRPr="00F83B52">
        <w:rPr>
          <w:rFonts w:cs="Arial"/>
          <w:szCs w:val="24"/>
        </w:rPr>
        <w:t xml:space="preserve">§ </w:t>
      </w:r>
      <w:r w:rsidR="00434FBF" w:rsidRPr="00F83B52">
        <w:rPr>
          <w:rFonts w:cs="Arial"/>
          <w:szCs w:val="24"/>
        </w:rPr>
        <w:t>11</w:t>
      </w:r>
    </w:p>
    <w:p w14:paraId="435DA93E" w14:textId="0E630010" w:rsidR="00E776A6" w:rsidRPr="00F83B52" w:rsidRDefault="00874C76" w:rsidP="00F83B52">
      <w:pPr>
        <w:pStyle w:val="Default"/>
        <w:numPr>
          <w:ilvl w:val="2"/>
          <w:numId w:val="11"/>
        </w:numPr>
        <w:spacing w:before="240" w:after="240" w:line="276" w:lineRule="auto"/>
        <w:ind w:left="709" w:hanging="283"/>
        <w:rPr>
          <w:rFonts w:ascii="Arial" w:hAnsi="Arial" w:cs="Arial"/>
        </w:rPr>
      </w:pPr>
      <w:r w:rsidRPr="00F83B52">
        <w:rPr>
          <w:rFonts w:ascii="Arial" w:hAnsi="Arial" w:cs="Arial"/>
        </w:rPr>
        <w:t>Strony ustalają</w:t>
      </w:r>
      <w:r w:rsidR="00496B3F" w:rsidRPr="00F83B52">
        <w:rPr>
          <w:rFonts w:ascii="Arial" w:hAnsi="Arial" w:cs="Arial"/>
        </w:rPr>
        <w:t xml:space="preserve">, że </w:t>
      </w:r>
      <w:r w:rsidRPr="00F83B52">
        <w:rPr>
          <w:rFonts w:ascii="Arial" w:hAnsi="Arial" w:cs="Arial"/>
        </w:rPr>
        <w:t>warunki</w:t>
      </w:r>
      <w:r w:rsidR="00496B3F" w:rsidRPr="00F83B52">
        <w:rPr>
          <w:rFonts w:ascii="Arial" w:hAnsi="Arial" w:cs="Arial"/>
        </w:rPr>
        <w:t>em</w:t>
      </w:r>
      <w:r w:rsidRPr="00F83B52">
        <w:rPr>
          <w:rFonts w:ascii="Arial" w:hAnsi="Arial" w:cs="Arial"/>
        </w:rPr>
        <w:t xml:space="preserve"> przekazania Partnerom środków finansowych, stanowiących dofinansowanie związane z re</w:t>
      </w:r>
      <w:r w:rsidR="00496B3F" w:rsidRPr="00F83B52">
        <w:rPr>
          <w:rFonts w:ascii="Arial" w:hAnsi="Arial" w:cs="Arial"/>
        </w:rPr>
        <w:t xml:space="preserve">alizacją Projektu jest złożenie przez nich </w:t>
      </w:r>
      <w:r w:rsidR="00937984" w:rsidRPr="00F83B52">
        <w:rPr>
          <w:rFonts w:ascii="Arial" w:hAnsi="Arial" w:cs="Arial"/>
        </w:rPr>
        <w:t>częściow</w:t>
      </w:r>
      <w:r w:rsidR="00937984">
        <w:rPr>
          <w:rFonts w:ascii="Arial" w:hAnsi="Arial" w:cs="Arial"/>
        </w:rPr>
        <w:t>ych</w:t>
      </w:r>
      <w:r w:rsidR="00937984" w:rsidRPr="00F83B52">
        <w:rPr>
          <w:rFonts w:ascii="Arial" w:hAnsi="Arial" w:cs="Arial"/>
        </w:rPr>
        <w:t xml:space="preserve"> wniosk</w:t>
      </w:r>
      <w:r w:rsidR="00937984">
        <w:rPr>
          <w:rFonts w:ascii="Arial" w:hAnsi="Arial" w:cs="Arial"/>
        </w:rPr>
        <w:t>ów</w:t>
      </w:r>
      <w:r w:rsidR="00937984" w:rsidRPr="00F83B52">
        <w:rPr>
          <w:rFonts w:ascii="Arial" w:hAnsi="Arial" w:cs="Arial"/>
        </w:rPr>
        <w:t xml:space="preserve"> </w:t>
      </w:r>
      <w:r w:rsidR="00496B3F" w:rsidRPr="00F83B52">
        <w:rPr>
          <w:rFonts w:ascii="Arial" w:hAnsi="Arial" w:cs="Arial"/>
        </w:rPr>
        <w:t xml:space="preserve">o płatność w </w:t>
      </w:r>
      <w:r w:rsidR="00DA35CC" w:rsidRPr="00F83B52">
        <w:rPr>
          <w:rFonts w:ascii="Arial" w:hAnsi="Arial" w:cs="Arial"/>
        </w:rPr>
        <w:t>CST</w:t>
      </w:r>
      <w:r w:rsidR="00452A6C" w:rsidRPr="00F83B52">
        <w:rPr>
          <w:rFonts w:ascii="Arial" w:hAnsi="Arial" w:cs="Arial"/>
        </w:rPr>
        <w:t xml:space="preserve">2021 </w:t>
      </w:r>
      <w:r w:rsidR="00496B3F" w:rsidRPr="00F83B52">
        <w:rPr>
          <w:rFonts w:ascii="Arial" w:hAnsi="Arial" w:cs="Arial"/>
        </w:rPr>
        <w:t>oraz przedstawienie Partnerowi wiodącemu kopii dokumentów, niezbędnych do sporządzenia wniosku o płatność</w:t>
      </w:r>
      <w:r w:rsidR="00325C02" w:rsidRPr="00F83B52">
        <w:rPr>
          <w:rFonts w:ascii="Arial" w:hAnsi="Arial" w:cs="Arial"/>
        </w:rPr>
        <w:t xml:space="preserve"> oraz zatwierdzenie wniosku o płatność przez LAWP i wypłata środków na rachunek bankowy </w:t>
      </w:r>
      <w:r w:rsidR="005A6C65" w:rsidRPr="00F83B52">
        <w:rPr>
          <w:rFonts w:ascii="Arial" w:hAnsi="Arial" w:cs="Arial"/>
        </w:rPr>
        <w:t>P</w:t>
      </w:r>
      <w:r w:rsidR="00325C02" w:rsidRPr="00F83B52">
        <w:rPr>
          <w:rFonts w:ascii="Arial" w:hAnsi="Arial" w:cs="Arial"/>
        </w:rPr>
        <w:t xml:space="preserve">artnera wiodącego, oznaczony w </w:t>
      </w:r>
      <w:r w:rsidR="00091D81" w:rsidRPr="00F83B52">
        <w:rPr>
          <w:rFonts w:ascii="Arial" w:hAnsi="Arial" w:cs="Arial"/>
        </w:rPr>
        <w:t xml:space="preserve">Umowie </w:t>
      </w:r>
      <w:r w:rsidR="00325C02" w:rsidRPr="00F83B52">
        <w:rPr>
          <w:rFonts w:ascii="Arial" w:hAnsi="Arial" w:cs="Arial"/>
        </w:rPr>
        <w:t>o dofinansowanie.</w:t>
      </w:r>
      <w:r w:rsidR="00E776A6" w:rsidRPr="00F83B52">
        <w:rPr>
          <w:rFonts w:ascii="Arial" w:hAnsi="Arial" w:cs="Arial"/>
        </w:rPr>
        <w:t xml:space="preserve"> Partner wiodący może także wezwać Partnerów do złożenia innych dokumentów, potwierdzających kw</w:t>
      </w:r>
      <w:r w:rsidR="004C77F8" w:rsidRPr="00F83B52">
        <w:rPr>
          <w:rFonts w:ascii="Arial" w:hAnsi="Arial" w:cs="Arial"/>
        </w:rPr>
        <w:t>alifikowalność wydatków</w:t>
      </w:r>
      <w:r w:rsidR="00452A6C" w:rsidRPr="00F83B52">
        <w:rPr>
          <w:rFonts w:ascii="Arial" w:hAnsi="Arial" w:cs="Arial"/>
        </w:rPr>
        <w:t xml:space="preserve"> </w:t>
      </w:r>
      <w:r w:rsidR="004C77F8" w:rsidRPr="00F83B52">
        <w:rPr>
          <w:rFonts w:ascii="Arial" w:hAnsi="Arial" w:cs="Arial"/>
        </w:rPr>
        <w:t>ujętych</w:t>
      </w:r>
      <w:r w:rsidR="00452A6C" w:rsidRPr="00F83B52">
        <w:rPr>
          <w:rFonts w:ascii="Arial" w:hAnsi="Arial" w:cs="Arial"/>
        </w:rPr>
        <w:t xml:space="preserve"> </w:t>
      </w:r>
      <w:r w:rsidR="00E776A6" w:rsidRPr="00F83B52">
        <w:rPr>
          <w:rFonts w:ascii="Arial" w:hAnsi="Arial" w:cs="Arial"/>
        </w:rPr>
        <w:t xml:space="preserve">w częściowym wniosku o płatność. </w:t>
      </w:r>
    </w:p>
    <w:p w14:paraId="7B328A42" w14:textId="6265DAAB" w:rsidR="00E776A6" w:rsidRPr="00F83B52" w:rsidRDefault="00E776A6" w:rsidP="00F83B52">
      <w:pPr>
        <w:pStyle w:val="Default"/>
        <w:numPr>
          <w:ilvl w:val="2"/>
          <w:numId w:val="11"/>
        </w:numPr>
        <w:spacing w:before="240" w:after="240" w:line="276" w:lineRule="auto"/>
        <w:ind w:left="709" w:hanging="283"/>
        <w:rPr>
          <w:rFonts w:ascii="Arial" w:hAnsi="Arial" w:cs="Arial"/>
        </w:rPr>
      </w:pPr>
      <w:r w:rsidRPr="00F83B52">
        <w:rPr>
          <w:rFonts w:ascii="Arial" w:hAnsi="Arial" w:cs="Arial"/>
        </w:rPr>
        <w:t>Gdy z przyczyn technicznych nie jest możliwe złożenie częściowego wniosku o płatność</w:t>
      </w:r>
      <w:r w:rsidR="00CA665E" w:rsidRPr="00F83B52">
        <w:rPr>
          <w:rFonts w:ascii="Arial" w:hAnsi="Arial" w:cs="Arial"/>
        </w:rPr>
        <w:t xml:space="preserve"> </w:t>
      </w:r>
      <w:r w:rsidR="00F5603D" w:rsidRPr="00F83B52">
        <w:rPr>
          <w:rFonts w:ascii="Arial" w:hAnsi="Arial" w:cs="Arial"/>
        </w:rPr>
        <w:t xml:space="preserve">w </w:t>
      </w:r>
      <w:r w:rsidR="00DA35CC" w:rsidRPr="00F83B52">
        <w:rPr>
          <w:rFonts w:ascii="Arial" w:hAnsi="Arial" w:cs="Arial"/>
        </w:rPr>
        <w:t>CST</w:t>
      </w:r>
      <w:r w:rsidR="00452A6C" w:rsidRPr="00F83B52">
        <w:rPr>
          <w:rFonts w:ascii="Arial" w:hAnsi="Arial" w:cs="Arial"/>
        </w:rPr>
        <w:t>2021</w:t>
      </w:r>
      <w:r w:rsidRPr="00F83B52">
        <w:rPr>
          <w:rFonts w:ascii="Arial" w:hAnsi="Arial" w:cs="Arial"/>
        </w:rPr>
        <w:t xml:space="preserve">, </w:t>
      </w:r>
      <w:r w:rsidR="00937984">
        <w:rPr>
          <w:rFonts w:ascii="Arial" w:hAnsi="Arial" w:cs="Arial"/>
        </w:rPr>
        <w:t xml:space="preserve">każdy </w:t>
      </w:r>
      <w:r w:rsidRPr="00F83B52">
        <w:rPr>
          <w:rFonts w:ascii="Arial" w:hAnsi="Arial" w:cs="Arial"/>
        </w:rPr>
        <w:t xml:space="preserve">Partner składa do Partnera wiodącego wersję papierową częściowego wniosku o płatność, przy jednoczesnym zobowiązaniu się </w:t>
      </w:r>
      <w:r w:rsidR="004C77F8" w:rsidRPr="00F83B52">
        <w:rPr>
          <w:rFonts w:ascii="Arial" w:hAnsi="Arial" w:cs="Arial"/>
        </w:rPr>
        <w:t>do złożenia wniosku częściowego</w:t>
      </w:r>
      <w:r w:rsidR="00CA665E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 xml:space="preserve">za pośrednictwem </w:t>
      </w:r>
      <w:r w:rsidR="00DA35CC" w:rsidRPr="00F83B52">
        <w:rPr>
          <w:rFonts w:ascii="Arial" w:hAnsi="Arial" w:cs="Arial"/>
        </w:rPr>
        <w:t>CST2021</w:t>
      </w:r>
      <w:r w:rsidR="00452A6C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 xml:space="preserve">w terminie </w:t>
      </w:r>
      <w:r w:rsidR="00292D4F">
        <w:rPr>
          <w:rFonts w:ascii="Arial" w:hAnsi="Arial" w:cs="Arial"/>
        </w:rPr>
        <w:t>3</w:t>
      </w:r>
      <w:r w:rsidR="00292D4F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 xml:space="preserve">dni roboczych od uzyskania informacji o usunięciu awarii </w:t>
      </w:r>
      <w:r w:rsidR="00DA35CC" w:rsidRPr="00F83B52">
        <w:rPr>
          <w:rFonts w:ascii="Arial" w:hAnsi="Arial" w:cs="Arial"/>
        </w:rPr>
        <w:t>CST</w:t>
      </w:r>
      <w:r w:rsidR="00452A6C" w:rsidRPr="00F83B52">
        <w:rPr>
          <w:rFonts w:ascii="Arial" w:hAnsi="Arial" w:cs="Arial"/>
        </w:rPr>
        <w:t>2021</w:t>
      </w:r>
      <w:r w:rsidRPr="00F83B52">
        <w:rPr>
          <w:rFonts w:ascii="Arial" w:hAnsi="Arial" w:cs="Arial"/>
        </w:rPr>
        <w:t xml:space="preserve">. </w:t>
      </w:r>
    </w:p>
    <w:p w14:paraId="5CEF04E7" w14:textId="2E37B7A3" w:rsidR="00E776A6" w:rsidRPr="00F83B52" w:rsidRDefault="00496B3F" w:rsidP="00F83B52">
      <w:pPr>
        <w:pStyle w:val="Default"/>
        <w:numPr>
          <w:ilvl w:val="2"/>
          <w:numId w:val="11"/>
        </w:numPr>
        <w:spacing w:before="240" w:after="240" w:line="276" w:lineRule="auto"/>
        <w:ind w:left="709" w:hanging="283"/>
        <w:rPr>
          <w:rFonts w:ascii="Arial" w:hAnsi="Arial" w:cs="Arial"/>
        </w:rPr>
      </w:pPr>
      <w:r w:rsidRPr="00F83B52">
        <w:rPr>
          <w:rFonts w:ascii="Arial" w:hAnsi="Arial" w:cs="Arial"/>
        </w:rPr>
        <w:t>Partner wiodący ma obowiązek zatwierdzenia częściowego wniosku o płatność, o którym mowa w ust. 1, po dokonaniu oceny zgodności wydat</w:t>
      </w:r>
      <w:r w:rsidR="004C77F8" w:rsidRPr="00F83B52">
        <w:rPr>
          <w:rFonts w:ascii="Arial" w:hAnsi="Arial" w:cs="Arial"/>
        </w:rPr>
        <w:t>ków poniesionych przez Partnera</w:t>
      </w:r>
      <w:r w:rsidR="00CA665E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 xml:space="preserve">z treścią </w:t>
      </w:r>
      <w:r w:rsidR="00C92066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>mowy, postanowieniami Umowy o dofinansowanie oraz właściwymi przepisami prawa</w:t>
      </w:r>
      <w:r w:rsidR="0069614A" w:rsidRPr="00F83B52">
        <w:rPr>
          <w:rFonts w:ascii="Arial" w:hAnsi="Arial" w:cs="Arial"/>
        </w:rPr>
        <w:t xml:space="preserve"> i innymi regulacjami znajdującymi zastosowanie</w:t>
      </w:r>
      <w:r w:rsidRPr="00F83B52">
        <w:rPr>
          <w:rFonts w:ascii="Arial" w:hAnsi="Arial" w:cs="Arial"/>
        </w:rPr>
        <w:t xml:space="preserve">. Prowadząc wskazaną ocenę, Partner </w:t>
      </w:r>
      <w:r w:rsidR="004C77F8" w:rsidRPr="00F83B52">
        <w:rPr>
          <w:rFonts w:ascii="Arial" w:hAnsi="Arial" w:cs="Arial"/>
        </w:rPr>
        <w:t>wiodący zobowiązany jest</w:t>
      </w:r>
      <w:r w:rsidR="00CA665E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>do podejmowania działań nakierowanych na zapobieganie ryzyku występowania nieprawidłowości lub nadużyć finansowych w ramach Projektu.</w:t>
      </w:r>
      <w:r w:rsidR="00E776A6" w:rsidRPr="00F83B52">
        <w:rPr>
          <w:rFonts w:ascii="Arial" w:hAnsi="Arial" w:cs="Arial"/>
        </w:rPr>
        <w:t xml:space="preserve"> </w:t>
      </w:r>
    </w:p>
    <w:p w14:paraId="589C06BB" w14:textId="77777777" w:rsidR="00E776A6" w:rsidRPr="00F83B52" w:rsidRDefault="00E776A6" w:rsidP="00F83B52">
      <w:pPr>
        <w:pStyle w:val="Default"/>
        <w:numPr>
          <w:ilvl w:val="2"/>
          <w:numId w:val="11"/>
        </w:numPr>
        <w:spacing w:before="240" w:after="240" w:line="276" w:lineRule="auto"/>
        <w:ind w:left="709" w:hanging="283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Na podstawie zatwierdzonego częściowego wniosku o płatność, Partner wiodący tworzy zbiorczy wniosek o płatność i występuje do </w:t>
      </w:r>
      <w:r w:rsidR="009E11EE" w:rsidRPr="00F83B52">
        <w:rPr>
          <w:rFonts w:ascii="Arial" w:hAnsi="Arial" w:cs="Arial"/>
        </w:rPr>
        <w:t>LAWP</w:t>
      </w:r>
      <w:r w:rsidRPr="00F83B52">
        <w:rPr>
          <w:rFonts w:ascii="Arial" w:hAnsi="Arial" w:cs="Arial"/>
        </w:rPr>
        <w:t xml:space="preserve"> z wnioskiem o płatność</w:t>
      </w:r>
      <w:r w:rsidR="00F5603D" w:rsidRPr="00F83B52">
        <w:rPr>
          <w:rFonts w:ascii="Arial" w:hAnsi="Arial" w:cs="Arial"/>
        </w:rPr>
        <w:t>,</w:t>
      </w:r>
      <w:r w:rsidRPr="00F83B52">
        <w:rPr>
          <w:rFonts w:ascii="Arial" w:hAnsi="Arial" w:cs="Arial"/>
        </w:rPr>
        <w:t xml:space="preserve"> celem otrzymania środków na dofinansowanie Projektu. </w:t>
      </w:r>
    </w:p>
    <w:p w14:paraId="74BB1497" w14:textId="306853F9" w:rsidR="00E776A6" w:rsidRPr="00F83B52" w:rsidRDefault="00E776A6" w:rsidP="00F83B52">
      <w:pPr>
        <w:pStyle w:val="Default"/>
        <w:numPr>
          <w:ilvl w:val="2"/>
          <w:numId w:val="11"/>
        </w:numPr>
        <w:spacing w:before="240" w:after="240" w:line="276" w:lineRule="auto"/>
        <w:ind w:left="709" w:hanging="283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Partner wiodący przekazuje płatności Partnerom w terminie nie dłuższym niż </w:t>
      </w:r>
      <w:r w:rsidR="00B85596" w:rsidRPr="00F83B52">
        <w:rPr>
          <w:rFonts w:ascii="Arial" w:hAnsi="Arial" w:cs="Arial"/>
        </w:rPr>
        <w:t>5</w:t>
      </w:r>
      <w:r w:rsidRPr="00F83B52">
        <w:rPr>
          <w:rFonts w:ascii="Arial" w:hAnsi="Arial" w:cs="Arial"/>
        </w:rPr>
        <w:t xml:space="preserve"> dni roboczych od przekazania na wyodrębniony rachunek Projektu środków wynikających z zatwierdzenia przez LAWP zbiorczego wniosku o płatność.</w:t>
      </w:r>
    </w:p>
    <w:p w14:paraId="6D9F2F75" w14:textId="0AC4E752" w:rsidR="00874C76" w:rsidRPr="00F83B52" w:rsidRDefault="00874C76" w:rsidP="00F83B52">
      <w:pPr>
        <w:pStyle w:val="Default"/>
        <w:numPr>
          <w:ilvl w:val="2"/>
          <w:numId w:val="11"/>
        </w:numPr>
        <w:spacing w:before="240" w:after="240" w:line="276" w:lineRule="auto"/>
        <w:ind w:left="709" w:hanging="283"/>
        <w:rPr>
          <w:rFonts w:ascii="Arial" w:hAnsi="Arial" w:cs="Arial"/>
        </w:rPr>
      </w:pPr>
      <w:r w:rsidRPr="00F83B52">
        <w:rPr>
          <w:rFonts w:ascii="Arial" w:hAnsi="Arial" w:cs="Arial"/>
        </w:rPr>
        <w:lastRenderedPageBreak/>
        <w:t xml:space="preserve">Wszystkie płatności dokonywane w związku z realizacją Projektu pomiędzy Partnerem wiodącym </w:t>
      </w:r>
      <w:r w:rsidR="009E11EE" w:rsidRPr="00F83B52">
        <w:rPr>
          <w:rFonts w:ascii="Arial" w:hAnsi="Arial" w:cs="Arial"/>
        </w:rPr>
        <w:t>a</w:t>
      </w:r>
      <w:r w:rsidRPr="00F83B52">
        <w:rPr>
          <w:rFonts w:ascii="Arial" w:hAnsi="Arial" w:cs="Arial"/>
        </w:rPr>
        <w:t xml:space="preserve"> Partnerami, są dokonywane za pośrednictwem wyodrębnionych dla Projektu rachunków bankowych.</w:t>
      </w:r>
      <w:r w:rsidR="00E776A6" w:rsidRPr="00F83B52">
        <w:rPr>
          <w:rFonts w:ascii="Arial" w:hAnsi="Arial" w:cs="Arial"/>
        </w:rPr>
        <w:t xml:space="preserve"> Nie dopuszcza się rozliczeń gotówkowych między Stronami.</w:t>
      </w:r>
    </w:p>
    <w:p w14:paraId="1CE61210" w14:textId="586D87EC" w:rsidR="00B323C4" w:rsidRDefault="00D96432" w:rsidP="00B323C4">
      <w:pPr>
        <w:pStyle w:val="Nagwek1"/>
        <w:spacing w:after="240"/>
        <w:rPr>
          <w:rFonts w:cs="Arial"/>
          <w:szCs w:val="24"/>
        </w:rPr>
      </w:pPr>
      <w:r w:rsidRPr="00F83B52">
        <w:rPr>
          <w:rFonts w:cs="Arial"/>
          <w:szCs w:val="24"/>
        </w:rPr>
        <w:t xml:space="preserve">§ </w:t>
      </w:r>
      <w:r w:rsidR="00434FBF" w:rsidRPr="00F83B52">
        <w:rPr>
          <w:rFonts w:cs="Arial"/>
          <w:szCs w:val="24"/>
        </w:rPr>
        <w:t>12</w:t>
      </w:r>
    </w:p>
    <w:p w14:paraId="643BC001" w14:textId="77777777" w:rsidR="00290981" w:rsidRDefault="005F54A3" w:rsidP="00BE4571">
      <w:pPr>
        <w:numPr>
          <w:ilvl w:val="0"/>
          <w:numId w:val="35"/>
        </w:numPr>
        <w:suppressAutoHyphens/>
        <w:spacing w:before="120" w:after="120"/>
        <w:ind w:left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Każdy z Partnerów </w:t>
      </w:r>
      <w:r w:rsidR="00C26F23" w:rsidRPr="00C26F23">
        <w:rPr>
          <w:rFonts w:ascii="Arial" w:hAnsi="Arial" w:cs="Arial"/>
          <w:sz w:val="24"/>
          <w:szCs w:val="24"/>
          <w:lang w:eastAsia="ar-SA"/>
        </w:rPr>
        <w:t>wyznacza osoby uprawnione do wykonywania w jego imieniu czynności związanych z realizacją projektu</w:t>
      </w:r>
      <w:r w:rsidR="00744E2C" w:rsidRPr="00744E2C">
        <w:t xml:space="preserve"> </w:t>
      </w:r>
      <w:r w:rsidR="00744E2C" w:rsidRPr="00744E2C">
        <w:rPr>
          <w:rFonts w:ascii="Arial" w:hAnsi="Arial" w:cs="Arial"/>
          <w:sz w:val="24"/>
          <w:szCs w:val="24"/>
          <w:lang w:eastAsia="ar-SA"/>
        </w:rPr>
        <w:t>w centralnym systemie teleinformatycznym CST2021 (cst2021.gov.pl)</w:t>
      </w:r>
      <w:r w:rsidR="00C26F23" w:rsidRPr="00C26F23">
        <w:rPr>
          <w:rFonts w:ascii="Arial" w:hAnsi="Arial" w:cs="Arial"/>
          <w:sz w:val="24"/>
          <w:szCs w:val="24"/>
          <w:lang w:eastAsia="ar-SA"/>
        </w:rPr>
        <w:t xml:space="preserve">, w tym </w:t>
      </w:r>
      <w:r w:rsidR="00B7538F" w:rsidRPr="00B7538F">
        <w:rPr>
          <w:rFonts w:ascii="Arial" w:hAnsi="Arial" w:cs="Arial"/>
          <w:sz w:val="24"/>
          <w:szCs w:val="24"/>
          <w:lang w:eastAsia="ar-SA"/>
        </w:rPr>
        <w:t>zgłasza</w:t>
      </w:r>
      <w:r w:rsidR="0085175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13C7B">
        <w:rPr>
          <w:rFonts w:ascii="Arial" w:hAnsi="Arial" w:cs="Arial"/>
          <w:sz w:val="24"/>
          <w:szCs w:val="24"/>
          <w:lang w:eastAsia="ar-SA"/>
        </w:rPr>
        <w:t>Partnerowi wiodącemu</w:t>
      </w:r>
      <w:r w:rsidR="00B7538F" w:rsidRPr="00B7538F">
        <w:rPr>
          <w:rFonts w:ascii="Arial" w:hAnsi="Arial" w:cs="Arial"/>
          <w:sz w:val="24"/>
          <w:szCs w:val="24"/>
          <w:lang w:eastAsia="ar-SA"/>
        </w:rPr>
        <w:t>, w oparciu o załącznik nr 5 do Wytycznych Ministra Funduszy i Polityki Regionalnej dotyczących warunków gromadzenia i przekazywania danych w postaci elektronicznej na lata 2021-2027</w:t>
      </w:r>
      <w:r w:rsidR="006E03E1">
        <w:rPr>
          <w:rFonts w:ascii="Arial" w:hAnsi="Arial" w:cs="Arial"/>
          <w:sz w:val="24"/>
          <w:szCs w:val="24"/>
          <w:lang w:eastAsia="ar-SA"/>
        </w:rPr>
        <w:t>,</w:t>
      </w:r>
      <w:r w:rsidR="00C26F23" w:rsidRPr="00C26F23">
        <w:rPr>
          <w:rFonts w:ascii="Arial" w:hAnsi="Arial" w:cs="Arial"/>
          <w:sz w:val="24"/>
          <w:szCs w:val="24"/>
          <w:lang w:eastAsia="ar-SA"/>
        </w:rPr>
        <w:t xml:space="preserve"> osobę upoważnioną do zarządz</w:t>
      </w:r>
      <w:r w:rsidR="00EF067F">
        <w:rPr>
          <w:rFonts w:ascii="Arial" w:hAnsi="Arial" w:cs="Arial"/>
          <w:sz w:val="24"/>
          <w:szCs w:val="24"/>
          <w:lang w:eastAsia="ar-SA"/>
        </w:rPr>
        <w:t>a</w:t>
      </w:r>
      <w:r w:rsidR="00C26F23" w:rsidRPr="00C26F23">
        <w:rPr>
          <w:rFonts w:ascii="Arial" w:hAnsi="Arial" w:cs="Arial"/>
          <w:sz w:val="24"/>
          <w:szCs w:val="24"/>
          <w:lang w:eastAsia="ar-SA"/>
        </w:rPr>
        <w:t>nia projektem w CST2021</w:t>
      </w:r>
      <w:r w:rsidR="00EF067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F067F" w:rsidRPr="00DD2F78">
        <w:rPr>
          <w:rFonts w:ascii="Arial" w:hAnsi="Arial" w:cs="Arial"/>
          <w:sz w:val="24"/>
          <w:szCs w:val="24"/>
          <w:lang w:eastAsia="ar-SA"/>
        </w:rPr>
        <w:t>(</w:t>
      </w:r>
      <w:r w:rsidR="001728B8">
        <w:rPr>
          <w:rFonts w:ascii="Arial" w:hAnsi="Arial" w:cs="Arial"/>
          <w:sz w:val="24"/>
          <w:szCs w:val="24"/>
          <w:lang w:eastAsia="ar-SA"/>
        </w:rPr>
        <w:t>procedura</w:t>
      </w:r>
      <w:r w:rsidR="002D4EB5">
        <w:rPr>
          <w:rFonts w:ascii="Arial" w:hAnsi="Arial" w:cs="Arial"/>
          <w:sz w:val="24"/>
          <w:szCs w:val="24"/>
          <w:lang w:eastAsia="ar-SA"/>
        </w:rPr>
        <w:t xml:space="preserve"> nadania</w:t>
      </w:r>
      <w:r w:rsidR="00DB5555">
        <w:rPr>
          <w:rFonts w:ascii="Arial" w:hAnsi="Arial" w:cs="Arial"/>
          <w:sz w:val="24"/>
          <w:szCs w:val="24"/>
          <w:lang w:eastAsia="ar-SA"/>
        </w:rPr>
        <w:t xml:space="preserve"> tych</w:t>
      </w:r>
      <w:r w:rsidR="002D4EB5">
        <w:rPr>
          <w:rFonts w:ascii="Arial" w:hAnsi="Arial" w:cs="Arial"/>
          <w:sz w:val="24"/>
          <w:szCs w:val="24"/>
          <w:lang w:eastAsia="ar-SA"/>
        </w:rPr>
        <w:t xml:space="preserve"> uprawnień</w:t>
      </w:r>
      <w:r w:rsidR="001728B8">
        <w:rPr>
          <w:rFonts w:ascii="Arial" w:hAnsi="Arial" w:cs="Arial"/>
          <w:sz w:val="24"/>
          <w:szCs w:val="24"/>
          <w:lang w:eastAsia="ar-SA"/>
        </w:rPr>
        <w:t xml:space="preserve"> odbywa się </w:t>
      </w:r>
      <w:r w:rsidR="00EF067F" w:rsidRPr="00DD2F78">
        <w:rPr>
          <w:rFonts w:ascii="Arial" w:hAnsi="Arial" w:cs="Arial"/>
          <w:sz w:val="24"/>
          <w:szCs w:val="24"/>
          <w:lang w:eastAsia="ar-SA"/>
        </w:rPr>
        <w:t xml:space="preserve">zgodnie z </w:t>
      </w:r>
      <w:r w:rsidR="001728B8">
        <w:rPr>
          <w:rFonts w:ascii="Arial" w:hAnsi="Arial" w:cs="Arial"/>
          <w:sz w:val="24"/>
          <w:szCs w:val="24"/>
          <w:lang w:eastAsia="ar-SA"/>
        </w:rPr>
        <w:t>zapi</w:t>
      </w:r>
      <w:r w:rsidR="002D4EB5">
        <w:rPr>
          <w:rFonts w:ascii="Arial" w:hAnsi="Arial" w:cs="Arial"/>
          <w:sz w:val="24"/>
          <w:szCs w:val="24"/>
          <w:lang w:eastAsia="ar-SA"/>
        </w:rPr>
        <w:t>sami</w:t>
      </w:r>
      <w:r w:rsidR="00EF067F" w:rsidRPr="00DD2F78">
        <w:rPr>
          <w:rFonts w:ascii="Arial" w:hAnsi="Arial" w:cs="Arial"/>
          <w:sz w:val="24"/>
          <w:szCs w:val="24"/>
          <w:lang w:eastAsia="ar-SA"/>
        </w:rPr>
        <w:t xml:space="preserve"> załącznik</w:t>
      </w:r>
      <w:r w:rsidR="002D4EB5">
        <w:rPr>
          <w:rFonts w:ascii="Arial" w:hAnsi="Arial" w:cs="Arial"/>
          <w:sz w:val="24"/>
          <w:szCs w:val="24"/>
          <w:lang w:eastAsia="ar-SA"/>
        </w:rPr>
        <w:t>a</w:t>
      </w:r>
      <w:r w:rsidR="00EF067F" w:rsidRPr="00DD2F78">
        <w:rPr>
          <w:rFonts w:ascii="Arial" w:hAnsi="Arial" w:cs="Arial"/>
          <w:sz w:val="24"/>
          <w:szCs w:val="24"/>
          <w:lang w:eastAsia="ar-SA"/>
        </w:rPr>
        <w:t xml:space="preserve"> 4 do powołanych Wytycznych)</w:t>
      </w:r>
      <w:r w:rsidR="00C26F23" w:rsidRPr="00C26F23">
        <w:rPr>
          <w:rFonts w:ascii="Arial" w:hAnsi="Arial" w:cs="Arial"/>
          <w:sz w:val="24"/>
          <w:szCs w:val="24"/>
          <w:lang w:eastAsia="ar-SA"/>
        </w:rPr>
        <w:t xml:space="preserve">. Osoba, o której mowa w zdaniu poprzedzającym jest w imieniu </w:t>
      </w:r>
      <w:r w:rsidR="007D5402">
        <w:rPr>
          <w:rFonts w:ascii="Arial" w:hAnsi="Arial" w:cs="Arial"/>
          <w:sz w:val="24"/>
          <w:szCs w:val="24"/>
          <w:lang w:eastAsia="ar-SA"/>
        </w:rPr>
        <w:t>Partnera</w:t>
      </w:r>
      <w:r w:rsidR="00C26F23" w:rsidRPr="00C26F23">
        <w:rPr>
          <w:rFonts w:ascii="Arial" w:hAnsi="Arial" w:cs="Arial"/>
          <w:sz w:val="24"/>
          <w:szCs w:val="24"/>
          <w:lang w:eastAsia="ar-SA"/>
        </w:rPr>
        <w:t xml:space="preserve"> odpowiedzialna za zarządzanie uprawnieniami użytkowników w CST2021 po stronie </w:t>
      </w:r>
      <w:r w:rsidR="007D5402">
        <w:rPr>
          <w:rFonts w:ascii="Arial" w:hAnsi="Arial" w:cs="Arial"/>
          <w:sz w:val="24"/>
          <w:szCs w:val="24"/>
          <w:lang w:eastAsia="ar-SA"/>
        </w:rPr>
        <w:t>Partnera</w:t>
      </w:r>
      <w:r w:rsidR="00C26F23" w:rsidRPr="00C26F23">
        <w:rPr>
          <w:rFonts w:ascii="Arial" w:hAnsi="Arial" w:cs="Arial"/>
          <w:sz w:val="24"/>
          <w:szCs w:val="24"/>
          <w:lang w:eastAsia="ar-SA"/>
        </w:rPr>
        <w:t xml:space="preserve"> w zakresie projektu.</w:t>
      </w:r>
      <w:r w:rsidR="0029098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90981" w:rsidRPr="00290981">
        <w:rPr>
          <w:rFonts w:ascii="Arial" w:hAnsi="Arial" w:cs="Arial"/>
          <w:sz w:val="24"/>
          <w:szCs w:val="24"/>
          <w:lang w:eastAsia="ar-SA"/>
        </w:rPr>
        <w:t>Partner zarządza uprawnieniami CST2021 w sposób umożliwiający weryfikację tego procesu wskazując osoby do wykonywania w jego imieniu czynności związanych z realizacją Projektu i gwarantując</w:t>
      </w:r>
      <w:r w:rsidR="00290981">
        <w:rPr>
          <w:rFonts w:ascii="Arial" w:hAnsi="Arial" w:cs="Arial"/>
          <w:sz w:val="24"/>
          <w:szCs w:val="24"/>
          <w:lang w:eastAsia="ar-SA"/>
        </w:rPr>
        <w:t>:</w:t>
      </w:r>
    </w:p>
    <w:p w14:paraId="7B1DA2C2" w14:textId="77777777" w:rsidR="00290981" w:rsidRPr="003952CC" w:rsidRDefault="00290981" w:rsidP="00290981">
      <w:pPr>
        <w:pStyle w:val="Akapitzlist"/>
        <w:numPr>
          <w:ilvl w:val="0"/>
          <w:numId w:val="39"/>
        </w:numPr>
        <w:suppressAutoHyphens/>
        <w:spacing w:before="120" w:after="120"/>
        <w:rPr>
          <w:rFonts w:ascii="Arial" w:hAnsi="Arial" w:cs="Arial"/>
          <w:sz w:val="24"/>
          <w:szCs w:val="24"/>
          <w:lang w:eastAsia="ar-SA"/>
        </w:rPr>
      </w:pPr>
      <w:r w:rsidRPr="00290981">
        <w:rPr>
          <w:rFonts w:ascii="Arial" w:hAnsi="Arial" w:cs="Arial"/>
          <w:sz w:val="24"/>
          <w:szCs w:val="24"/>
          <w:lang w:val="pl-PL" w:eastAsia="ar-SA"/>
        </w:rPr>
        <w:t>przyznawanie uprawnienia zgodnie z zakresem odpowiedzialności i uprawnień na danym stanowisku pracy, w tym, zgodnie z zakresem upoważnienia do przetwarzania danych osobowych/ informacji wrażliwych (jeżeli dotyczy)</w:t>
      </w:r>
      <w:r>
        <w:rPr>
          <w:rFonts w:ascii="Arial" w:hAnsi="Arial" w:cs="Arial"/>
          <w:sz w:val="24"/>
          <w:szCs w:val="24"/>
          <w:lang w:val="pl-PL" w:eastAsia="ar-SA"/>
        </w:rPr>
        <w:t>,</w:t>
      </w:r>
    </w:p>
    <w:p w14:paraId="6350DF37" w14:textId="24EBA8A1" w:rsidR="000A52DE" w:rsidRPr="003952CC" w:rsidRDefault="00290981" w:rsidP="003952CC">
      <w:pPr>
        <w:pStyle w:val="Akapitzlist"/>
        <w:numPr>
          <w:ilvl w:val="0"/>
          <w:numId w:val="39"/>
        </w:numPr>
        <w:suppressAutoHyphens/>
        <w:spacing w:before="120" w:after="120"/>
        <w:rPr>
          <w:rFonts w:ascii="Arial" w:hAnsi="Arial" w:cs="Arial"/>
          <w:sz w:val="24"/>
          <w:szCs w:val="24"/>
          <w:lang w:eastAsia="ar-SA"/>
        </w:rPr>
      </w:pPr>
      <w:r w:rsidRPr="00290981">
        <w:rPr>
          <w:rFonts w:ascii="Arial" w:hAnsi="Arial" w:cs="Arial"/>
          <w:sz w:val="24"/>
          <w:szCs w:val="24"/>
          <w:lang w:val="pl-PL" w:eastAsia="ar-SA"/>
        </w:rPr>
        <w:t>prowadzenie okresowych przeglądów uprawnień (nie rzadziej niż raz na kwartał), w tym, weryfikację aktualności terminów obowiązywania uprawnień oraz odbieranie uprawnień osobom, które nie świadczą już pracy, zmieniły jednostkę organizacyjną, są długotrwale nieobecne w pracy</w:t>
      </w:r>
      <w:r>
        <w:rPr>
          <w:rFonts w:ascii="Arial" w:hAnsi="Arial" w:cs="Arial"/>
          <w:sz w:val="24"/>
          <w:szCs w:val="24"/>
          <w:lang w:val="pl-PL" w:eastAsia="ar-SA"/>
        </w:rPr>
        <w:t>.</w:t>
      </w:r>
    </w:p>
    <w:p w14:paraId="04C19671" w14:textId="7B632258" w:rsidR="00B323C4" w:rsidRDefault="00B323C4" w:rsidP="00BE4571">
      <w:pPr>
        <w:numPr>
          <w:ilvl w:val="0"/>
          <w:numId w:val="35"/>
        </w:numPr>
        <w:suppressAutoHyphens/>
        <w:spacing w:before="120" w:after="120"/>
        <w:ind w:left="709" w:hanging="425"/>
        <w:rPr>
          <w:rFonts w:ascii="Arial" w:hAnsi="Arial" w:cs="Arial"/>
          <w:sz w:val="24"/>
          <w:szCs w:val="24"/>
          <w:lang w:eastAsia="ar-SA"/>
        </w:rPr>
      </w:pPr>
      <w:r w:rsidRPr="00BE4571">
        <w:rPr>
          <w:rFonts w:ascii="Arial" w:hAnsi="Arial" w:cs="Arial"/>
          <w:sz w:val="24"/>
          <w:szCs w:val="24"/>
          <w:lang w:eastAsia="ar-SA"/>
        </w:rPr>
        <w:t xml:space="preserve">Wszelkie działania w CST2021 </w:t>
      </w:r>
      <w:r w:rsidR="00C53C96">
        <w:rPr>
          <w:rFonts w:ascii="Arial" w:hAnsi="Arial" w:cs="Arial"/>
          <w:sz w:val="24"/>
          <w:szCs w:val="24"/>
          <w:lang w:eastAsia="ar-SA"/>
        </w:rPr>
        <w:t>osoby uprawnionej</w:t>
      </w:r>
      <w:r w:rsidRPr="00BE4571">
        <w:rPr>
          <w:rFonts w:ascii="Arial" w:hAnsi="Arial" w:cs="Arial"/>
          <w:sz w:val="24"/>
          <w:szCs w:val="24"/>
          <w:lang w:eastAsia="ar-SA"/>
        </w:rPr>
        <w:t>, o któr</w:t>
      </w:r>
      <w:r w:rsidR="00C53C96">
        <w:rPr>
          <w:rFonts w:ascii="Arial" w:hAnsi="Arial" w:cs="Arial"/>
          <w:sz w:val="24"/>
          <w:szCs w:val="24"/>
          <w:lang w:eastAsia="ar-SA"/>
        </w:rPr>
        <w:t>ej</w:t>
      </w:r>
      <w:r w:rsidRPr="00BE4571">
        <w:rPr>
          <w:rFonts w:ascii="Arial" w:hAnsi="Arial" w:cs="Arial"/>
          <w:sz w:val="24"/>
          <w:szCs w:val="24"/>
          <w:lang w:eastAsia="ar-SA"/>
        </w:rPr>
        <w:t xml:space="preserve"> mowa w ust. </w:t>
      </w:r>
      <w:r w:rsidR="006A0D4B">
        <w:rPr>
          <w:rFonts w:ascii="Arial" w:hAnsi="Arial" w:cs="Arial"/>
          <w:sz w:val="24"/>
          <w:szCs w:val="24"/>
          <w:lang w:eastAsia="ar-SA"/>
        </w:rPr>
        <w:t>1</w:t>
      </w:r>
      <w:r w:rsidRPr="00BE4571">
        <w:rPr>
          <w:rFonts w:ascii="Arial" w:hAnsi="Arial" w:cs="Arial"/>
          <w:sz w:val="24"/>
          <w:szCs w:val="24"/>
          <w:lang w:eastAsia="ar-SA"/>
        </w:rPr>
        <w:t>, są traktowane w sensie prawnym jako działanie</w:t>
      </w:r>
      <w:r w:rsidR="00A0575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C4125">
        <w:rPr>
          <w:rFonts w:ascii="Arial" w:hAnsi="Arial" w:cs="Arial"/>
          <w:sz w:val="24"/>
          <w:szCs w:val="24"/>
          <w:lang w:eastAsia="ar-SA"/>
        </w:rPr>
        <w:t>wyznaczającego t</w:t>
      </w:r>
      <w:r w:rsidR="00517922">
        <w:rPr>
          <w:rFonts w:ascii="Arial" w:hAnsi="Arial" w:cs="Arial"/>
          <w:sz w:val="24"/>
          <w:szCs w:val="24"/>
          <w:lang w:eastAsia="ar-SA"/>
        </w:rPr>
        <w:t>ę</w:t>
      </w:r>
      <w:r w:rsidR="00FC4125">
        <w:rPr>
          <w:rFonts w:ascii="Arial" w:hAnsi="Arial" w:cs="Arial"/>
          <w:sz w:val="24"/>
          <w:szCs w:val="24"/>
          <w:lang w:eastAsia="ar-SA"/>
        </w:rPr>
        <w:t xml:space="preserve"> osobę</w:t>
      </w:r>
      <w:r w:rsidRPr="00BE457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26D2F">
        <w:rPr>
          <w:rFonts w:ascii="Arial" w:hAnsi="Arial" w:cs="Arial"/>
          <w:sz w:val="24"/>
          <w:szCs w:val="24"/>
          <w:lang w:eastAsia="ar-SA"/>
        </w:rPr>
        <w:t>Partnera</w:t>
      </w:r>
      <w:r w:rsidRPr="00BE4571">
        <w:rPr>
          <w:rFonts w:ascii="Arial" w:hAnsi="Arial" w:cs="Arial"/>
          <w:sz w:val="24"/>
          <w:szCs w:val="24"/>
          <w:lang w:eastAsia="ar-SA"/>
        </w:rPr>
        <w:t>.</w:t>
      </w:r>
    </w:p>
    <w:p w14:paraId="57E2CBB1" w14:textId="6E28F683" w:rsidR="004F2B6B" w:rsidRPr="00BE4571" w:rsidRDefault="004F2B6B" w:rsidP="004F2B6B">
      <w:pPr>
        <w:numPr>
          <w:ilvl w:val="0"/>
          <w:numId w:val="35"/>
        </w:numPr>
        <w:suppressAutoHyphens/>
        <w:spacing w:before="120" w:after="120"/>
        <w:ind w:left="709" w:hanging="425"/>
        <w:rPr>
          <w:rFonts w:ascii="Arial" w:hAnsi="Arial" w:cs="Arial"/>
          <w:sz w:val="24"/>
          <w:szCs w:val="24"/>
          <w:lang w:eastAsia="ar-SA"/>
        </w:rPr>
      </w:pPr>
      <w:r w:rsidRPr="004F2B6B">
        <w:rPr>
          <w:rFonts w:ascii="Arial" w:hAnsi="Arial" w:cs="Arial"/>
          <w:sz w:val="24"/>
          <w:szCs w:val="24"/>
          <w:lang w:eastAsia="ar-SA"/>
        </w:rPr>
        <w:t xml:space="preserve">Beneficjent zapewnia, że wszystkie osoby, o których mowa w ust. </w:t>
      </w:r>
      <w:r>
        <w:rPr>
          <w:rFonts w:ascii="Arial" w:hAnsi="Arial" w:cs="Arial"/>
          <w:sz w:val="24"/>
          <w:szCs w:val="24"/>
          <w:lang w:eastAsia="ar-SA"/>
        </w:rPr>
        <w:t>1</w:t>
      </w:r>
      <w:r w:rsidRPr="004F2B6B">
        <w:rPr>
          <w:rFonts w:ascii="Arial" w:hAnsi="Arial" w:cs="Arial"/>
          <w:sz w:val="24"/>
          <w:szCs w:val="24"/>
          <w:lang w:eastAsia="ar-SA"/>
        </w:rPr>
        <w:t xml:space="preserve">, przestrzegają Regulaminu bezpieczeństwa informacji przetwarzanych w CST2021 oraz </w:t>
      </w:r>
      <w:r>
        <w:rPr>
          <w:rFonts w:ascii="Arial" w:hAnsi="Arial" w:cs="Arial"/>
          <w:sz w:val="24"/>
          <w:szCs w:val="24"/>
          <w:lang w:eastAsia="ar-SA"/>
        </w:rPr>
        <w:t>i</w:t>
      </w:r>
      <w:r w:rsidRPr="004F2B6B">
        <w:rPr>
          <w:rFonts w:ascii="Arial" w:hAnsi="Arial" w:cs="Arial"/>
          <w:sz w:val="24"/>
          <w:szCs w:val="24"/>
          <w:lang w:eastAsia="ar-SA"/>
        </w:rPr>
        <w:t xml:space="preserve">nstrukcji </w:t>
      </w:r>
      <w:r>
        <w:rPr>
          <w:rFonts w:ascii="Arial" w:hAnsi="Arial" w:cs="Arial"/>
          <w:sz w:val="24"/>
          <w:szCs w:val="24"/>
          <w:lang w:eastAsia="ar-SA"/>
        </w:rPr>
        <w:t>CST2021.</w:t>
      </w:r>
    </w:p>
    <w:p w14:paraId="79877E48" w14:textId="2E4BD5E2" w:rsidR="006B7567" w:rsidRDefault="006B7567" w:rsidP="00BE4571">
      <w:pPr>
        <w:numPr>
          <w:ilvl w:val="0"/>
          <w:numId w:val="35"/>
        </w:numPr>
        <w:suppressAutoHyphens/>
        <w:spacing w:before="120" w:after="120"/>
        <w:ind w:left="709" w:hanging="425"/>
        <w:rPr>
          <w:rFonts w:ascii="Arial" w:hAnsi="Arial" w:cs="Arial"/>
          <w:sz w:val="24"/>
          <w:szCs w:val="24"/>
          <w:lang w:eastAsia="ar-SA"/>
        </w:rPr>
      </w:pPr>
      <w:r w:rsidRPr="006B7567">
        <w:rPr>
          <w:rFonts w:ascii="Arial" w:hAnsi="Arial" w:cs="Arial"/>
          <w:sz w:val="24"/>
          <w:szCs w:val="24"/>
          <w:lang w:eastAsia="ar-SA"/>
        </w:rPr>
        <w:t xml:space="preserve">Partnerzy zobowiązują się do każdorazowego informowania Partnera </w:t>
      </w:r>
      <w:r w:rsidR="00902476">
        <w:rPr>
          <w:rFonts w:ascii="Arial" w:hAnsi="Arial" w:cs="Arial"/>
          <w:sz w:val="24"/>
          <w:szCs w:val="24"/>
          <w:lang w:eastAsia="ar-SA"/>
        </w:rPr>
        <w:t>w</w:t>
      </w:r>
      <w:r w:rsidRPr="006B7567">
        <w:rPr>
          <w:rFonts w:ascii="Arial" w:hAnsi="Arial" w:cs="Arial"/>
          <w:sz w:val="24"/>
          <w:szCs w:val="24"/>
          <w:lang w:eastAsia="ar-SA"/>
        </w:rPr>
        <w:t>iodącego o nieautoryzowanym dostępie do własnych danych w CST2021.</w:t>
      </w:r>
    </w:p>
    <w:p w14:paraId="7F0161E1" w14:textId="7D43C974" w:rsidR="00902476" w:rsidRDefault="00902476" w:rsidP="00BE4571">
      <w:pPr>
        <w:numPr>
          <w:ilvl w:val="0"/>
          <w:numId w:val="35"/>
        </w:numPr>
        <w:suppressAutoHyphens/>
        <w:spacing w:before="120" w:after="120"/>
        <w:ind w:left="709" w:hanging="425"/>
        <w:rPr>
          <w:rFonts w:ascii="Arial" w:hAnsi="Arial" w:cs="Arial"/>
          <w:sz w:val="24"/>
          <w:szCs w:val="24"/>
          <w:lang w:eastAsia="ar-SA"/>
        </w:rPr>
      </w:pPr>
      <w:r w:rsidRPr="00902476">
        <w:rPr>
          <w:rFonts w:ascii="Arial" w:hAnsi="Arial" w:cs="Arial"/>
          <w:sz w:val="24"/>
          <w:szCs w:val="24"/>
          <w:lang w:eastAsia="ar-SA"/>
        </w:rPr>
        <w:t xml:space="preserve">Funkcjonowanie elektronicznego obiegu dokumentów w ramach CST2021 nie zdejmuje z Partnerów obowiązku przechowywania oryginałów dokumentów i ich udostępniania podczas kontroli </w:t>
      </w:r>
      <w:r w:rsidR="00041552">
        <w:rPr>
          <w:rFonts w:ascii="Arial" w:hAnsi="Arial" w:cs="Arial"/>
          <w:sz w:val="24"/>
          <w:szCs w:val="24"/>
          <w:lang w:eastAsia="ar-SA"/>
        </w:rPr>
        <w:t>projektu</w:t>
      </w:r>
      <w:r w:rsidRPr="00902476">
        <w:rPr>
          <w:rFonts w:ascii="Arial" w:hAnsi="Arial" w:cs="Arial"/>
          <w:sz w:val="24"/>
          <w:szCs w:val="24"/>
          <w:lang w:eastAsia="ar-SA"/>
        </w:rPr>
        <w:t>.</w:t>
      </w:r>
    </w:p>
    <w:p w14:paraId="4A52BA24" w14:textId="77777777" w:rsidR="00B323C4" w:rsidRPr="00BE4571" w:rsidRDefault="00B323C4" w:rsidP="00B323C4">
      <w:pPr>
        <w:rPr>
          <w:rFonts w:ascii="Arial" w:hAnsi="Arial" w:cs="Arial"/>
          <w:sz w:val="24"/>
          <w:szCs w:val="24"/>
        </w:rPr>
      </w:pPr>
    </w:p>
    <w:p w14:paraId="0E74C77C" w14:textId="1D884EEA" w:rsidR="00A0628D" w:rsidRPr="00F83B52" w:rsidRDefault="00A0628D" w:rsidP="00F83B52">
      <w:pPr>
        <w:pStyle w:val="Nagwek1"/>
        <w:spacing w:after="240"/>
        <w:rPr>
          <w:rFonts w:cs="Arial"/>
          <w:szCs w:val="24"/>
        </w:rPr>
      </w:pPr>
      <w:r w:rsidRPr="00F83B52">
        <w:rPr>
          <w:rFonts w:cs="Arial"/>
          <w:szCs w:val="24"/>
        </w:rPr>
        <w:lastRenderedPageBreak/>
        <w:t xml:space="preserve">§ </w:t>
      </w:r>
      <w:r w:rsidR="00434FBF" w:rsidRPr="00F83B52">
        <w:rPr>
          <w:rFonts w:cs="Arial"/>
          <w:szCs w:val="24"/>
        </w:rPr>
        <w:t>13</w:t>
      </w:r>
    </w:p>
    <w:p w14:paraId="31159758" w14:textId="11D1CCA3" w:rsidR="00A0628D" w:rsidRPr="00F83B52" w:rsidRDefault="00A0628D" w:rsidP="00F83B52">
      <w:pPr>
        <w:pStyle w:val="Default"/>
        <w:numPr>
          <w:ilvl w:val="0"/>
          <w:numId w:val="19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Partner wiodący ma obowiązek wstrzymać przekazywanie płatno</w:t>
      </w:r>
      <w:r w:rsidR="004C77F8" w:rsidRPr="00F83B52">
        <w:rPr>
          <w:rFonts w:ascii="Arial" w:hAnsi="Arial" w:cs="Arial"/>
        </w:rPr>
        <w:t>ści na rzecz Partnera</w:t>
      </w:r>
      <w:r w:rsidR="006339D1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>w przypadku ustalenia, że ziścił się którykolwiek z niżej przedstawionych warunków:</w:t>
      </w:r>
    </w:p>
    <w:p w14:paraId="245BE6C2" w14:textId="77777777" w:rsidR="00A0628D" w:rsidRPr="00F83B52" w:rsidRDefault="00A0628D" w:rsidP="00F83B52">
      <w:pPr>
        <w:pStyle w:val="Default"/>
        <w:numPr>
          <w:ilvl w:val="2"/>
          <w:numId w:val="14"/>
        </w:numPr>
        <w:spacing w:before="240" w:after="240" w:line="276" w:lineRule="auto"/>
        <w:ind w:left="1134" w:hanging="425"/>
        <w:rPr>
          <w:rFonts w:ascii="Arial" w:hAnsi="Arial" w:cs="Arial"/>
        </w:rPr>
      </w:pPr>
      <w:r w:rsidRPr="00F83B52">
        <w:rPr>
          <w:rFonts w:ascii="Arial" w:hAnsi="Arial" w:cs="Arial"/>
        </w:rPr>
        <w:t>doszło do ustalenia, że kwota ujęta w częściowym wniosku o płatność jest nienależna,</w:t>
      </w:r>
    </w:p>
    <w:p w14:paraId="74B06781" w14:textId="77777777" w:rsidR="00A0628D" w:rsidRPr="00F83B52" w:rsidRDefault="00A0628D" w:rsidP="00F83B52">
      <w:pPr>
        <w:pStyle w:val="Default"/>
        <w:numPr>
          <w:ilvl w:val="2"/>
          <w:numId w:val="14"/>
        </w:numPr>
        <w:spacing w:before="240" w:after="240" w:line="276" w:lineRule="auto"/>
        <w:ind w:left="1134" w:hanging="425"/>
        <w:rPr>
          <w:rFonts w:ascii="Arial" w:hAnsi="Arial" w:cs="Arial"/>
        </w:rPr>
      </w:pPr>
      <w:r w:rsidRPr="00F83B52">
        <w:rPr>
          <w:rFonts w:ascii="Arial" w:hAnsi="Arial" w:cs="Arial"/>
        </w:rPr>
        <w:t>istnieje uzasadnione podejrzenie wystąpienia nieprawidłowości lub nadużycia finansowego w związku z działaniem lub zaniechaniem Partnera.</w:t>
      </w:r>
    </w:p>
    <w:p w14:paraId="2E7FC78F" w14:textId="10D8970B" w:rsidR="00A0628D" w:rsidRPr="00F83B52" w:rsidRDefault="00A0628D" w:rsidP="00F83B52">
      <w:pPr>
        <w:pStyle w:val="Default"/>
        <w:numPr>
          <w:ilvl w:val="0"/>
          <w:numId w:val="19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Partner wiodący ma prawo wstrzymać przekazywa</w:t>
      </w:r>
      <w:r w:rsidR="004C77F8" w:rsidRPr="00F83B52">
        <w:rPr>
          <w:rFonts w:ascii="Arial" w:hAnsi="Arial" w:cs="Arial"/>
        </w:rPr>
        <w:t>nie płatności na rzecz Partnera</w:t>
      </w:r>
      <w:r w:rsidR="006339D1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 xml:space="preserve">w przypadku ustalenia, że nie realizuje on powierzonych mu obowiązków zgodnie z </w:t>
      </w:r>
      <w:r w:rsidR="00C92066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>mową lub realizuje te obowiązki w sposób nieprawidłowy.</w:t>
      </w:r>
    </w:p>
    <w:p w14:paraId="5E222428" w14:textId="11C96296" w:rsidR="00874C76" w:rsidRPr="00F83B52" w:rsidRDefault="00A0628D" w:rsidP="00F83B52">
      <w:pPr>
        <w:pStyle w:val="Default"/>
        <w:numPr>
          <w:ilvl w:val="0"/>
          <w:numId w:val="19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O wystąpieniu przesłanek, o których mowa w ust. 1 i 2, Partner wiodący niezwłocznie poinformuje LAWP, przekazując kopie dokumentów </w:t>
      </w:r>
      <w:r w:rsidR="00083020" w:rsidRPr="00F83B52">
        <w:rPr>
          <w:rFonts w:ascii="Arial" w:hAnsi="Arial" w:cs="Arial"/>
        </w:rPr>
        <w:t xml:space="preserve">uzasadniających </w:t>
      </w:r>
      <w:r w:rsidRPr="00F83B52">
        <w:rPr>
          <w:rFonts w:ascii="Arial" w:hAnsi="Arial" w:cs="Arial"/>
        </w:rPr>
        <w:t xml:space="preserve">zgłoszenie. </w:t>
      </w:r>
    </w:p>
    <w:p w14:paraId="39AD246C" w14:textId="4844E73B" w:rsidR="00AB3C48" w:rsidRPr="00F83B52" w:rsidRDefault="00AB3C48" w:rsidP="00F83B52">
      <w:pPr>
        <w:pStyle w:val="Nagwek1"/>
        <w:spacing w:after="240"/>
        <w:rPr>
          <w:rFonts w:cs="Arial"/>
          <w:szCs w:val="24"/>
        </w:rPr>
      </w:pPr>
      <w:r w:rsidRPr="00F83B52">
        <w:rPr>
          <w:rFonts w:cs="Arial"/>
          <w:szCs w:val="24"/>
        </w:rPr>
        <w:t xml:space="preserve">§ </w:t>
      </w:r>
      <w:r w:rsidR="00434FBF" w:rsidRPr="00F83B52">
        <w:rPr>
          <w:rFonts w:cs="Arial"/>
          <w:szCs w:val="24"/>
        </w:rPr>
        <w:t>1</w:t>
      </w:r>
      <w:r w:rsidR="003D16A6" w:rsidRPr="00F83B52">
        <w:rPr>
          <w:rFonts w:cs="Arial"/>
          <w:szCs w:val="24"/>
        </w:rPr>
        <w:t>4</w:t>
      </w:r>
    </w:p>
    <w:p w14:paraId="3A498CAA" w14:textId="0E238E7E" w:rsidR="00C03618" w:rsidRPr="00F83B52" w:rsidRDefault="00AB3C48" w:rsidP="00F83B52">
      <w:pPr>
        <w:pStyle w:val="Default"/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W przypadku </w:t>
      </w:r>
      <w:r w:rsidR="006339D1" w:rsidRPr="00F83B52">
        <w:rPr>
          <w:rFonts w:ascii="Arial" w:hAnsi="Arial" w:cs="Arial"/>
        </w:rPr>
        <w:t xml:space="preserve">projektów </w:t>
      </w:r>
      <w:r w:rsidRPr="00F83B52">
        <w:rPr>
          <w:rFonts w:ascii="Arial" w:hAnsi="Arial" w:cs="Arial"/>
        </w:rPr>
        <w:t xml:space="preserve">partnerskich, których charakter obliguje do utrzymania trwałości, o której mowa w art. </w:t>
      </w:r>
      <w:r w:rsidR="00DA35CC" w:rsidRPr="00F83B52">
        <w:rPr>
          <w:rFonts w:ascii="Arial" w:hAnsi="Arial" w:cs="Arial"/>
        </w:rPr>
        <w:t xml:space="preserve">65 </w:t>
      </w:r>
      <w:r w:rsidRPr="00F83B52">
        <w:rPr>
          <w:rFonts w:ascii="Arial" w:hAnsi="Arial" w:cs="Arial"/>
        </w:rPr>
        <w:t xml:space="preserve">Rozporządzenia </w:t>
      </w:r>
      <w:r w:rsidR="009C6D7F" w:rsidRPr="00F83B52">
        <w:rPr>
          <w:rFonts w:ascii="Arial" w:hAnsi="Arial" w:cs="Arial"/>
        </w:rPr>
        <w:t>ogólnego</w:t>
      </w:r>
      <w:r w:rsidRPr="00F83B52">
        <w:rPr>
          <w:rFonts w:ascii="Arial" w:hAnsi="Arial" w:cs="Arial"/>
        </w:rPr>
        <w:t xml:space="preserve">, na Stronach </w:t>
      </w:r>
      <w:r w:rsidR="00816BFF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>mowy spoczywa obowiązek wymiany, w okresie trwałości, wytworzonych lub zakupionych w</w:t>
      </w:r>
      <w:r w:rsidR="004C77F8" w:rsidRPr="00F83B52">
        <w:rPr>
          <w:rFonts w:ascii="Arial" w:hAnsi="Arial" w:cs="Arial"/>
        </w:rPr>
        <w:t xml:space="preserve"> ramach Projektu przestarzałych</w:t>
      </w:r>
      <w:r w:rsidR="009E21A2" w:rsidRPr="00F83B52">
        <w:rPr>
          <w:rFonts w:ascii="Arial" w:hAnsi="Arial" w:cs="Arial"/>
        </w:rPr>
        <w:t xml:space="preserve">, </w:t>
      </w:r>
      <w:r w:rsidRPr="00F83B52">
        <w:rPr>
          <w:rFonts w:ascii="Arial" w:hAnsi="Arial" w:cs="Arial"/>
        </w:rPr>
        <w:t>zepsutych</w:t>
      </w:r>
      <w:r w:rsidR="009E21A2" w:rsidRPr="00F83B52">
        <w:rPr>
          <w:rFonts w:ascii="Arial" w:hAnsi="Arial" w:cs="Arial"/>
        </w:rPr>
        <w:t xml:space="preserve"> lub utraconych</w:t>
      </w:r>
      <w:r w:rsidRPr="00F83B52">
        <w:rPr>
          <w:rFonts w:ascii="Arial" w:hAnsi="Arial" w:cs="Arial"/>
        </w:rPr>
        <w:t>: instalacji lub sprzętu.</w:t>
      </w:r>
    </w:p>
    <w:p w14:paraId="2B7FDDA3" w14:textId="159C5D57" w:rsidR="00791586" w:rsidRPr="00F83B52" w:rsidRDefault="00404AFE" w:rsidP="00F83B52">
      <w:pPr>
        <w:pStyle w:val="Nagwek1"/>
        <w:spacing w:after="240"/>
        <w:rPr>
          <w:rFonts w:cs="Arial"/>
          <w:szCs w:val="24"/>
        </w:rPr>
      </w:pPr>
      <w:r w:rsidRPr="00F83B52">
        <w:rPr>
          <w:rFonts w:cs="Arial"/>
          <w:szCs w:val="24"/>
        </w:rPr>
        <w:t xml:space="preserve">§ </w:t>
      </w:r>
      <w:r w:rsidR="00434FBF" w:rsidRPr="00F83B52">
        <w:rPr>
          <w:rFonts w:cs="Arial"/>
          <w:szCs w:val="24"/>
        </w:rPr>
        <w:t>15</w:t>
      </w:r>
    </w:p>
    <w:p w14:paraId="6D7B1FBE" w14:textId="56DA37C3" w:rsidR="006D4A1B" w:rsidRDefault="00D96432" w:rsidP="00BE4571">
      <w:pPr>
        <w:pStyle w:val="Default"/>
        <w:numPr>
          <w:ilvl w:val="0"/>
          <w:numId w:val="37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Strony </w:t>
      </w:r>
      <w:r w:rsidR="009C6D7F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>mowy przetwarzają dane osobowe w zak</w:t>
      </w:r>
      <w:r w:rsidR="004C77F8" w:rsidRPr="00F83B52">
        <w:rPr>
          <w:rFonts w:ascii="Arial" w:hAnsi="Arial" w:cs="Arial"/>
        </w:rPr>
        <w:t>resie i na zasadach określonych</w:t>
      </w:r>
      <w:r w:rsidR="009C6D7F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>w Umowie o dofinansowanie.</w:t>
      </w:r>
    </w:p>
    <w:p w14:paraId="72564115" w14:textId="3324096D" w:rsidR="00292D4F" w:rsidRPr="00F83B52" w:rsidRDefault="00292D4F" w:rsidP="00BE4571">
      <w:pPr>
        <w:pStyle w:val="Default"/>
        <w:numPr>
          <w:ilvl w:val="0"/>
          <w:numId w:val="37"/>
        </w:numPr>
        <w:spacing w:before="240" w:after="240" w:line="276" w:lineRule="auto"/>
        <w:rPr>
          <w:rFonts w:ascii="Arial" w:hAnsi="Arial" w:cs="Arial"/>
        </w:rPr>
      </w:pPr>
      <w:r w:rsidRPr="00292D4F">
        <w:rPr>
          <w:rFonts w:ascii="Arial" w:hAnsi="Arial" w:cs="Arial"/>
        </w:rPr>
        <w:t>Strony zobowiązują się wdrożyć odpowiednie instrumenty prawne regulujące kwestię przetwarzania przez nie danych osobowych w związku z realizacją Projektu w przypadku zaistnienia konieczności podjęcia takich działań wynikającej z przyjętego przez Strony sposobu realizacji Projektu.</w:t>
      </w:r>
    </w:p>
    <w:p w14:paraId="1C0161F6" w14:textId="3F2506FA" w:rsidR="00107B4F" w:rsidRPr="00F83B52" w:rsidRDefault="00791586" w:rsidP="00F83B52">
      <w:pPr>
        <w:pStyle w:val="Nagwek1"/>
        <w:spacing w:after="240"/>
        <w:rPr>
          <w:rFonts w:cs="Arial"/>
          <w:szCs w:val="24"/>
        </w:rPr>
      </w:pPr>
      <w:r w:rsidRPr="00F83B52">
        <w:rPr>
          <w:rFonts w:cs="Arial"/>
          <w:szCs w:val="24"/>
        </w:rPr>
        <w:t xml:space="preserve">§ </w:t>
      </w:r>
      <w:r w:rsidR="00434FBF" w:rsidRPr="00F83B52">
        <w:rPr>
          <w:rFonts w:cs="Arial"/>
          <w:szCs w:val="24"/>
        </w:rPr>
        <w:t>16</w:t>
      </w:r>
    </w:p>
    <w:p w14:paraId="7C17D076" w14:textId="372C59B9" w:rsidR="006A17BB" w:rsidRPr="00F83B52" w:rsidRDefault="006A17BB" w:rsidP="00F83B52">
      <w:pPr>
        <w:pStyle w:val="Default"/>
        <w:numPr>
          <w:ilvl w:val="0"/>
          <w:numId w:val="23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Wszystkie działania podejmowane przez Partnerów w ramach Projektu muszą być wykonywane zgodnie z postanowieniami Umowy, Wniosku</w:t>
      </w:r>
      <w:r w:rsidR="00EF2EEA" w:rsidRPr="00F83B52">
        <w:rPr>
          <w:rFonts w:ascii="Arial" w:hAnsi="Arial" w:cs="Arial"/>
        </w:rPr>
        <w:t xml:space="preserve"> </w:t>
      </w:r>
      <w:r w:rsidR="00EF2EEA" w:rsidRPr="00F83B52">
        <w:rPr>
          <w:rFonts w:ascii="Arial" w:hAnsi="Arial" w:cs="Arial"/>
        </w:rPr>
        <w:br/>
      </w:r>
      <w:r w:rsidRPr="00F83B52">
        <w:rPr>
          <w:rFonts w:ascii="Arial" w:hAnsi="Arial" w:cs="Arial"/>
        </w:rPr>
        <w:t>i Umowy o dofinansowanie</w:t>
      </w:r>
      <w:r w:rsidR="003D000D" w:rsidRPr="00F83B52">
        <w:rPr>
          <w:rFonts w:ascii="Arial" w:hAnsi="Arial" w:cs="Arial"/>
        </w:rPr>
        <w:t xml:space="preserve">, </w:t>
      </w:r>
      <w:r w:rsidRPr="00F83B52">
        <w:rPr>
          <w:rFonts w:ascii="Arial" w:hAnsi="Arial" w:cs="Arial"/>
        </w:rPr>
        <w:t>przepisami obowiązującego prawa</w:t>
      </w:r>
      <w:r w:rsidR="003D000D" w:rsidRPr="00F83B52">
        <w:rPr>
          <w:rFonts w:ascii="Arial" w:hAnsi="Arial" w:cs="Arial"/>
        </w:rPr>
        <w:t xml:space="preserve"> oraz innych regulacji znajdujących zastosowanie w sprawie</w:t>
      </w:r>
      <w:r w:rsidR="00CE00C0" w:rsidRPr="00F83B52">
        <w:rPr>
          <w:rFonts w:ascii="Arial" w:hAnsi="Arial" w:cs="Arial"/>
        </w:rPr>
        <w:t>.</w:t>
      </w:r>
    </w:p>
    <w:p w14:paraId="38A5449D" w14:textId="41F259D1" w:rsidR="00107B4F" w:rsidRPr="00F83B52" w:rsidRDefault="00107B4F" w:rsidP="00F83B52">
      <w:pPr>
        <w:pStyle w:val="Default"/>
        <w:numPr>
          <w:ilvl w:val="0"/>
          <w:numId w:val="23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lastRenderedPageBreak/>
        <w:t xml:space="preserve">Jeżeli w ocenie którejkolwiek ze Stron </w:t>
      </w:r>
      <w:r w:rsidR="009C6D7F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>mowy dochodzi do naruszania lub niewywiązywania się z jej postanowień, ma ona obowiązek niezwłocznego poinformowania LAWP o podstawach swojego stanowiska oraz przedstawi</w:t>
      </w:r>
      <w:r w:rsidR="00CE00C0" w:rsidRPr="00F83B52">
        <w:rPr>
          <w:rFonts w:ascii="Arial" w:hAnsi="Arial" w:cs="Arial"/>
        </w:rPr>
        <w:t>enia</w:t>
      </w:r>
      <w:r w:rsidRPr="00F83B52">
        <w:rPr>
          <w:rFonts w:ascii="Arial" w:hAnsi="Arial" w:cs="Arial"/>
        </w:rPr>
        <w:t xml:space="preserve"> stosown</w:t>
      </w:r>
      <w:r w:rsidR="00CE00C0" w:rsidRPr="00F83B52">
        <w:rPr>
          <w:rFonts w:ascii="Arial" w:hAnsi="Arial" w:cs="Arial"/>
        </w:rPr>
        <w:t>ych</w:t>
      </w:r>
      <w:r w:rsidRPr="00F83B52">
        <w:rPr>
          <w:rFonts w:ascii="Arial" w:hAnsi="Arial" w:cs="Arial"/>
        </w:rPr>
        <w:t xml:space="preserve"> dowod</w:t>
      </w:r>
      <w:r w:rsidR="00CE00C0" w:rsidRPr="00F83B52">
        <w:rPr>
          <w:rFonts w:ascii="Arial" w:hAnsi="Arial" w:cs="Arial"/>
        </w:rPr>
        <w:t>ów</w:t>
      </w:r>
      <w:r w:rsidRPr="00F83B52">
        <w:rPr>
          <w:rFonts w:ascii="Arial" w:hAnsi="Arial" w:cs="Arial"/>
        </w:rPr>
        <w:t xml:space="preserve">. </w:t>
      </w:r>
    </w:p>
    <w:p w14:paraId="37461DB7" w14:textId="603E7471" w:rsidR="00180F5D" w:rsidRPr="00F83B52" w:rsidRDefault="00180F5D" w:rsidP="00F83B52">
      <w:pPr>
        <w:pStyle w:val="Default"/>
        <w:numPr>
          <w:ilvl w:val="0"/>
          <w:numId w:val="23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Każda ze Stron jest uprawniona do wypowiedzenia </w:t>
      </w:r>
      <w:r w:rsidR="00C425FA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>mowy</w:t>
      </w:r>
      <w:r w:rsidR="009923D0" w:rsidRPr="00F83B52">
        <w:rPr>
          <w:rFonts w:ascii="Arial" w:hAnsi="Arial" w:cs="Arial"/>
        </w:rPr>
        <w:t xml:space="preserve"> ze skutkiem natychmiastowym</w:t>
      </w:r>
      <w:r w:rsidRPr="00F83B52">
        <w:rPr>
          <w:rFonts w:ascii="Arial" w:hAnsi="Arial" w:cs="Arial"/>
        </w:rPr>
        <w:t xml:space="preserve">. Warunkiem skorzystania z tego uprawnienia jest niezwłoczne poinformowanie LAWP o wypowiedzeniu </w:t>
      </w:r>
      <w:r w:rsidR="00C425FA" w:rsidRPr="00F83B52">
        <w:rPr>
          <w:rFonts w:ascii="Arial" w:hAnsi="Arial" w:cs="Arial"/>
        </w:rPr>
        <w:t>Umowy</w:t>
      </w:r>
      <w:r w:rsidRPr="00F83B52">
        <w:rPr>
          <w:rFonts w:ascii="Arial" w:hAnsi="Arial" w:cs="Arial"/>
        </w:rPr>
        <w:t>. Na podstawie uzyskanej informacji, LAWP rozstrzyga co do dalszej możliwości realizacji Projektu.</w:t>
      </w:r>
    </w:p>
    <w:p w14:paraId="17EED7CA" w14:textId="41F43F98" w:rsidR="00107B4F" w:rsidRPr="00F83B52" w:rsidRDefault="00107B4F" w:rsidP="00F83B52">
      <w:pPr>
        <w:pStyle w:val="Default"/>
        <w:numPr>
          <w:ilvl w:val="0"/>
          <w:numId w:val="23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W przypadku, gdy </w:t>
      </w:r>
      <w:r w:rsidR="00C425FA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 xml:space="preserve">mowa została zawarta między dwoma podmiotami, Partner wiodący uprawniony jest do wystąpienia do LAWP o wyrażenie zgody na jednostronne rozwiązanie </w:t>
      </w:r>
      <w:r w:rsidR="00C425FA" w:rsidRPr="00F83B52">
        <w:rPr>
          <w:rFonts w:ascii="Arial" w:hAnsi="Arial" w:cs="Arial"/>
        </w:rPr>
        <w:t>Umowy</w:t>
      </w:r>
      <w:r w:rsidRPr="00F83B52">
        <w:rPr>
          <w:rFonts w:ascii="Arial" w:hAnsi="Arial" w:cs="Arial"/>
        </w:rPr>
        <w:t>, jeżeli Partner nie wywiązuje się ze swoich obowiązków lub realizuje swoje obowiązki w sposób zagrażający cel</w:t>
      </w:r>
      <w:r w:rsidR="00F5603D" w:rsidRPr="00F83B52">
        <w:rPr>
          <w:rFonts w:ascii="Arial" w:hAnsi="Arial" w:cs="Arial"/>
        </w:rPr>
        <w:t>om Projektu. Wraz ze wskazanym wystąpieniem, Partner wiodący może wystąpić do LAWP o</w:t>
      </w:r>
      <w:r w:rsidRPr="00F83B52">
        <w:rPr>
          <w:rFonts w:ascii="Arial" w:hAnsi="Arial" w:cs="Arial"/>
        </w:rPr>
        <w:t xml:space="preserve"> wyrażenie zgody na samodzielne wykonywanie Umowy o dofinansowanie. Po otrzymaniu wystąpienia Partnera wiodącego, LAWP wzywa Partnera do złożenia wyjaśnień. Na podstawie stanowisk Stron oraz zgromadzonej dokumentacji</w:t>
      </w:r>
      <w:r w:rsidR="003B303C" w:rsidRPr="00F83B52">
        <w:rPr>
          <w:rFonts w:ascii="Arial" w:hAnsi="Arial" w:cs="Arial"/>
        </w:rPr>
        <w:t>,</w:t>
      </w:r>
      <w:r w:rsidRPr="00F83B52">
        <w:rPr>
          <w:rFonts w:ascii="Arial" w:hAnsi="Arial" w:cs="Arial"/>
        </w:rPr>
        <w:t xml:space="preserve"> LAWP rozstrzyga co do dalszej możliwości realizacji Projektu.</w:t>
      </w:r>
    </w:p>
    <w:p w14:paraId="40D91FD9" w14:textId="283D1A1A" w:rsidR="00107B4F" w:rsidRPr="00F83B52" w:rsidRDefault="00180F5D" w:rsidP="00F83B52">
      <w:pPr>
        <w:pStyle w:val="Default"/>
        <w:numPr>
          <w:ilvl w:val="0"/>
          <w:numId w:val="23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 xml:space="preserve">W przypadku, gdy </w:t>
      </w:r>
      <w:r w:rsidR="00C425FA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>mowa została zawarta między trzema lub więcej podmiotami, Partner wiodący uprawniony jest do wystąpienia do LAWP o wyrażeni</w:t>
      </w:r>
      <w:r w:rsidR="004C77F8" w:rsidRPr="00F83B52">
        <w:rPr>
          <w:rFonts w:ascii="Arial" w:hAnsi="Arial" w:cs="Arial"/>
        </w:rPr>
        <w:t>e zgody</w:t>
      </w:r>
      <w:r w:rsidR="00C425FA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 xml:space="preserve">na wypowiedzenie </w:t>
      </w:r>
      <w:r w:rsidR="00C425FA" w:rsidRPr="00F83B52">
        <w:rPr>
          <w:rFonts w:ascii="Arial" w:hAnsi="Arial" w:cs="Arial"/>
        </w:rPr>
        <w:t>U</w:t>
      </w:r>
      <w:r w:rsidRPr="00F83B52">
        <w:rPr>
          <w:rFonts w:ascii="Arial" w:hAnsi="Arial" w:cs="Arial"/>
        </w:rPr>
        <w:t xml:space="preserve">mowy wobec tego Partnera, który nie wywiązuje się ze swoich obowiązków lub realizuje swoje obowiązki w </w:t>
      </w:r>
      <w:proofErr w:type="gramStart"/>
      <w:r w:rsidRPr="00F83B52">
        <w:rPr>
          <w:rFonts w:ascii="Arial" w:hAnsi="Arial" w:cs="Arial"/>
        </w:rPr>
        <w:t>spos</w:t>
      </w:r>
      <w:r w:rsidR="004C77F8" w:rsidRPr="00F83B52">
        <w:rPr>
          <w:rFonts w:ascii="Arial" w:hAnsi="Arial" w:cs="Arial"/>
        </w:rPr>
        <w:t>ób  zagrażający</w:t>
      </w:r>
      <w:proofErr w:type="gramEnd"/>
      <w:r w:rsidR="004C77F8" w:rsidRPr="00F83B52">
        <w:rPr>
          <w:rFonts w:ascii="Arial" w:hAnsi="Arial" w:cs="Arial"/>
        </w:rPr>
        <w:t xml:space="preserve"> celom Projektu.</w:t>
      </w:r>
      <w:r w:rsidR="008E7401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 xml:space="preserve">Po otrzymaniu wystąpienia Partnera wiodącego, LAWP wzywa </w:t>
      </w:r>
      <w:r w:rsidR="003B1963" w:rsidRPr="00F83B52">
        <w:rPr>
          <w:rFonts w:ascii="Arial" w:hAnsi="Arial" w:cs="Arial"/>
        </w:rPr>
        <w:t xml:space="preserve">Partnerów </w:t>
      </w:r>
      <w:r w:rsidRPr="00F83B52">
        <w:rPr>
          <w:rFonts w:ascii="Arial" w:hAnsi="Arial" w:cs="Arial"/>
        </w:rPr>
        <w:t>do złożenia wyjaśnień. Na podstawie stanowisk Stron oraz zgromadzonej dokumentacji LAWP rozstrzyga co do dalszej możliwości realizacji Projektu.</w:t>
      </w:r>
    </w:p>
    <w:p w14:paraId="64A79BE6" w14:textId="03022C40" w:rsidR="00CD5444" w:rsidRPr="00F83B52" w:rsidRDefault="00CD5444" w:rsidP="00F83B52">
      <w:pPr>
        <w:pStyle w:val="Default"/>
        <w:numPr>
          <w:ilvl w:val="0"/>
          <w:numId w:val="23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W przypadku rozw</w:t>
      </w:r>
      <w:r w:rsidR="006A17BB" w:rsidRPr="00F83B52">
        <w:rPr>
          <w:rFonts w:ascii="Arial" w:hAnsi="Arial" w:cs="Arial"/>
        </w:rPr>
        <w:t>iązania Umowy, Partner, z winy którego</w:t>
      </w:r>
      <w:r w:rsidRPr="00F83B52">
        <w:rPr>
          <w:rFonts w:ascii="Arial" w:hAnsi="Arial" w:cs="Arial"/>
        </w:rPr>
        <w:t xml:space="preserve"> rozwiązanie </w:t>
      </w:r>
      <w:r w:rsidR="006A17BB" w:rsidRPr="00F83B52">
        <w:rPr>
          <w:rFonts w:ascii="Arial" w:hAnsi="Arial" w:cs="Arial"/>
        </w:rPr>
        <w:t>Umowy nastąpiło</w:t>
      </w:r>
      <w:r w:rsidR="00C425FA" w:rsidRPr="00F83B52">
        <w:rPr>
          <w:rFonts w:ascii="Arial" w:hAnsi="Arial" w:cs="Arial"/>
        </w:rPr>
        <w:t>,</w:t>
      </w:r>
      <w:r w:rsidR="006A17BB" w:rsidRPr="00F83B52">
        <w:rPr>
          <w:rFonts w:ascii="Arial" w:hAnsi="Arial" w:cs="Arial"/>
        </w:rPr>
        <w:t xml:space="preserve"> jest zobowiązany</w:t>
      </w:r>
      <w:r w:rsidRPr="00F83B52">
        <w:rPr>
          <w:rFonts w:ascii="Arial" w:hAnsi="Arial" w:cs="Arial"/>
        </w:rPr>
        <w:t xml:space="preserve"> do zwrotu otrzymanego dofinansowania wraz z odsetkami liczonymi jak od zaległości podatkowych, w terminie określonym </w:t>
      </w:r>
      <w:r w:rsidR="004C77F8" w:rsidRPr="00F83B52">
        <w:rPr>
          <w:rFonts w:ascii="Arial" w:hAnsi="Arial" w:cs="Arial"/>
        </w:rPr>
        <w:t>przez Partnera wiodącego</w:t>
      </w:r>
      <w:r w:rsidR="00C425FA" w:rsidRPr="00F83B52">
        <w:rPr>
          <w:rFonts w:ascii="Arial" w:hAnsi="Arial" w:cs="Arial"/>
        </w:rPr>
        <w:t xml:space="preserve"> </w:t>
      </w:r>
      <w:r w:rsidRPr="00F83B52">
        <w:rPr>
          <w:rFonts w:ascii="Arial" w:hAnsi="Arial" w:cs="Arial"/>
        </w:rPr>
        <w:t>w wezwaniu do zwrotu</w:t>
      </w:r>
      <w:r w:rsidR="009E1139" w:rsidRPr="00F83B52">
        <w:rPr>
          <w:rFonts w:ascii="Arial" w:hAnsi="Arial" w:cs="Arial"/>
        </w:rPr>
        <w:t xml:space="preserve">. </w:t>
      </w:r>
    </w:p>
    <w:p w14:paraId="6FF49F56" w14:textId="4CDF27B3" w:rsidR="00791586" w:rsidRPr="00F83B52" w:rsidRDefault="009923D0" w:rsidP="00F83B52">
      <w:pPr>
        <w:pStyle w:val="Default"/>
        <w:numPr>
          <w:ilvl w:val="0"/>
          <w:numId w:val="23"/>
        </w:numPr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W przypadku rozwiązania</w:t>
      </w:r>
      <w:r w:rsidR="009237A7" w:rsidRPr="00F83B52">
        <w:rPr>
          <w:rFonts w:ascii="Arial" w:hAnsi="Arial" w:cs="Arial"/>
        </w:rPr>
        <w:t xml:space="preserve"> Umowy </w:t>
      </w:r>
      <w:r w:rsidR="00CD5444" w:rsidRPr="00F83B52">
        <w:rPr>
          <w:rFonts w:ascii="Arial" w:hAnsi="Arial" w:cs="Arial"/>
        </w:rPr>
        <w:t>wskutek rozwiązania Umowy o dofinansowanie</w:t>
      </w:r>
      <w:r w:rsidR="00932D91" w:rsidRPr="00F83B52">
        <w:rPr>
          <w:rFonts w:ascii="Arial" w:hAnsi="Arial" w:cs="Arial"/>
        </w:rPr>
        <w:t>,</w:t>
      </w:r>
      <w:r w:rsidR="00CD5444" w:rsidRPr="00F83B52">
        <w:rPr>
          <w:rFonts w:ascii="Arial" w:hAnsi="Arial" w:cs="Arial"/>
        </w:rPr>
        <w:t xml:space="preserve"> </w:t>
      </w:r>
      <w:r w:rsidR="009237A7" w:rsidRPr="00F83B52">
        <w:rPr>
          <w:rFonts w:ascii="Arial" w:hAnsi="Arial" w:cs="Arial"/>
        </w:rPr>
        <w:t>Strony zobowiązane są do zwrotu otrzyma</w:t>
      </w:r>
      <w:r w:rsidR="004C77F8" w:rsidRPr="00F83B52">
        <w:rPr>
          <w:rFonts w:ascii="Arial" w:hAnsi="Arial" w:cs="Arial"/>
        </w:rPr>
        <w:t>nego dofinansowania na zasadach</w:t>
      </w:r>
      <w:r w:rsidR="00C425FA" w:rsidRPr="00F83B52">
        <w:rPr>
          <w:rFonts w:ascii="Arial" w:hAnsi="Arial" w:cs="Arial"/>
        </w:rPr>
        <w:t xml:space="preserve"> </w:t>
      </w:r>
      <w:r w:rsidR="009237A7" w:rsidRPr="00F83B52">
        <w:rPr>
          <w:rFonts w:ascii="Arial" w:hAnsi="Arial" w:cs="Arial"/>
        </w:rPr>
        <w:t>i w trybie określonym w Umowie o dofinansowanie.</w:t>
      </w:r>
      <w:r w:rsidR="00CD5444" w:rsidRPr="00F83B52">
        <w:rPr>
          <w:rFonts w:ascii="Arial" w:hAnsi="Arial" w:cs="Arial"/>
        </w:rPr>
        <w:t xml:space="preserve"> Powyższe postanowienie nie wyklucza postępowania regresowego w stosunku do Strony, z winy której nastąpiło rozwiązanie Umowy o dofinansowanie.</w:t>
      </w:r>
    </w:p>
    <w:p w14:paraId="6C5AB8C8" w14:textId="04DD3335" w:rsidR="00805EF3" w:rsidRPr="00F83B52" w:rsidRDefault="008802A4" w:rsidP="00F83B52">
      <w:pPr>
        <w:pStyle w:val="Nagwek1"/>
        <w:spacing w:after="240"/>
        <w:rPr>
          <w:rFonts w:cs="Arial"/>
          <w:bCs/>
          <w:szCs w:val="24"/>
        </w:rPr>
      </w:pPr>
      <w:r w:rsidRPr="00F83B52">
        <w:rPr>
          <w:rFonts w:cs="Arial"/>
          <w:szCs w:val="24"/>
        </w:rPr>
        <w:lastRenderedPageBreak/>
        <w:t xml:space="preserve">§ </w:t>
      </w:r>
      <w:r w:rsidR="00434FBF" w:rsidRPr="00F83B52">
        <w:rPr>
          <w:rFonts w:cs="Arial"/>
          <w:szCs w:val="24"/>
        </w:rPr>
        <w:t>17</w:t>
      </w:r>
    </w:p>
    <w:p w14:paraId="2AF23031" w14:textId="69DB9C8D" w:rsidR="00F8520E" w:rsidRPr="00F83B52" w:rsidRDefault="00805EF3" w:rsidP="00F83B52">
      <w:pPr>
        <w:pStyle w:val="Default"/>
        <w:spacing w:before="240" w:after="240" w:line="276" w:lineRule="auto"/>
        <w:rPr>
          <w:rFonts w:ascii="Arial" w:hAnsi="Arial" w:cs="Arial"/>
          <w:bCs/>
        </w:rPr>
      </w:pPr>
      <w:r w:rsidRPr="00F83B52">
        <w:rPr>
          <w:rFonts w:ascii="Arial" w:hAnsi="Arial" w:cs="Arial"/>
          <w:bCs/>
        </w:rPr>
        <w:t xml:space="preserve">W przypadku, gdy w związku z realizacją </w:t>
      </w:r>
      <w:r w:rsidR="00C425FA" w:rsidRPr="00F83B52">
        <w:rPr>
          <w:rFonts w:ascii="Arial" w:hAnsi="Arial" w:cs="Arial"/>
          <w:bCs/>
        </w:rPr>
        <w:t xml:space="preserve">Projektu </w:t>
      </w:r>
      <w:r w:rsidRPr="00F83B52">
        <w:rPr>
          <w:rFonts w:ascii="Arial" w:hAnsi="Arial" w:cs="Arial"/>
          <w:bCs/>
        </w:rPr>
        <w:t xml:space="preserve">zostaną naruszone prawa osób </w:t>
      </w:r>
      <w:proofErr w:type="gramStart"/>
      <w:r w:rsidRPr="00F83B52">
        <w:rPr>
          <w:rFonts w:ascii="Arial" w:hAnsi="Arial" w:cs="Arial"/>
          <w:bCs/>
        </w:rPr>
        <w:t>trzecich,</w:t>
      </w:r>
      <w:proofErr w:type="gramEnd"/>
      <w:r w:rsidRPr="00F83B52">
        <w:rPr>
          <w:rFonts w:ascii="Arial" w:hAnsi="Arial" w:cs="Arial"/>
          <w:bCs/>
        </w:rPr>
        <w:t xml:space="preserve"> lub osoby trzecie poniosą szkodę, Strony </w:t>
      </w:r>
      <w:r w:rsidR="00C425FA" w:rsidRPr="00F83B52">
        <w:rPr>
          <w:rFonts w:ascii="Arial" w:hAnsi="Arial" w:cs="Arial"/>
          <w:bCs/>
        </w:rPr>
        <w:t>U</w:t>
      </w:r>
      <w:r w:rsidRPr="00F83B52">
        <w:rPr>
          <w:rFonts w:ascii="Arial" w:hAnsi="Arial" w:cs="Arial"/>
          <w:bCs/>
        </w:rPr>
        <w:t>mowy pono</w:t>
      </w:r>
      <w:r w:rsidR="00F5603D" w:rsidRPr="00F83B52">
        <w:rPr>
          <w:rFonts w:ascii="Arial" w:hAnsi="Arial" w:cs="Arial"/>
          <w:bCs/>
        </w:rPr>
        <w:t>szą odpowiedzialność solidarną.</w:t>
      </w:r>
    </w:p>
    <w:p w14:paraId="282F9175" w14:textId="77777777" w:rsidR="00805EF3" w:rsidRPr="00F83B52" w:rsidRDefault="009923D0" w:rsidP="00F83B52">
      <w:pPr>
        <w:pStyle w:val="Nagwek1"/>
        <w:spacing w:after="240"/>
        <w:rPr>
          <w:rFonts w:cs="Arial"/>
          <w:szCs w:val="24"/>
        </w:rPr>
      </w:pPr>
      <w:r w:rsidRPr="00F83B52">
        <w:rPr>
          <w:rFonts w:cs="Arial"/>
          <w:szCs w:val="24"/>
        </w:rPr>
        <w:t xml:space="preserve">§ </w:t>
      </w:r>
      <w:r w:rsidR="00434FBF" w:rsidRPr="00F83B52">
        <w:rPr>
          <w:rFonts w:cs="Arial"/>
          <w:szCs w:val="24"/>
        </w:rPr>
        <w:t>18</w:t>
      </w:r>
    </w:p>
    <w:p w14:paraId="43EBFE2F" w14:textId="0C568B48" w:rsidR="00EF2EEA" w:rsidRPr="00F83B52" w:rsidRDefault="00EF2EEA" w:rsidP="00F83B52">
      <w:pPr>
        <w:pStyle w:val="Default"/>
        <w:numPr>
          <w:ilvl w:val="0"/>
          <w:numId w:val="27"/>
        </w:numPr>
        <w:spacing w:before="240" w:after="240" w:line="276" w:lineRule="auto"/>
        <w:rPr>
          <w:rFonts w:ascii="Arial" w:hAnsi="Arial" w:cs="Arial"/>
          <w:bCs/>
        </w:rPr>
      </w:pPr>
      <w:r w:rsidRPr="00F83B52">
        <w:rPr>
          <w:rFonts w:ascii="Arial" w:hAnsi="Arial" w:cs="Arial"/>
          <w:bCs/>
        </w:rPr>
        <w:t>Strony oświadczają, iż</w:t>
      </w:r>
      <w:r w:rsidR="003B1963" w:rsidRPr="00F83B52">
        <w:rPr>
          <w:rFonts w:ascii="Arial" w:hAnsi="Arial" w:cs="Arial"/>
          <w:bCs/>
        </w:rPr>
        <w:t>:</w:t>
      </w:r>
    </w:p>
    <w:p w14:paraId="4F833241" w14:textId="77777777" w:rsidR="00EF2EEA" w:rsidRPr="00F83B52" w:rsidRDefault="00EF2EEA" w:rsidP="00F83B52">
      <w:pPr>
        <w:pStyle w:val="Default"/>
        <w:numPr>
          <w:ilvl w:val="0"/>
          <w:numId w:val="28"/>
        </w:numPr>
        <w:spacing w:before="240" w:after="240" w:line="276" w:lineRule="auto"/>
        <w:rPr>
          <w:rFonts w:ascii="Arial" w:hAnsi="Arial" w:cs="Arial"/>
          <w:bCs/>
        </w:rPr>
      </w:pPr>
      <w:r w:rsidRPr="00F83B52">
        <w:rPr>
          <w:rFonts w:ascii="Arial" w:hAnsi="Arial" w:cs="Arial"/>
          <w:bCs/>
        </w:rPr>
        <w:t xml:space="preserve">będą przestrzegać wszelkich praw autorskich </w:t>
      </w:r>
      <w:r w:rsidR="006148F9" w:rsidRPr="00F83B52">
        <w:rPr>
          <w:rFonts w:ascii="Arial" w:hAnsi="Arial" w:cs="Arial"/>
          <w:bCs/>
        </w:rPr>
        <w:t>oraz praw własności przemysł</w:t>
      </w:r>
      <w:r w:rsidR="00EB0221" w:rsidRPr="00F83B52">
        <w:rPr>
          <w:rFonts w:ascii="Arial" w:hAnsi="Arial" w:cs="Arial"/>
          <w:bCs/>
        </w:rPr>
        <w:t xml:space="preserve">owej </w:t>
      </w:r>
      <w:r w:rsidRPr="00F83B52">
        <w:rPr>
          <w:rFonts w:ascii="Arial" w:hAnsi="Arial" w:cs="Arial"/>
          <w:bCs/>
        </w:rPr>
        <w:t>należących do Stron niezależnie od ich formy i zakresu</w:t>
      </w:r>
      <w:r w:rsidR="003B1963" w:rsidRPr="00F83B52">
        <w:rPr>
          <w:rFonts w:ascii="Arial" w:hAnsi="Arial" w:cs="Arial"/>
          <w:bCs/>
        </w:rPr>
        <w:t>;</w:t>
      </w:r>
    </w:p>
    <w:p w14:paraId="772BD801" w14:textId="2D8B3A64" w:rsidR="00EF2EEA" w:rsidRPr="00F83B52" w:rsidRDefault="00EF2EEA" w:rsidP="00F83B52">
      <w:pPr>
        <w:pStyle w:val="Default"/>
        <w:numPr>
          <w:ilvl w:val="0"/>
          <w:numId w:val="28"/>
        </w:numPr>
        <w:spacing w:before="240" w:after="240" w:line="276" w:lineRule="auto"/>
        <w:rPr>
          <w:rFonts w:ascii="Arial" w:hAnsi="Arial" w:cs="Arial"/>
          <w:bCs/>
        </w:rPr>
      </w:pPr>
      <w:r w:rsidRPr="00F83B52">
        <w:rPr>
          <w:rFonts w:ascii="Arial" w:hAnsi="Arial" w:cs="Arial"/>
          <w:bCs/>
        </w:rPr>
        <w:t xml:space="preserve">zachowają w poufności wszelkie informacje i dokumenty otrzymane od drugiej Strony, </w:t>
      </w:r>
      <w:r w:rsidR="006148F9" w:rsidRPr="00F83B52">
        <w:rPr>
          <w:rFonts w:ascii="Arial" w:hAnsi="Arial" w:cs="Arial"/>
          <w:bCs/>
        </w:rPr>
        <w:t xml:space="preserve">w trakcie realizacji i rozliczenia Projektu, </w:t>
      </w:r>
      <w:r w:rsidRPr="00F83B52">
        <w:rPr>
          <w:rFonts w:ascii="Arial" w:hAnsi="Arial" w:cs="Arial"/>
          <w:bCs/>
        </w:rPr>
        <w:t>niez</w:t>
      </w:r>
      <w:r w:rsidR="006C3CF1" w:rsidRPr="00F83B52">
        <w:rPr>
          <w:rFonts w:ascii="Arial" w:hAnsi="Arial" w:cs="Arial"/>
          <w:bCs/>
        </w:rPr>
        <w:t>ależnie od form ich utrwalenia,</w:t>
      </w:r>
      <w:r w:rsidR="00C425FA" w:rsidRPr="00F83B52">
        <w:rPr>
          <w:rFonts w:ascii="Arial" w:hAnsi="Arial" w:cs="Arial"/>
          <w:bCs/>
        </w:rPr>
        <w:t xml:space="preserve"> </w:t>
      </w:r>
      <w:r w:rsidRPr="00F83B52">
        <w:rPr>
          <w:rFonts w:ascii="Arial" w:hAnsi="Arial" w:cs="Arial"/>
          <w:bCs/>
        </w:rPr>
        <w:t>a uzyskane i wytworzone informacje niejawne będą chronić zgodnie z przepisami ustawy o ochronie informacji niejawnych</w:t>
      </w:r>
      <w:r w:rsidR="0064742C" w:rsidRPr="00F83B52">
        <w:rPr>
          <w:rFonts w:ascii="Arial" w:hAnsi="Arial" w:cs="Arial"/>
          <w:bCs/>
        </w:rPr>
        <w:t xml:space="preserve"> z dnia 5 sierpnia 2010 r. (Dz. U. z </w:t>
      </w:r>
      <w:r w:rsidR="008A5A94" w:rsidRPr="00F83B52">
        <w:rPr>
          <w:rFonts w:ascii="Arial" w:hAnsi="Arial" w:cs="Arial"/>
          <w:bCs/>
        </w:rPr>
        <w:t>20</w:t>
      </w:r>
      <w:r w:rsidR="008A5A94">
        <w:rPr>
          <w:rFonts w:ascii="Arial" w:hAnsi="Arial" w:cs="Arial"/>
          <w:bCs/>
        </w:rPr>
        <w:t>23</w:t>
      </w:r>
      <w:r w:rsidR="008A5A94" w:rsidRPr="00F83B52">
        <w:rPr>
          <w:rFonts w:ascii="Arial" w:hAnsi="Arial" w:cs="Arial"/>
          <w:bCs/>
        </w:rPr>
        <w:t xml:space="preserve"> </w:t>
      </w:r>
      <w:r w:rsidR="0064742C" w:rsidRPr="00F83B52">
        <w:rPr>
          <w:rFonts w:ascii="Arial" w:hAnsi="Arial" w:cs="Arial"/>
          <w:bCs/>
        </w:rPr>
        <w:t xml:space="preserve">r. poz. </w:t>
      </w:r>
      <w:r w:rsidR="008A5A94">
        <w:rPr>
          <w:rFonts w:ascii="Arial" w:hAnsi="Arial" w:cs="Arial"/>
          <w:bCs/>
        </w:rPr>
        <w:t>756</w:t>
      </w:r>
      <w:r w:rsidR="008A5A94" w:rsidRPr="00F83B52">
        <w:rPr>
          <w:rFonts w:ascii="Arial" w:hAnsi="Arial" w:cs="Arial"/>
          <w:bCs/>
        </w:rPr>
        <w:t xml:space="preserve"> </w:t>
      </w:r>
      <w:r w:rsidR="00E00D36" w:rsidRPr="00F83B52">
        <w:rPr>
          <w:rFonts w:ascii="Arial" w:hAnsi="Arial" w:cs="Arial"/>
          <w:bCs/>
        </w:rPr>
        <w:t>z późn. zm.)</w:t>
      </w:r>
      <w:r w:rsidR="00D527F0" w:rsidRPr="00F83B52">
        <w:rPr>
          <w:rFonts w:ascii="Arial" w:hAnsi="Arial" w:cs="Arial"/>
          <w:bCs/>
        </w:rPr>
        <w:t>.</w:t>
      </w:r>
    </w:p>
    <w:p w14:paraId="680A89E2" w14:textId="77777777" w:rsidR="00D527F0" w:rsidRPr="00F83B52" w:rsidRDefault="004475ED" w:rsidP="00F83B52">
      <w:pPr>
        <w:pStyle w:val="Default"/>
        <w:numPr>
          <w:ilvl w:val="0"/>
          <w:numId w:val="27"/>
        </w:numPr>
        <w:spacing w:before="240" w:after="240" w:line="276" w:lineRule="auto"/>
        <w:rPr>
          <w:rFonts w:ascii="Arial" w:hAnsi="Arial" w:cs="Arial"/>
          <w:bCs/>
        </w:rPr>
      </w:pPr>
      <w:r w:rsidRPr="00F83B52">
        <w:rPr>
          <w:rFonts w:ascii="Arial" w:hAnsi="Arial" w:cs="Arial"/>
          <w:bCs/>
        </w:rPr>
        <w:t>Strony</w:t>
      </w:r>
      <w:r w:rsidR="00D527F0" w:rsidRPr="00F83B52">
        <w:rPr>
          <w:rFonts w:ascii="Arial" w:hAnsi="Arial" w:cs="Arial"/>
          <w:bCs/>
        </w:rPr>
        <w:t xml:space="preserve"> oświadczają w szczególności, iż:</w:t>
      </w:r>
    </w:p>
    <w:p w14:paraId="7758961D" w14:textId="2C768FB5" w:rsidR="004475ED" w:rsidRPr="00F83B52" w:rsidRDefault="004475ED" w:rsidP="00F83B52">
      <w:pPr>
        <w:pStyle w:val="Default"/>
        <w:numPr>
          <w:ilvl w:val="0"/>
          <w:numId w:val="29"/>
        </w:numPr>
        <w:spacing w:before="240" w:after="240" w:line="276" w:lineRule="auto"/>
        <w:ind w:left="1418"/>
        <w:rPr>
          <w:rFonts w:ascii="Arial" w:hAnsi="Arial" w:cs="Arial"/>
          <w:bCs/>
        </w:rPr>
      </w:pPr>
      <w:r w:rsidRPr="00F83B52">
        <w:rPr>
          <w:rFonts w:ascii="Arial" w:hAnsi="Arial" w:cs="Arial"/>
          <w:bCs/>
        </w:rPr>
        <w:t>z</w:t>
      </w:r>
      <w:r w:rsidR="00D527F0" w:rsidRPr="00F83B52">
        <w:rPr>
          <w:rFonts w:ascii="Arial" w:hAnsi="Arial" w:cs="Arial"/>
          <w:bCs/>
        </w:rPr>
        <w:t xml:space="preserve">obowiązują się do zachowania w tajemnicy wszelkich informacji i danych uzyskanych od drugiej Strony, w związku z wykonywaniem czynności wynikających ze złożenia </w:t>
      </w:r>
      <w:r w:rsidR="003B1963" w:rsidRPr="00F83B52">
        <w:rPr>
          <w:rFonts w:ascii="Arial" w:hAnsi="Arial" w:cs="Arial"/>
          <w:bCs/>
        </w:rPr>
        <w:t>W</w:t>
      </w:r>
      <w:r w:rsidR="00D527F0" w:rsidRPr="00F83B52">
        <w:rPr>
          <w:rFonts w:ascii="Arial" w:hAnsi="Arial" w:cs="Arial"/>
          <w:bCs/>
        </w:rPr>
        <w:t xml:space="preserve">niosku </w:t>
      </w:r>
      <w:r w:rsidRPr="00F83B52">
        <w:rPr>
          <w:rFonts w:ascii="Arial" w:hAnsi="Arial" w:cs="Arial"/>
          <w:bCs/>
        </w:rPr>
        <w:t>oraz realizacji</w:t>
      </w:r>
      <w:r w:rsidR="003B1963" w:rsidRPr="00F83B52">
        <w:rPr>
          <w:rFonts w:ascii="Arial" w:hAnsi="Arial" w:cs="Arial"/>
          <w:bCs/>
        </w:rPr>
        <w:t xml:space="preserve"> Projektu;</w:t>
      </w:r>
    </w:p>
    <w:p w14:paraId="1C83CFC6" w14:textId="0D371E2B" w:rsidR="004475ED" w:rsidRPr="00F83B52" w:rsidRDefault="0047566C" w:rsidP="00F83B52">
      <w:pPr>
        <w:pStyle w:val="Default"/>
        <w:numPr>
          <w:ilvl w:val="0"/>
          <w:numId w:val="29"/>
        </w:numPr>
        <w:spacing w:before="240" w:after="240" w:line="276" w:lineRule="auto"/>
        <w:ind w:left="1418"/>
        <w:rPr>
          <w:rFonts w:ascii="Arial" w:hAnsi="Arial" w:cs="Arial"/>
          <w:bCs/>
        </w:rPr>
      </w:pPr>
      <w:r w:rsidRPr="00F83B52">
        <w:rPr>
          <w:rFonts w:ascii="Arial" w:hAnsi="Arial" w:cs="Arial"/>
          <w:bCs/>
        </w:rPr>
        <w:t>p</w:t>
      </w:r>
      <w:r w:rsidR="00D527F0" w:rsidRPr="00F83B52">
        <w:rPr>
          <w:rFonts w:ascii="Arial" w:hAnsi="Arial" w:cs="Arial"/>
          <w:bCs/>
        </w:rPr>
        <w:t xml:space="preserve">rzekazywanie, ujawnianie oraz wykorzystywanie informacji, otrzymanych </w:t>
      </w:r>
      <w:r w:rsidR="004475ED" w:rsidRPr="00F83B52">
        <w:rPr>
          <w:rFonts w:ascii="Arial" w:hAnsi="Arial" w:cs="Arial"/>
          <w:bCs/>
        </w:rPr>
        <w:t>od drugiej Strony,</w:t>
      </w:r>
      <w:r w:rsidR="00D527F0" w:rsidRPr="00F83B52">
        <w:rPr>
          <w:rFonts w:ascii="Arial" w:hAnsi="Arial" w:cs="Arial"/>
          <w:bCs/>
        </w:rPr>
        <w:t xml:space="preserve"> a szczególności informacji związanych z przedmiotem Projektu oraz informacji stanowiących tajemnicę przedsiębiorstwa</w:t>
      </w:r>
      <w:r w:rsidR="00AE407C" w:rsidRPr="00F83B52">
        <w:rPr>
          <w:rFonts w:ascii="Arial" w:hAnsi="Arial" w:cs="Arial"/>
          <w:bCs/>
        </w:rPr>
        <w:t>,</w:t>
      </w:r>
      <w:r w:rsidR="00D527F0" w:rsidRPr="00F83B52">
        <w:rPr>
          <w:rFonts w:ascii="Arial" w:hAnsi="Arial" w:cs="Arial"/>
          <w:bCs/>
        </w:rPr>
        <w:t xml:space="preserve"> może nastąpić wyłącznie </w:t>
      </w:r>
      <w:r w:rsidR="00AE407C" w:rsidRPr="00F83B52">
        <w:rPr>
          <w:rFonts w:ascii="Arial" w:hAnsi="Arial" w:cs="Arial"/>
          <w:bCs/>
        </w:rPr>
        <w:t>w przypadkach</w:t>
      </w:r>
      <w:r w:rsidR="00D527F0" w:rsidRPr="00F83B52">
        <w:rPr>
          <w:rFonts w:ascii="Arial" w:hAnsi="Arial" w:cs="Arial"/>
          <w:bCs/>
        </w:rPr>
        <w:t xml:space="preserve">, </w:t>
      </w:r>
      <w:r w:rsidR="00AE407C" w:rsidRPr="00F83B52">
        <w:rPr>
          <w:rFonts w:ascii="Arial" w:hAnsi="Arial" w:cs="Arial"/>
          <w:bCs/>
        </w:rPr>
        <w:t xml:space="preserve">w których taki obowiązek </w:t>
      </w:r>
      <w:r w:rsidR="00D527F0" w:rsidRPr="00F83B52">
        <w:rPr>
          <w:rFonts w:ascii="Arial" w:hAnsi="Arial" w:cs="Arial"/>
          <w:bCs/>
        </w:rPr>
        <w:t>wynika to prz</w:t>
      </w:r>
      <w:r w:rsidR="004475ED" w:rsidRPr="00F83B52">
        <w:rPr>
          <w:rFonts w:ascii="Arial" w:hAnsi="Arial" w:cs="Arial"/>
          <w:bCs/>
        </w:rPr>
        <w:t>episów obowiązującego prawa</w:t>
      </w:r>
      <w:r w:rsidR="003B1963" w:rsidRPr="00F83B52">
        <w:rPr>
          <w:rFonts w:ascii="Arial" w:hAnsi="Arial" w:cs="Arial"/>
          <w:bCs/>
        </w:rPr>
        <w:t>;</w:t>
      </w:r>
    </w:p>
    <w:p w14:paraId="07C68E83" w14:textId="77777777" w:rsidR="0047566C" w:rsidRPr="00F83B52" w:rsidRDefault="0047566C" w:rsidP="00F83B52">
      <w:pPr>
        <w:pStyle w:val="Default"/>
        <w:numPr>
          <w:ilvl w:val="0"/>
          <w:numId w:val="29"/>
        </w:numPr>
        <w:spacing w:before="240" w:after="240" w:line="276" w:lineRule="auto"/>
        <w:ind w:left="1418"/>
        <w:rPr>
          <w:rFonts w:ascii="Arial" w:hAnsi="Arial" w:cs="Arial"/>
          <w:bCs/>
        </w:rPr>
      </w:pPr>
      <w:r w:rsidRPr="00F83B52">
        <w:rPr>
          <w:rFonts w:ascii="Arial" w:hAnsi="Arial" w:cs="Arial"/>
          <w:bCs/>
        </w:rPr>
        <w:t>w</w:t>
      </w:r>
      <w:r w:rsidR="00D527F0" w:rsidRPr="00F83B52">
        <w:rPr>
          <w:rFonts w:ascii="Arial" w:hAnsi="Arial" w:cs="Arial"/>
          <w:bCs/>
        </w:rPr>
        <w:t xml:space="preserve">szelkie dokumenty i informacje dotyczące prowadzonej przez </w:t>
      </w:r>
      <w:r w:rsidR="004475ED" w:rsidRPr="00F83B52">
        <w:rPr>
          <w:rFonts w:ascii="Arial" w:hAnsi="Arial" w:cs="Arial"/>
          <w:bCs/>
        </w:rPr>
        <w:t xml:space="preserve">Strony </w:t>
      </w:r>
      <w:r w:rsidR="00D527F0" w:rsidRPr="00F83B52">
        <w:rPr>
          <w:rFonts w:ascii="Arial" w:hAnsi="Arial" w:cs="Arial"/>
          <w:bCs/>
        </w:rPr>
        <w:t xml:space="preserve">działalności gospodarczej pozyskane </w:t>
      </w:r>
      <w:r w:rsidR="004475ED" w:rsidRPr="00F83B52">
        <w:rPr>
          <w:rFonts w:ascii="Arial" w:hAnsi="Arial" w:cs="Arial"/>
          <w:bCs/>
        </w:rPr>
        <w:t>przez Strony</w:t>
      </w:r>
      <w:r w:rsidR="00D527F0" w:rsidRPr="00F83B52">
        <w:rPr>
          <w:rFonts w:ascii="Arial" w:hAnsi="Arial" w:cs="Arial"/>
          <w:bCs/>
        </w:rPr>
        <w:t xml:space="preserve"> w związku z realizacją i rozliczeniem Projektu, niezależnie od formy i sposobu ich wyrażenia oraz stopnia ich opracowania, w tym odnoszące się do zrealizowanych do tej pory projektów, w szczególności opisy wytwarzanych produktów, patenty, rozwiązania stosowane przez</w:t>
      </w:r>
      <w:r w:rsidR="004475ED" w:rsidRPr="00F83B52">
        <w:rPr>
          <w:rFonts w:ascii="Arial" w:hAnsi="Arial" w:cs="Arial"/>
          <w:bCs/>
        </w:rPr>
        <w:t xml:space="preserve"> Strony</w:t>
      </w:r>
      <w:r w:rsidR="00D527F0" w:rsidRPr="00F83B52">
        <w:rPr>
          <w:rFonts w:ascii="Arial" w:hAnsi="Arial" w:cs="Arial"/>
          <w:bCs/>
        </w:rPr>
        <w:t>, wszelkie informacje, technologie prawnie zastrzeżone (w tym know-how, patenty, licencje, prawa autorskie) stanowią informa</w:t>
      </w:r>
      <w:r w:rsidR="004475ED" w:rsidRPr="00F83B52">
        <w:rPr>
          <w:rFonts w:ascii="Arial" w:hAnsi="Arial" w:cs="Arial"/>
          <w:bCs/>
        </w:rPr>
        <w:t xml:space="preserve">cje poufne; </w:t>
      </w:r>
    </w:p>
    <w:p w14:paraId="6755F82D" w14:textId="2A35AEF3" w:rsidR="00F87144" w:rsidRPr="00F83B52" w:rsidRDefault="00D527F0" w:rsidP="00F83B52">
      <w:pPr>
        <w:pStyle w:val="Default"/>
        <w:numPr>
          <w:ilvl w:val="0"/>
          <w:numId w:val="29"/>
        </w:numPr>
        <w:spacing w:before="240" w:after="240" w:line="276" w:lineRule="auto"/>
        <w:ind w:left="1418"/>
        <w:rPr>
          <w:rFonts w:ascii="Arial" w:hAnsi="Arial" w:cs="Arial"/>
          <w:bCs/>
        </w:rPr>
      </w:pPr>
      <w:r w:rsidRPr="00F83B52">
        <w:rPr>
          <w:rFonts w:ascii="Arial" w:hAnsi="Arial" w:cs="Arial"/>
          <w:bCs/>
        </w:rPr>
        <w:t>przekazane</w:t>
      </w:r>
      <w:r w:rsidR="004475ED" w:rsidRPr="00F83B52">
        <w:rPr>
          <w:rFonts w:ascii="Arial" w:hAnsi="Arial" w:cs="Arial"/>
          <w:bCs/>
        </w:rPr>
        <w:t xml:space="preserve"> Stronom</w:t>
      </w:r>
      <w:r w:rsidRPr="00F83B52">
        <w:rPr>
          <w:rFonts w:ascii="Arial" w:hAnsi="Arial" w:cs="Arial"/>
          <w:bCs/>
        </w:rPr>
        <w:t xml:space="preserve"> informacje poufne stanowią tajemnicę przedsiębiorstwa i mogą być wykorzystane wyłącznie w celu wykonywani</w:t>
      </w:r>
      <w:r w:rsidR="006C3CF1" w:rsidRPr="00F83B52">
        <w:rPr>
          <w:rFonts w:ascii="Arial" w:hAnsi="Arial" w:cs="Arial"/>
          <w:bCs/>
        </w:rPr>
        <w:t>a czynności objętych realizacją</w:t>
      </w:r>
      <w:r w:rsidR="00C425FA" w:rsidRPr="00F83B52">
        <w:rPr>
          <w:rFonts w:ascii="Arial" w:hAnsi="Arial" w:cs="Arial"/>
          <w:bCs/>
        </w:rPr>
        <w:t xml:space="preserve"> </w:t>
      </w:r>
      <w:r w:rsidRPr="00F83B52">
        <w:rPr>
          <w:rFonts w:ascii="Arial" w:hAnsi="Arial" w:cs="Arial"/>
          <w:bCs/>
        </w:rPr>
        <w:t xml:space="preserve">i rozliczeniem Projektu. Przez w/w tajemnicę </w:t>
      </w:r>
      <w:r w:rsidR="006C3CF1" w:rsidRPr="00F83B52">
        <w:rPr>
          <w:rFonts w:ascii="Arial" w:hAnsi="Arial" w:cs="Arial"/>
          <w:bCs/>
        </w:rPr>
        <w:t>rozumie się wszelkie informacje</w:t>
      </w:r>
      <w:r w:rsidR="00C425FA" w:rsidRPr="00F83B52">
        <w:rPr>
          <w:rFonts w:ascii="Arial" w:hAnsi="Arial" w:cs="Arial"/>
          <w:bCs/>
        </w:rPr>
        <w:t xml:space="preserve"> </w:t>
      </w:r>
      <w:proofErr w:type="gramStart"/>
      <w:r w:rsidRPr="00F83B52">
        <w:rPr>
          <w:rFonts w:ascii="Arial" w:hAnsi="Arial" w:cs="Arial"/>
          <w:bCs/>
        </w:rPr>
        <w:t>w  rozumieniu</w:t>
      </w:r>
      <w:proofErr w:type="gramEnd"/>
      <w:r w:rsidRPr="00F83B52">
        <w:rPr>
          <w:rFonts w:ascii="Arial" w:hAnsi="Arial" w:cs="Arial"/>
          <w:bCs/>
        </w:rPr>
        <w:t xml:space="preserve"> przepisów ustawy z dnia 16 kwietnia 1993 </w:t>
      </w:r>
      <w:r w:rsidR="00642F55" w:rsidRPr="00F83B52">
        <w:rPr>
          <w:rFonts w:ascii="Arial" w:hAnsi="Arial" w:cs="Arial"/>
          <w:bCs/>
        </w:rPr>
        <w:t xml:space="preserve">r. </w:t>
      </w:r>
      <w:r w:rsidRPr="00F83B52">
        <w:rPr>
          <w:rFonts w:ascii="Arial" w:hAnsi="Arial" w:cs="Arial"/>
          <w:bCs/>
        </w:rPr>
        <w:t xml:space="preserve">o zwalczaniu nieuczciwej </w:t>
      </w:r>
      <w:r w:rsidRPr="00F83B52">
        <w:rPr>
          <w:rFonts w:ascii="Arial" w:hAnsi="Arial" w:cs="Arial"/>
          <w:bCs/>
        </w:rPr>
        <w:lastRenderedPageBreak/>
        <w:t>konkurencji (Dz.</w:t>
      </w:r>
      <w:r w:rsidR="004475ED" w:rsidRPr="00F83B52">
        <w:rPr>
          <w:rFonts w:ascii="Arial" w:hAnsi="Arial" w:cs="Arial"/>
          <w:bCs/>
        </w:rPr>
        <w:t xml:space="preserve"> </w:t>
      </w:r>
      <w:r w:rsidRPr="00F83B52">
        <w:rPr>
          <w:rFonts w:ascii="Arial" w:hAnsi="Arial" w:cs="Arial"/>
          <w:bCs/>
        </w:rPr>
        <w:t xml:space="preserve">U.  z </w:t>
      </w:r>
      <w:r w:rsidR="00316BE1" w:rsidRPr="00F83B52">
        <w:rPr>
          <w:rFonts w:ascii="Arial" w:hAnsi="Arial" w:cs="Arial"/>
          <w:bCs/>
        </w:rPr>
        <w:t xml:space="preserve">2022 </w:t>
      </w:r>
      <w:r w:rsidR="00A04A6B" w:rsidRPr="00F83B52">
        <w:rPr>
          <w:rFonts w:ascii="Arial" w:hAnsi="Arial" w:cs="Arial"/>
          <w:bCs/>
        </w:rPr>
        <w:t xml:space="preserve">r. poz. </w:t>
      </w:r>
      <w:r w:rsidR="00316BE1" w:rsidRPr="00F83B52">
        <w:rPr>
          <w:rFonts w:ascii="Arial" w:hAnsi="Arial" w:cs="Arial"/>
          <w:bCs/>
        </w:rPr>
        <w:t>1233</w:t>
      </w:r>
      <w:r w:rsidRPr="00F83B52">
        <w:rPr>
          <w:rFonts w:ascii="Arial" w:hAnsi="Arial" w:cs="Arial"/>
          <w:bCs/>
        </w:rPr>
        <w:t>), opisane wyżej, oraz inne inform</w:t>
      </w:r>
      <w:r w:rsidR="004475ED" w:rsidRPr="00F83B52">
        <w:rPr>
          <w:rFonts w:ascii="Arial" w:hAnsi="Arial" w:cs="Arial"/>
          <w:bCs/>
        </w:rPr>
        <w:t>acje</w:t>
      </w:r>
      <w:r w:rsidRPr="00F83B52">
        <w:rPr>
          <w:rFonts w:ascii="Arial" w:hAnsi="Arial" w:cs="Arial"/>
          <w:bCs/>
        </w:rPr>
        <w:t xml:space="preserve">, które nie są przedmiotem wpisów do publicznych rejestrów ani nie są publicznie znane, a fakt ich publicznej znajomości nie jest następstwem naruszenia zasad poufności, w szczególności dotyczy to informacji handlowych, technicznych, technologicznych, organizacyjnych, know-how oraz wszelkich informacji dotyczących stosunków pomiędzy </w:t>
      </w:r>
      <w:r w:rsidR="004475ED" w:rsidRPr="00F83B52">
        <w:rPr>
          <w:rFonts w:ascii="Arial" w:hAnsi="Arial" w:cs="Arial"/>
          <w:bCs/>
        </w:rPr>
        <w:t>Stroną i jej</w:t>
      </w:r>
      <w:r w:rsidRPr="00F83B52">
        <w:rPr>
          <w:rFonts w:ascii="Arial" w:hAnsi="Arial" w:cs="Arial"/>
          <w:bCs/>
        </w:rPr>
        <w:t xml:space="preserve"> kontrahentami</w:t>
      </w:r>
      <w:r w:rsidR="003B1963" w:rsidRPr="00F83B52">
        <w:rPr>
          <w:rFonts w:ascii="Arial" w:hAnsi="Arial" w:cs="Arial"/>
          <w:bCs/>
        </w:rPr>
        <w:t>;</w:t>
      </w:r>
      <w:r w:rsidR="00697B60" w:rsidRPr="00F83B52" w:rsidDel="00697B60">
        <w:rPr>
          <w:rFonts w:ascii="Arial" w:hAnsi="Arial" w:cs="Arial"/>
          <w:bCs/>
        </w:rPr>
        <w:t xml:space="preserve"> </w:t>
      </w:r>
    </w:p>
    <w:p w14:paraId="681EC637" w14:textId="1417EDE1" w:rsidR="004475ED" w:rsidRPr="00F83B52" w:rsidRDefault="0047566C" w:rsidP="00F83B52">
      <w:pPr>
        <w:pStyle w:val="Default"/>
        <w:numPr>
          <w:ilvl w:val="0"/>
          <w:numId w:val="29"/>
        </w:numPr>
        <w:spacing w:before="240" w:after="240" w:line="276" w:lineRule="auto"/>
        <w:ind w:left="1418"/>
        <w:rPr>
          <w:rFonts w:ascii="Arial" w:hAnsi="Arial" w:cs="Arial"/>
          <w:bCs/>
        </w:rPr>
      </w:pPr>
      <w:r w:rsidRPr="00F83B52">
        <w:rPr>
          <w:rFonts w:ascii="Arial" w:hAnsi="Arial" w:cs="Arial"/>
          <w:bCs/>
        </w:rPr>
        <w:t>s</w:t>
      </w:r>
      <w:r w:rsidR="004475ED" w:rsidRPr="00F83B52">
        <w:rPr>
          <w:rFonts w:ascii="Arial" w:hAnsi="Arial" w:cs="Arial"/>
          <w:bCs/>
        </w:rPr>
        <w:t>ą świadome</w:t>
      </w:r>
      <w:r w:rsidRPr="00F83B52">
        <w:rPr>
          <w:rFonts w:ascii="Arial" w:hAnsi="Arial" w:cs="Arial"/>
          <w:bCs/>
        </w:rPr>
        <w:t>, iż nie przysługuje im</w:t>
      </w:r>
      <w:r w:rsidR="00D527F0" w:rsidRPr="00F83B52">
        <w:rPr>
          <w:rFonts w:ascii="Arial" w:hAnsi="Arial" w:cs="Arial"/>
          <w:bCs/>
        </w:rPr>
        <w:t xml:space="preserve"> prawo do jakiegokolwiek wykorzystania info</w:t>
      </w:r>
      <w:r w:rsidRPr="00F83B52">
        <w:rPr>
          <w:rFonts w:ascii="Arial" w:hAnsi="Arial" w:cs="Arial"/>
          <w:bCs/>
        </w:rPr>
        <w:t>rmacji, o których mowa w pkt 1-4</w:t>
      </w:r>
      <w:r w:rsidR="00D527F0" w:rsidRPr="00F83B52">
        <w:rPr>
          <w:rFonts w:ascii="Arial" w:hAnsi="Arial" w:cs="Arial"/>
          <w:bCs/>
        </w:rPr>
        <w:t>, w szczególności w celu stworzenia jakiegokolwiek produktu</w:t>
      </w:r>
      <w:r w:rsidR="00A81EE0" w:rsidRPr="00F83B52">
        <w:rPr>
          <w:rFonts w:ascii="Arial" w:hAnsi="Arial" w:cs="Arial"/>
          <w:bCs/>
        </w:rPr>
        <w:t xml:space="preserve"> lub usługi,</w:t>
      </w:r>
      <w:r w:rsidR="00D527F0" w:rsidRPr="00F83B52">
        <w:rPr>
          <w:rFonts w:ascii="Arial" w:hAnsi="Arial" w:cs="Arial"/>
          <w:bCs/>
        </w:rPr>
        <w:t xml:space="preserve"> </w:t>
      </w:r>
      <w:r w:rsidR="00A81EE0" w:rsidRPr="00F83B52">
        <w:rPr>
          <w:rFonts w:ascii="Arial" w:hAnsi="Arial" w:cs="Arial"/>
          <w:bCs/>
        </w:rPr>
        <w:t xml:space="preserve">inspirowanych </w:t>
      </w:r>
      <w:r w:rsidR="00D527F0" w:rsidRPr="00F83B52">
        <w:rPr>
          <w:rFonts w:ascii="Arial" w:hAnsi="Arial" w:cs="Arial"/>
          <w:bCs/>
        </w:rPr>
        <w:t>pomysłami, ideami lub założeniami</w:t>
      </w:r>
      <w:r w:rsidR="004475ED" w:rsidRPr="00F83B52">
        <w:rPr>
          <w:rFonts w:ascii="Arial" w:hAnsi="Arial" w:cs="Arial"/>
          <w:bCs/>
        </w:rPr>
        <w:t xml:space="preserve"> </w:t>
      </w:r>
      <w:r w:rsidR="00F87144" w:rsidRPr="00F83B52">
        <w:rPr>
          <w:rFonts w:ascii="Arial" w:hAnsi="Arial" w:cs="Arial"/>
          <w:bCs/>
        </w:rPr>
        <w:t>innej</w:t>
      </w:r>
      <w:r w:rsidR="004475ED" w:rsidRPr="00F83B52">
        <w:rPr>
          <w:rFonts w:ascii="Arial" w:hAnsi="Arial" w:cs="Arial"/>
          <w:bCs/>
        </w:rPr>
        <w:t xml:space="preserve"> Strony</w:t>
      </w:r>
      <w:r w:rsidR="00F87144" w:rsidRPr="00F83B52">
        <w:rPr>
          <w:rFonts w:ascii="Arial" w:hAnsi="Arial" w:cs="Arial"/>
          <w:bCs/>
        </w:rPr>
        <w:t>;</w:t>
      </w:r>
    </w:p>
    <w:p w14:paraId="7FA70D15" w14:textId="042F513B" w:rsidR="004475ED" w:rsidRPr="00F83B52" w:rsidRDefault="0047566C" w:rsidP="00F83B52">
      <w:pPr>
        <w:pStyle w:val="Default"/>
        <w:numPr>
          <w:ilvl w:val="0"/>
          <w:numId w:val="29"/>
        </w:numPr>
        <w:spacing w:before="240" w:after="240" w:line="276" w:lineRule="auto"/>
        <w:ind w:left="1418"/>
        <w:rPr>
          <w:rFonts w:ascii="Arial" w:hAnsi="Arial" w:cs="Arial"/>
          <w:bCs/>
        </w:rPr>
      </w:pPr>
      <w:r w:rsidRPr="00F83B52">
        <w:rPr>
          <w:rFonts w:ascii="Arial" w:hAnsi="Arial" w:cs="Arial"/>
          <w:bCs/>
        </w:rPr>
        <w:t>n</w:t>
      </w:r>
      <w:r w:rsidR="004475ED" w:rsidRPr="00F83B52">
        <w:rPr>
          <w:rFonts w:ascii="Arial" w:hAnsi="Arial" w:cs="Arial"/>
          <w:bCs/>
        </w:rPr>
        <w:t>ie będą</w:t>
      </w:r>
      <w:r w:rsidR="00D527F0" w:rsidRPr="00F83B52">
        <w:rPr>
          <w:rFonts w:ascii="Arial" w:hAnsi="Arial" w:cs="Arial"/>
          <w:bCs/>
        </w:rPr>
        <w:t xml:space="preserve">, zarówno w okresie realizacji Projektu, jak i po jego zakończeniu i rozliczeniu rozpowszechniać, ujawniać ani wykorzystywać również takich informacji, które nie stanowią informacji poufnej, ale których rozpowszechnienie, ujawnienie lub wykorzystanie mogłoby w jakikolwiek sposób zaszkodzić reputacji lub w inny sposób wyrządzić </w:t>
      </w:r>
      <w:r w:rsidR="00A81EE0" w:rsidRPr="00F83B52">
        <w:rPr>
          <w:rFonts w:ascii="Arial" w:hAnsi="Arial" w:cs="Arial"/>
          <w:bCs/>
        </w:rPr>
        <w:t xml:space="preserve">innej </w:t>
      </w:r>
      <w:r w:rsidR="004475ED" w:rsidRPr="00F83B52">
        <w:rPr>
          <w:rFonts w:ascii="Arial" w:hAnsi="Arial" w:cs="Arial"/>
          <w:bCs/>
        </w:rPr>
        <w:t>Stronie</w:t>
      </w:r>
      <w:r w:rsidR="00697B60" w:rsidRPr="00F83B52">
        <w:rPr>
          <w:rFonts w:ascii="Arial" w:hAnsi="Arial" w:cs="Arial"/>
          <w:bCs/>
        </w:rPr>
        <w:t xml:space="preserve"> szkodę</w:t>
      </w:r>
      <w:r w:rsidR="00A81EE0" w:rsidRPr="00F83B52">
        <w:rPr>
          <w:rFonts w:ascii="Arial" w:hAnsi="Arial" w:cs="Arial"/>
          <w:bCs/>
        </w:rPr>
        <w:t>;</w:t>
      </w:r>
    </w:p>
    <w:p w14:paraId="46ADEE6B" w14:textId="761C56B8" w:rsidR="00D527F0" w:rsidRPr="00F83B52" w:rsidRDefault="0047566C" w:rsidP="00F83B52">
      <w:pPr>
        <w:pStyle w:val="Default"/>
        <w:numPr>
          <w:ilvl w:val="0"/>
          <w:numId w:val="29"/>
        </w:numPr>
        <w:spacing w:before="240" w:after="240" w:line="276" w:lineRule="auto"/>
        <w:ind w:left="1418"/>
        <w:rPr>
          <w:rFonts w:ascii="Arial" w:hAnsi="Arial" w:cs="Arial"/>
          <w:bCs/>
        </w:rPr>
      </w:pPr>
      <w:r w:rsidRPr="00F83B52">
        <w:rPr>
          <w:rFonts w:ascii="Arial" w:hAnsi="Arial" w:cs="Arial"/>
          <w:bCs/>
        </w:rPr>
        <w:t>o</w:t>
      </w:r>
      <w:r w:rsidR="004475ED" w:rsidRPr="00F83B52">
        <w:rPr>
          <w:rFonts w:ascii="Arial" w:hAnsi="Arial" w:cs="Arial"/>
          <w:bCs/>
        </w:rPr>
        <w:t>dpowiadają</w:t>
      </w:r>
      <w:r w:rsidR="00D527F0" w:rsidRPr="00F83B52">
        <w:rPr>
          <w:rFonts w:ascii="Arial" w:hAnsi="Arial" w:cs="Arial"/>
          <w:bCs/>
        </w:rPr>
        <w:t xml:space="preserve"> za szkodę wyrządzoną </w:t>
      </w:r>
      <w:r w:rsidR="004475ED" w:rsidRPr="00F83B52">
        <w:rPr>
          <w:rFonts w:ascii="Arial" w:hAnsi="Arial" w:cs="Arial"/>
          <w:bCs/>
        </w:rPr>
        <w:t xml:space="preserve">drugiej Stronie </w:t>
      </w:r>
      <w:r w:rsidR="00D527F0" w:rsidRPr="00F83B52">
        <w:rPr>
          <w:rFonts w:ascii="Arial" w:hAnsi="Arial" w:cs="Arial"/>
          <w:bCs/>
        </w:rPr>
        <w:t xml:space="preserve">przez ujawnienie, przekazanie, wykorzystanie, zbycie lub oferowanie do zbycia </w:t>
      </w:r>
      <w:r w:rsidR="004475ED" w:rsidRPr="00F83B52">
        <w:rPr>
          <w:rFonts w:ascii="Arial" w:hAnsi="Arial" w:cs="Arial"/>
          <w:bCs/>
        </w:rPr>
        <w:t xml:space="preserve">otrzymanych informacji, </w:t>
      </w:r>
      <w:r w:rsidR="00D527F0" w:rsidRPr="00F83B52">
        <w:rPr>
          <w:rFonts w:ascii="Arial" w:hAnsi="Arial" w:cs="Arial"/>
          <w:bCs/>
        </w:rPr>
        <w:t>wbr</w:t>
      </w:r>
      <w:r w:rsidRPr="00F83B52">
        <w:rPr>
          <w:rFonts w:ascii="Arial" w:hAnsi="Arial" w:cs="Arial"/>
          <w:bCs/>
        </w:rPr>
        <w:t xml:space="preserve">ew </w:t>
      </w:r>
      <w:r w:rsidR="003D28CF" w:rsidRPr="00F83B52">
        <w:rPr>
          <w:rFonts w:ascii="Arial" w:hAnsi="Arial" w:cs="Arial"/>
          <w:bCs/>
        </w:rPr>
        <w:t>postanowieniom Umowy</w:t>
      </w:r>
      <w:r w:rsidR="00D527F0" w:rsidRPr="00F83B52">
        <w:rPr>
          <w:rFonts w:ascii="Arial" w:hAnsi="Arial" w:cs="Arial"/>
          <w:bCs/>
        </w:rPr>
        <w:t>.</w:t>
      </w:r>
    </w:p>
    <w:p w14:paraId="34FFAC3E" w14:textId="5CDB52B4" w:rsidR="009923D0" w:rsidRPr="00F83B52" w:rsidRDefault="004475ED" w:rsidP="00F83B52">
      <w:pPr>
        <w:pStyle w:val="Default"/>
        <w:numPr>
          <w:ilvl w:val="0"/>
          <w:numId w:val="27"/>
        </w:numPr>
        <w:spacing w:before="240" w:after="240" w:line="276" w:lineRule="auto"/>
        <w:rPr>
          <w:rFonts w:ascii="Arial" w:hAnsi="Arial" w:cs="Arial"/>
          <w:bCs/>
        </w:rPr>
      </w:pPr>
      <w:r w:rsidRPr="00F83B52">
        <w:rPr>
          <w:rFonts w:ascii="Arial" w:hAnsi="Arial" w:cs="Arial"/>
          <w:bCs/>
        </w:rPr>
        <w:t>Zobowiązania</w:t>
      </w:r>
      <w:r w:rsidR="00D527F0" w:rsidRPr="00F83B52">
        <w:rPr>
          <w:rFonts w:ascii="Arial" w:hAnsi="Arial" w:cs="Arial"/>
          <w:bCs/>
        </w:rPr>
        <w:t xml:space="preserve"> określone w </w:t>
      </w:r>
      <w:r w:rsidR="0047566C" w:rsidRPr="00F83B52">
        <w:rPr>
          <w:rFonts w:ascii="Arial" w:hAnsi="Arial" w:cs="Arial"/>
          <w:bCs/>
        </w:rPr>
        <w:t>ust. 1 i 2</w:t>
      </w:r>
      <w:r w:rsidR="00D527F0" w:rsidRPr="00F83B52">
        <w:rPr>
          <w:rFonts w:ascii="Arial" w:hAnsi="Arial" w:cs="Arial"/>
          <w:bCs/>
        </w:rPr>
        <w:t xml:space="preserve"> obowiązują również po rozliczeniu Projektu i </w:t>
      </w:r>
      <w:r w:rsidR="00FE26EF" w:rsidRPr="00F83B52">
        <w:rPr>
          <w:rFonts w:ascii="Arial" w:hAnsi="Arial" w:cs="Arial"/>
          <w:bCs/>
        </w:rPr>
        <w:t xml:space="preserve">wygasają na warunkach </w:t>
      </w:r>
      <w:r w:rsidR="00D527F0" w:rsidRPr="00F83B52">
        <w:rPr>
          <w:rFonts w:ascii="Arial" w:hAnsi="Arial" w:cs="Arial"/>
          <w:bCs/>
        </w:rPr>
        <w:t>określonych w przepisach</w:t>
      </w:r>
      <w:r w:rsidR="006C3CF1" w:rsidRPr="00F83B52">
        <w:rPr>
          <w:rFonts w:ascii="Arial" w:hAnsi="Arial" w:cs="Arial"/>
          <w:bCs/>
        </w:rPr>
        <w:t xml:space="preserve"> dotyczących ochrony informacji</w:t>
      </w:r>
      <w:r w:rsidR="00C425FA" w:rsidRPr="00F83B52">
        <w:rPr>
          <w:rFonts w:ascii="Arial" w:hAnsi="Arial" w:cs="Arial"/>
          <w:bCs/>
        </w:rPr>
        <w:t xml:space="preserve"> </w:t>
      </w:r>
      <w:r w:rsidR="00D527F0" w:rsidRPr="00F83B52">
        <w:rPr>
          <w:rFonts w:ascii="Arial" w:hAnsi="Arial" w:cs="Arial"/>
          <w:bCs/>
        </w:rPr>
        <w:t>i tajemnicy przedsiębiorstwa.</w:t>
      </w:r>
    </w:p>
    <w:p w14:paraId="6C0A3A8B" w14:textId="4929532A" w:rsidR="00805EF3" w:rsidRPr="00F83B52" w:rsidRDefault="00DF48DF" w:rsidP="00F83B52">
      <w:pPr>
        <w:pStyle w:val="Nagwek1"/>
        <w:spacing w:after="240"/>
        <w:rPr>
          <w:rFonts w:cs="Arial"/>
          <w:szCs w:val="24"/>
        </w:rPr>
      </w:pPr>
      <w:r w:rsidRPr="00F83B52">
        <w:rPr>
          <w:rFonts w:cs="Arial"/>
          <w:szCs w:val="24"/>
        </w:rPr>
        <w:t xml:space="preserve">§ </w:t>
      </w:r>
      <w:r w:rsidR="00A04A6B" w:rsidRPr="00F83B52">
        <w:rPr>
          <w:rFonts w:cs="Arial"/>
          <w:szCs w:val="24"/>
        </w:rPr>
        <w:t>19</w:t>
      </w:r>
    </w:p>
    <w:p w14:paraId="5F74E01A" w14:textId="2D73F5F4" w:rsidR="00791586" w:rsidRPr="00F83B52" w:rsidRDefault="00791586" w:rsidP="00F83B52">
      <w:pPr>
        <w:pStyle w:val="Akapitzlist"/>
        <w:numPr>
          <w:ilvl w:val="0"/>
          <w:numId w:val="24"/>
        </w:numPr>
        <w:spacing w:before="240" w:after="240"/>
        <w:ind w:hanging="357"/>
        <w:contextualSpacing w:val="0"/>
        <w:rPr>
          <w:rFonts w:ascii="Arial" w:hAnsi="Arial" w:cs="Arial"/>
          <w:bCs/>
          <w:sz w:val="24"/>
          <w:szCs w:val="24"/>
          <w:lang w:val="pl-PL"/>
        </w:rPr>
      </w:pPr>
      <w:r w:rsidRPr="00F83B52">
        <w:rPr>
          <w:rFonts w:ascii="Arial" w:hAnsi="Arial" w:cs="Arial"/>
          <w:bCs/>
          <w:sz w:val="24"/>
          <w:szCs w:val="24"/>
          <w:lang w:val="pl-PL"/>
        </w:rPr>
        <w:t>Umowę sporządz</w:t>
      </w:r>
      <w:r w:rsidRPr="00F83B52">
        <w:rPr>
          <w:rFonts w:ascii="Arial" w:hAnsi="Arial" w:cs="Arial"/>
          <w:sz w:val="24"/>
          <w:szCs w:val="24"/>
          <w:lang w:val="pl-PL"/>
        </w:rPr>
        <w:t>ono w</w:t>
      </w:r>
      <w:r w:rsidR="00F16098" w:rsidRPr="00F83B52">
        <w:rPr>
          <w:rFonts w:ascii="Arial" w:hAnsi="Arial" w:cs="Arial"/>
          <w:sz w:val="24"/>
          <w:szCs w:val="24"/>
          <w:lang w:val="pl-PL"/>
        </w:rPr>
        <w:tab/>
      </w:r>
      <w:r w:rsidRPr="00F83B52">
        <w:rPr>
          <w:rFonts w:ascii="Arial" w:hAnsi="Arial" w:cs="Arial"/>
          <w:sz w:val="24"/>
          <w:szCs w:val="24"/>
          <w:lang w:val="pl-PL"/>
        </w:rPr>
        <w:t xml:space="preserve">jednobrzmiących egzemplarzach, po jednym dla każdego z Partnerów oraz dwóch dla Partnera wiodącego, który jeden z </w:t>
      </w:r>
      <w:r w:rsidRPr="00F83B52">
        <w:rPr>
          <w:rFonts w:ascii="Arial" w:hAnsi="Arial" w:cs="Arial"/>
          <w:bCs/>
          <w:sz w:val="24"/>
          <w:szCs w:val="24"/>
          <w:lang w:val="pl-PL"/>
        </w:rPr>
        <w:t xml:space="preserve">przekazanych mu egzemplarzy przedłoży </w:t>
      </w:r>
      <w:r w:rsidR="00DF48DF" w:rsidRPr="00F83B52">
        <w:rPr>
          <w:rFonts w:ascii="Arial" w:hAnsi="Arial" w:cs="Arial"/>
          <w:bCs/>
          <w:sz w:val="24"/>
          <w:szCs w:val="24"/>
          <w:lang w:val="pl-PL"/>
        </w:rPr>
        <w:t>LAWP</w:t>
      </w:r>
      <w:r w:rsidRPr="00F83B52">
        <w:rPr>
          <w:rFonts w:ascii="Arial" w:hAnsi="Arial" w:cs="Arial"/>
          <w:bCs/>
          <w:sz w:val="24"/>
          <w:szCs w:val="24"/>
          <w:lang w:val="pl-PL"/>
        </w:rPr>
        <w:t xml:space="preserve"> jako załącznik do </w:t>
      </w:r>
      <w:r w:rsidR="00FE26EF" w:rsidRPr="00F83B52">
        <w:rPr>
          <w:rFonts w:ascii="Arial" w:hAnsi="Arial" w:cs="Arial"/>
          <w:bCs/>
          <w:sz w:val="24"/>
          <w:szCs w:val="24"/>
          <w:lang w:val="pl-PL"/>
        </w:rPr>
        <w:t>Wn</w:t>
      </w:r>
      <w:r w:rsidR="00214AD8" w:rsidRPr="00F83B52">
        <w:rPr>
          <w:rFonts w:ascii="Arial" w:hAnsi="Arial" w:cs="Arial"/>
          <w:bCs/>
          <w:sz w:val="24"/>
          <w:szCs w:val="24"/>
          <w:lang w:val="pl-PL"/>
        </w:rPr>
        <w:t>iosku</w:t>
      </w:r>
      <w:r w:rsidRPr="00F83B52"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21C63E28" w14:textId="1E61554A" w:rsidR="009923D0" w:rsidRPr="00F83B52" w:rsidRDefault="009923D0" w:rsidP="00F83B52">
      <w:pPr>
        <w:pStyle w:val="Akapitzlist"/>
        <w:numPr>
          <w:ilvl w:val="0"/>
          <w:numId w:val="24"/>
        </w:numPr>
        <w:spacing w:before="240" w:after="240"/>
        <w:ind w:hanging="357"/>
        <w:contextualSpacing w:val="0"/>
        <w:rPr>
          <w:rFonts w:ascii="Arial" w:hAnsi="Arial" w:cs="Arial"/>
          <w:bCs/>
          <w:sz w:val="24"/>
          <w:szCs w:val="24"/>
          <w:lang w:val="pl-PL"/>
        </w:rPr>
      </w:pPr>
      <w:r w:rsidRPr="00F83B52">
        <w:rPr>
          <w:rFonts w:ascii="Arial" w:hAnsi="Arial" w:cs="Arial"/>
          <w:bCs/>
          <w:sz w:val="24"/>
          <w:szCs w:val="24"/>
          <w:lang w:val="pl-PL"/>
        </w:rPr>
        <w:t>Wszelkie zmiany</w:t>
      </w:r>
      <w:r w:rsidR="002943D3" w:rsidRPr="00F83B52">
        <w:rPr>
          <w:rFonts w:ascii="Arial" w:hAnsi="Arial" w:cs="Arial"/>
          <w:bCs/>
          <w:sz w:val="24"/>
          <w:szCs w:val="24"/>
          <w:lang w:val="pl-PL"/>
        </w:rPr>
        <w:t xml:space="preserve"> Umowy</w:t>
      </w:r>
      <w:r w:rsidRPr="00F83B52">
        <w:rPr>
          <w:rFonts w:ascii="Arial" w:hAnsi="Arial" w:cs="Arial"/>
          <w:bCs/>
          <w:sz w:val="24"/>
          <w:szCs w:val="24"/>
          <w:lang w:val="pl-PL"/>
        </w:rPr>
        <w:t xml:space="preserve"> wymagają akceptacji wszystkich Stron oraz sporządzenia projektu aneksu do </w:t>
      </w:r>
      <w:r w:rsidR="00C425FA" w:rsidRPr="00F83B52">
        <w:rPr>
          <w:rFonts w:ascii="Arial" w:hAnsi="Arial" w:cs="Arial"/>
          <w:bCs/>
          <w:sz w:val="24"/>
          <w:szCs w:val="24"/>
          <w:lang w:val="pl-PL"/>
        </w:rPr>
        <w:t>U</w:t>
      </w:r>
      <w:r w:rsidRPr="00F83B52">
        <w:rPr>
          <w:rFonts w:ascii="Arial" w:hAnsi="Arial" w:cs="Arial"/>
          <w:bCs/>
          <w:sz w:val="24"/>
          <w:szCs w:val="24"/>
          <w:lang w:val="pl-PL"/>
        </w:rPr>
        <w:t>mowy. Projekt aneksu przekazywany jest niezwłocznie do LAWP. Warunkiem wejścia w życie zmian wynikających z aneksu jest uzyskanie uprzedniej</w:t>
      </w:r>
      <w:r w:rsidR="00B4621A" w:rsidRPr="00F83B52">
        <w:rPr>
          <w:rFonts w:ascii="Arial" w:hAnsi="Arial" w:cs="Arial"/>
          <w:bCs/>
          <w:sz w:val="24"/>
          <w:szCs w:val="24"/>
          <w:lang w:val="pl-PL"/>
        </w:rPr>
        <w:t>,</w:t>
      </w:r>
      <w:r w:rsidRPr="00F83B52">
        <w:rPr>
          <w:rFonts w:ascii="Arial" w:hAnsi="Arial" w:cs="Arial"/>
          <w:bCs/>
          <w:sz w:val="24"/>
          <w:szCs w:val="24"/>
          <w:lang w:val="pl-PL"/>
        </w:rPr>
        <w:t xml:space="preserve"> pisemnej zgody LAWP.</w:t>
      </w:r>
    </w:p>
    <w:p w14:paraId="4D4B4FE9" w14:textId="0B57A7F5" w:rsidR="00FA6827" w:rsidRPr="00F83B52" w:rsidRDefault="00FA6827" w:rsidP="00F83B52">
      <w:pPr>
        <w:pStyle w:val="Akapitzlist"/>
        <w:numPr>
          <w:ilvl w:val="0"/>
          <w:numId w:val="24"/>
        </w:numPr>
        <w:spacing w:before="240" w:after="240"/>
        <w:ind w:hanging="357"/>
        <w:contextualSpacing w:val="0"/>
        <w:rPr>
          <w:rFonts w:ascii="Arial" w:hAnsi="Arial" w:cs="Arial"/>
          <w:bCs/>
          <w:sz w:val="24"/>
          <w:szCs w:val="24"/>
          <w:lang w:val="pl-PL"/>
        </w:rPr>
      </w:pPr>
      <w:r w:rsidRPr="00F83B52">
        <w:rPr>
          <w:rFonts w:ascii="Arial" w:hAnsi="Arial" w:cs="Arial"/>
          <w:bCs/>
          <w:sz w:val="24"/>
          <w:szCs w:val="24"/>
          <w:lang w:val="pl-PL"/>
        </w:rPr>
        <w:t xml:space="preserve">Spory mogące wynikać w związku z realizacją </w:t>
      </w:r>
      <w:r w:rsidR="00C425FA" w:rsidRPr="00F83B52">
        <w:rPr>
          <w:rFonts w:ascii="Arial" w:hAnsi="Arial" w:cs="Arial"/>
          <w:bCs/>
          <w:sz w:val="24"/>
          <w:szCs w:val="24"/>
          <w:lang w:val="pl-PL"/>
        </w:rPr>
        <w:t>U</w:t>
      </w:r>
      <w:r w:rsidRPr="00F83B52">
        <w:rPr>
          <w:rFonts w:ascii="Arial" w:hAnsi="Arial" w:cs="Arial"/>
          <w:bCs/>
          <w:sz w:val="24"/>
          <w:szCs w:val="24"/>
          <w:lang w:val="pl-PL"/>
        </w:rPr>
        <w:t xml:space="preserve">mowy </w:t>
      </w:r>
      <w:r w:rsidR="00F42DE0" w:rsidRPr="00F83B52">
        <w:rPr>
          <w:rFonts w:ascii="Arial" w:hAnsi="Arial" w:cs="Arial"/>
          <w:bCs/>
          <w:sz w:val="24"/>
          <w:szCs w:val="24"/>
          <w:lang w:val="pl-PL"/>
        </w:rPr>
        <w:t>S</w:t>
      </w:r>
      <w:r w:rsidRPr="00F83B52">
        <w:rPr>
          <w:rFonts w:ascii="Arial" w:hAnsi="Arial" w:cs="Arial"/>
          <w:bCs/>
          <w:sz w:val="24"/>
          <w:szCs w:val="24"/>
          <w:lang w:val="pl-PL"/>
        </w:rPr>
        <w:t xml:space="preserve">trony będą starały się rozwiązać polubownie. W przypadku niemożności </w:t>
      </w:r>
      <w:r w:rsidR="002214AC" w:rsidRPr="00F83B52">
        <w:rPr>
          <w:rFonts w:ascii="Arial" w:hAnsi="Arial" w:cs="Arial"/>
          <w:bCs/>
          <w:sz w:val="24"/>
          <w:szCs w:val="24"/>
          <w:lang w:val="pl-PL"/>
        </w:rPr>
        <w:t xml:space="preserve">polubownego </w:t>
      </w:r>
      <w:r w:rsidRPr="00F83B52">
        <w:rPr>
          <w:rFonts w:ascii="Arial" w:hAnsi="Arial" w:cs="Arial"/>
          <w:bCs/>
          <w:sz w:val="24"/>
          <w:szCs w:val="24"/>
          <w:lang w:val="pl-PL"/>
        </w:rPr>
        <w:t xml:space="preserve">rozstrzygnięcia sporu </w:t>
      </w:r>
      <w:r w:rsidR="00F87144" w:rsidRPr="00F83B52">
        <w:rPr>
          <w:rFonts w:ascii="Arial" w:hAnsi="Arial" w:cs="Arial"/>
          <w:bCs/>
          <w:sz w:val="24"/>
          <w:szCs w:val="24"/>
          <w:lang w:val="pl-PL"/>
        </w:rPr>
        <w:t>S</w:t>
      </w:r>
      <w:r w:rsidR="006C3CF1" w:rsidRPr="00F83B52">
        <w:rPr>
          <w:rFonts w:ascii="Arial" w:hAnsi="Arial" w:cs="Arial"/>
          <w:bCs/>
          <w:sz w:val="24"/>
          <w:szCs w:val="24"/>
          <w:lang w:val="pl-PL"/>
        </w:rPr>
        <w:t>trony ustalają,</w:t>
      </w:r>
      <w:r w:rsidR="00C425FA" w:rsidRPr="00F83B52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F83B52">
        <w:rPr>
          <w:rFonts w:ascii="Arial" w:hAnsi="Arial" w:cs="Arial"/>
          <w:bCs/>
          <w:sz w:val="24"/>
          <w:szCs w:val="24"/>
          <w:lang w:val="pl-PL"/>
        </w:rPr>
        <w:t xml:space="preserve">że spór zostanie poddany pod rozstrzygniecie sądu właściwego </w:t>
      </w:r>
      <w:r w:rsidR="002214AC" w:rsidRPr="00F83B52">
        <w:rPr>
          <w:rFonts w:ascii="Arial" w:hAnsi="Arial" w:cs="Arial"/>
          <w:bCs/>
          <w:sz w:val="24"/>
          <w:szCs w:val="24"/>
          <w:lang w:val="pl-PL"/>
        </w:rPr>
        <w:t xml:space="preserve">miejscowo </w:t>
      </w:r>
      <w:r w:rsidRPr="00F83B52">
        <w:rPr>
          <w:rFonts w:ascii="Arial" w:hAnsi="Arial" w:cs="Arial"/>
          <w:bCs/>
          <w:sz w:val="24"/>
          <w:szCs w:val="24"/>
          <w:lang w:val="pl-PL"/>
        </w:rPr>
        <w:t>dla Partnera wiodącego.</w:t>
      </w:r>
    </w:p>
    <w:p w14:paraId="5D456D24" w14:textId="2ADA4376" w:rsidR="00FA6827" w:rsidRPr="00F83B52" w:rsidRDefault="00FA6827" w:rsidP="00F83B52">
      <w:pPr>
        <w:pStyle w:val="Akapitzlist"/>
        <w:numPr>
          <w:ilvl w:val="0"/>
          <w:numId w:val="24"/>
        </w:numPr>
        <w:spacing w:before="240" w:after="240"/>
        <w:ind w:hanging="357"/>
        <w:contextualSpacing w:val="0"/>
        <w:rPr>
          <w:rFonts w:ascii="Arial" w:hAnsi="Arial" w:cs="Arial"/>
          <w:bCs/>
          <w:sz w:val="24"/>
          <w:szCs w:val="24"/>
          <w:lang w:val="pl-PL"/>
        </w:rPr>
      </w:pPr>
      <w:r w:rsidRPr="00F83B52">
        <w:rPr>
          <w:rFonts w:ascii="Arial" w:hAnsi="Arial" w:cs="Arial"/>
          <w:bCs/>
          <w:sz w:val="24"/>
          <w:szCs w:val="24"/>
          <w:lang w:val="pl-PL"/>
        </w:rPr>
        <w:t xml:space="preserve">W sprawach nieuregulowanych </w:t>
      </w:r>
      <w:r w:rsidR="00C92066" w:rsidRPr="00F83B52">
        <w:rPr>
          <w:rFonts w:ascii="Arial" w:hAnsi="Arial" w:cs="Arial"/>
          <w:bCs/>
          <w:sz w:val="24"/>
          <w:szCs w:val="24"/>
          <w:lang w:val="pl-PL"/>
        </w:rPr>
        <w:t>U</w:t>
      </w:r>
      <w:r w:rsidRPr="00F83B52">
        <w:rPr>
          <w:rFonts w:ascii="Arial" w:hAnsi="Arial" w:cs="Arial"/>
          <w:bCs/>
          <w:sz w:val="24"/>
          <w:szCs w:val="24"/>
          <w:lang w:val="pl-PL"/>
        </w:rPr>
        <w:t xml:space="preserve">mową </w:t>
      </w:r>
      <w:r w:rsidR="006C3CF1" w:rsidRPr="00F83B52">
        <w:rPr>
          <w:rFonts w:ascii="Arial" w:hAnsi="Arial" w:cs="Arial"/>
          <w:bCs/>
          <w:sz w:val="24"/>
          <w:szCs w:val="24"/>
          <w:lang w:val="pl-PL"/>
        </w:rPr>
        <w:t>stosuje się postanowienia Umowy</w:t>
      </w:r>
      <w:r w:rsidR="00C425FA" w:rsidRPr="00F83B52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F83B52">
        <w:rPr>
          <w:rFonts w:ascii="Arial" w:hAnsi="Arial" w:cs="Arial"/>
          <w:bCs/>
          <w:sz w:val="24"/>
          <w:szCs w:val="24"/>
          <w:lang w:val="pl-PL"/>
        </w:rPr>
        <w:t>o dofinansowanie.</w:t>
      </w:r>
    </w:p>
    <w:p w14:paraId="4B78F391" w14:textId="41E667E1" w:rsidR="00B521C8" w:rsidRPr="00F83B52" w:rsidRDefault="00B521C8" w:rsidP="00F83B52">
      <w:pPr>
        <w:pStyle w:val="Akapitzlist"/>
        <w:numPr>
          <w:ilvl w:val="0"/>
          <w:numId w:val="24"/>
        </w:numPr>
        <w:spacing w:before="240" w:after="240"/>
        <w:ind w:hanging="357"/>
        <w:contextualSpacing w:val="0"/>
        <w:rPr>
          <w:rFonts w:ascii="Arial" w:hAnsi="Arial" w:cs="Arial"/>
          <w:bCs/>
          <w:sz w:val="24"/>
          <w:szCs w:val="24"/>
          <w:lang w:val="pl-PL"/>
        </w:rPr>
      </w:pPr>
      <w:r w:rsidRPr="00F83B52">
        <w:rPr>
          <w:rFonts w:ascii="Arial" w:hAnsi="Arial" w:cs="Arial"/>
          <w:bCs/>
          <w:sz w:val="24"/>
          <w:szCs w:val="24"/>
          <w:lang w:val="pl-PL"/>
        </w:rPr>
        <w:lastRenderedPageBreak/>
        <w:t xml:space="preserve">Strony oświadczają, że posiadają zdolność do zawarcia </w:t>
      </w:r>
      <w:r w:rsidR="007E4C24" w:rsidRPr="00F83B52">
        <w:rPr>
          <w:rFonts w:ascii="Arial" w:hAnsi="Arial" w:cs="Arial"/>
          <w:bCs/>
          <w:sz w:val="24"/>
          <w:szCs w:val="24"/>
          <w:lang w:val="pl-PL"/>
        </w:rPr>
        <w:t>Um</w:t>
      </w:r>
      <w:r w:rsidRPr="00F83B52">
        <w:rPr>
          <w:rFonts w:ascii="Arial" w:hAnsi="Arial" w:cs="Arial"/>
          <w:bCs/>
          <w:sz w:val="24"/>
          <w:szCs w:val="24"/>
          <w:lang w:val="pl-PL"/>
        </w:rPr>
        <w:t xml:space="preserve">owy </w:t>
      </w:r>
      <w:proofErr w:type="gramStart"/>
      <w:r w:rsidRPr="00F83B52">
        <w:rPr>
          <w:rFonts w:ascii="Arial" w:hAnsi="Arial" w:cs="Arial"/>
          <w:bCs/>
          <w:sz w:val="24"/>
          <w:szCs w:val="24"/>
          <w:lang w:val="pl-PL"/>
        </w:rPr>
        <w:t>oraz,</w:t>
      </w:r>
      <w:proofErr w:type="gramEnd"/>
      <w:r w:rsidRPr="00F83B52">
        <w:rPr>
          <w:rFonts w:ascii="Arial" w:hAnsi="Arial" w:cs="Arial"/>
          <w:bCs/>
          <w:sz w:val="24"/>
          <w:szCs w:val="24"/>
          <w:lang w:val="pl-PL"/>
        </w:rPr>
        <w:t xml:space="preserve"> że osoby podpisujące </w:t>
      </w:r>
      <w:r w:rsidR="002214AC" w:rsidRPr="00F83B52">
        <w:rPr>
          <w:rFonts w:ascii="Arial" w:hAnsi="Arial" w:cs="Arial"/>
          <w:bCs/>
          <w:sz w:val="24"/>
          <w:szCs w:val="24"/>
          <w:lang w:val="pl-PL"/>
        </w:rPr>
        <w:t xml:space="preserve">Umowę </w:t>
      </w:r>
      <w:r w:rsidRPr="00F83B52">
        <w:rPr>
          <w:rFonts w:ascii="Arial" w:hAnsi="Arial" w:cs="Arial"/>
          <w:bCs/>
          <w:sz w:val="24"/>
          <w:szCs w:val="24"/>
          <w:lang w:val="pl-PL"/>
        </w:rPr>
        <w:t xml:space="preserve">w ich imieniu są prawidłowo umocowane do związania </w:t>
      </w:r>
      <w:r w:rsidR="002214AC" w:rsidRPr="00F83B52">
        <w:rPr>
          <w:rFonts w:ascii="Arial" w:hAnsi="Arial" w:cs="Arial"/>
          <w:bCs/>
          <w:sz w:val="24"/>
          <w:szCs w:val="24"/>
          <w:lang w:val="pl-PL"/>
        </w:rPr>
        <w:t xml:space="preserve">Stron </w:t>
      </w:r>
      <w:r w:rsidRPr="00F83B52">
        <w:rPr>
          <w:rFonts w:ascii="Arial" w:hAnsi="Arial" w:cs="Arial"/>
          <w:bCs/>
          <w:sz w:val="24"/>
          <w:szCs w:val="24"/>
          <w:lang w:val="pl-PL"/>
        </w:rPr>
        <w:t>jej postanowieniami.</w:t>
      </w:r>
    </w:p>
    <w:p w14:paraId="3EBA6BC4" w14:textId="41C083C9" w:rsidR="002214AC" w:rsidRPr="00F83B52" w:rsidRDefault="008F4409" w:rsidP="00F83B52">
      <w:pPr>
        <w:pStyle w:val="Akapitzlist"/>
        <w:numPr>
          <w:ilvl w:val="0"/>
          <w:numId w:val="24"/>
        </w:numPr>
        <w:spacing w:before="240" w:after="240"/>
        <w:ind w:hanging="357"/>
        <w:contextualSpacing w:val="0"/>
        <w:rPr>
          <w:rFonts w:ascii="Arial" w:hAnsi="Arial" w:cs="Arial"/>
          <w:bCs/>
          <w:sz w:val="24"/>
          <w:szCs w:val="24"/>
          <w:lang w:val="pl-PL"/>
        </w:rPr>
      </w:pPr>
      <w:r w:rsidRPr="00F83B52">
        <w:rPr>
          <w:rFonts w:ascii="Arial" w:hAnsi="Arial" w:cs="Arial"/>
          <w:bCs/>
          <w:sz w:val="24"/>
          <w:szCs w:val="24"/>
          <w:lang w:val="pl-PL"/>
        </w:rPr>
        <w:t>Nieważność któregokolwiek z postanowień Umowy nie narusza ważności pozostałych jej postanowień, a Strony zobowiązują się w takim przypadku, z zachowaniem wynikających z Umowy procedur, niezwłocznie zastąpić nieważne postanowienie innym, prawnie wiążącym, które możliwie najwierniej oddaje zamierzony cel nieważnego postanowienia.</w:t>
      </w:r>
    </w:p>
    <w:p w14:paraId="7A24D452" w14:textId="77777777" w:rsidR="00B521C8" w:rsidRPr="00F83B52" w:rsidRDefault="009923D0" w:rsidP="00F83B52">
      <w:pPr>
        <w:pStyle w:val="Akapitzlist"/>
        <w:numPr>
          <w:ilvl w:val="0"/>
          <w:numId w:val="24"/>
        </w:numPr>
        <w:spacing w:before="240" w:after="240"/>
        <w:ind w:hanging="357"/>
        <w:contextualSpacing w:val="0"/>
        <w:rPr>
          <w:rFonts w:ascii="Arial" w:hAnsi="Arial" w:cs="Arial"/>
          <w:sz w:val="24"/>
          <w:szCs w:val="24"/>
        </w:rPr>
      </w:pPr>
      <w:r w:rsidRPr="00F83B52">
        <w:rPr>
          <w:rFonts w:ascii="Arial" w:hAnsi="Arial" w:cs="Arial"/>
          <w:bCs/>
          <w:sz w:val="24"/>
          <w:szCs w:val="24"/>
          <w:lang w:val="pl-PL"/>
        </w:rPr>
        <w:t>Do bieżących kontaktów Strony wyznaczają</w:t>
      </w:r>
      <w:r w:rsidRPr="00F83B52">
        <w:rPr>
          <w:rFonts w:ascii="Arial" w:hAnsi="Arial" w:cs="Arial"/>
          <w:sz w:val="24"/>
          <w:szCs w:val="24"/>
        </w:rPr>
        <w:t>:</w:t>
      </w:r>
    </w:p>
    <w:p w14:paraId="71F2350A" w14:textId="3FA274E6" w:rsidR="009923D0" w:rsidRPr="00F83B52" w:rsidRDefault="009923D0" w:rsidP="00F83B52">
      <w:pPr>
        <w:pStyle w:val="Akapitzlist"/>
        <w:numPr>
          <w:ilvl w:val="3"/>
          <w:numId w:val="11"/>
        </w:numPr>
        <w:spacing w:before="240" w:after="240"/>
        <w:ind w:hanging="357"/>
        <w:contextualSpacing w:val="0"/>
        <w:rPr>
          <w:rFonts w:ascii="Arial" w:hAnsi="Arial" w:cs="Arial"/>
          <w:sz w:val="24"/>
          <w:szCs w:val="24"/>
        </w:rPr>
      </w:pPr>
      <w:r w:rsidRPr="00F83B52">
        <w:rPr>
          <w:rFonts w:ascii="Arial" w:hAnsi="Arial" w:cs="Arial"/>
          <w:sz w:val="24"/>
          <w:szCs w:val="24"/>
        </w:rPr>
        <w:t>Ze strony Partnera wiodącego</w:t>
      </w:r>
      <w:r w:rsidR="00F16098" w:rsidRPr="00F83B52">
        <w:rPr>
          <w:rFonts w:ascii="Arial" w:hAnsi="Arial" w:cs="Arial"/>
          <w:sz w:val="24"/>
          <w:szCs w:val="24"/>
          <w:lang w:val="pl-PL"/>
        </w:rPr>
        <w:t>:</w:t>
      </w:r>
    </w:p>
    <w:p w14:paraId="73E9A628" w14:textId="566B668F" w:rsidR="009923D0" w:rsidRPr="00F83B52" w:rsidRDefault="009923D0" w:rsidP="00F83B52">
      <w:pPr>
        <w:pStyle w:val="Akapitzlist"/>
        <w:numPr>
          <w:ilvl w:val="3"/>
          <w:numId w:val="11"/>
        </w:numPr>
        <w:spacing w:before="240" w:after="240"/>
        <w:ind w:hanging="357"/>
        <w:contextualSpacing w:val="0"/>
        <w:rPr>
          <w:rFonts w:ascii="Arial" w:hAnsi="Arial" w:cs="Arial"/>
          <w:sz w:val="24"/>
          <w:szCs w:val="24"/>
        </w:rPr>
      </w:pPr>
      <w:r w:rsidRPr="00F83B52">
        <w:rPr>
          <w:rFonts w:ascii="Arial" w:hAnsi="Arial" w:cs="Arial"/>
          <w:sz w:val="24"/>
          <w:szCs w:val="24"/>
        </w:rPr>
        <w:t>Ze strony Partnera</w:t>
      </w:r>
      <w:r w:rsidR="00F16098" w:rsidRPr="00F83B52">
        <w:rPr>
          <w:rFonts w:ascii="Arial" w:hAnsi="Arial" w:cs="Arial"/>
          <w:sz w:val="24"/>
          <w:szCs w:val="24"/>
          <w:lang w:val="pl-PL"/>
        </w:rPr>
        <w:t>:</w:t>
      </w:r>
    </w:p>
    <w:p w14:paraId="6D1FCC22" w14:textId="714A4EF8" w:rsidR="009E1D64" w:rsidRPr="00F83B52" w:rsidRDefault="009E1D64" w:rsidP="00F83B52">
      <w:pPr>
        <w:pStyle w:val="Akapitzlist"/>
        <w:numPr>
          <w:ilvl w:val="3"/>
          <w:numId w:val="11"/>
        </w:numPr>
        <w:spacing w:before="240" w:after="240"/>
        <w:contextualSpacing w:val="0"/>
        <w:rPr>
          <w:rFonts w:ascii="Arial" w:hAnsi="Arial" w:cs="Arial"/>
          <w:sz w:val="24"/>
          <w:szCs w:val="24"/>
        </w:rPr>
      </w:pPr>
      <w:r w:rsidRPr="00F83B52">
        <w:rPr>
          <w:rFonts w:ascii="Arial" w:hAnsi="Arial" w:cs="Arial"/>
          <w:sz w:val="24"/>
          <w:szCs w:val="24"/>
        </w:rPr>
        <w:t>Ze strony Partnera</w:t>
      </w:r>
      <w:r w:rsidR="00F16098" w:rsidRPr="00F83B52">
        <w:rPr>
          <w:rFonts w:ascii="Arial" w:hAnsi="Arial" w:cs="Arial"/>
          <w:sz w:val="24"/>
          <w:szCs w:val="24"/>
          <w:lang w:val="pl-PL"/>
        </w:rPr>
        <w:t>:</w:t>
      </w:r>
    </w:p>
    <w:p w14:paraId="08F0F15C" w14:textId="77777777" w:rsidR="00791586" w:rsidRPr="00F83B52" w:rsidRDefault="00791586" w:rsidP="00F83B52">
      <w:pPr>
        <w:pStyle w:val="Nagwek1"/>
        <w:spacing w:after="240"/>
        <w:rPr>
          <w:rFonts w:cs="Arial"/>
          <w:szCs w:val="24"/>
        </w:rPr>
      </w:pPr>
      <w:r w:rsidRPr="00F83B52">
        <w:rPr>
          <w:rFonts w:cs="Arial"/>
          <w:szCs w:val="24"/>
        </w:rPr>
        <w:t xml:space="preserve">Podpisy: </w:t>
      </w:r>
    </w:p>
    <w:p w14:paraId="198CC001" w14:textId="2F7F8435" w:rsidR="00791586" w:rsidRPr="00F83B52" w:rsidRDefault="00791586" w:rsidP="00F83B52">
      <w:pPr>
        <w:pStyle w:val="Default"/>
        <w:spacing w:before="240" w:after="240" w:line="276" w:lineRule="auto"/>
        <w:rPr>
          <w:rFonts w:ascii="Arial" w:hAnsi="Arial" w:cs="Arial"/>
        </w:rPr>
      </w:pPr>
      <w:r w:rsidRPr="00F83B52">
        <w:rPr>
          <w:rFonts w:ascii="Arial" w:hAnsi="Arial" w:cs="Arial"/>
        </w:rPr>
        <w:t>W imieniu Partnera wiodącego</w:t>
      </w:r>
      <w:r w:rsidR="00F16098" w:rsidRPr="00F83B52">
        <w:rPr>
          <w:rFonts w:ascii="Arial" w:hAnsi="Arial" w:cs="Arial"/>
        </w:rPr>
        <w:t>:</w:t>
      </w:r>
      <w:r w:rsidR="006A67EA" w:rsidRPr="00F83B52">
        <w:rPr>
          <w:rFonts w:ascii="Arial" w:hAnsi="Arial" w:cs="Arial"/>
        </w:rPr>
        <w:tab/>
      </w:r>
    </w:p>
    <w:p w14:paraId="114D9366" w14:textId="2B14FC52" w:rsidR="00791586" w:rsidRPr="00F83B52" w:rsidRDefault="00791586" w:rsidP="00F83B52">
      <w:pPr>
        <w:spacing w:before="240" w:after="240"/>
        <w:rPr>
          <w:rFonts w:ascii="Arial" w:hAnsi="Arial" w:cs="Arial"/>
          <w:sz w:val="24"/>
          <w:szCs w:val="24"/>
        </w:rPr>
      </w:pPr>
      <w:r w:rsidRPr="00F83B52">
        <w:rPr>
          <w:rFonts w:ascii="Arial" w:hAnsi="Arial" w:cs="Arial"/>
          <w:sz w:val="24"/>
          <w:szCs w:val="24"/>
        </w:rPr>
        <w:t>W imieniu Partnera</w:t>
      </w:r>
      <w:r w:rsidR="00305E2A" w:rsidRPr="00F83B52">
        <w:rPr>
          <w:rFonts w:ascii="Arial" w:hAnsi="Arial" w:cs="Arial"/>
          <w:sz w:val="24"/>
          <w:szCs w:val="24"/>
        </w:rPr>
        <w:tab/>
      </w:r>
      <w:r w:rsidR="00DF48DF" w:rsidRPr="00F83B52">
        <w:rPr>
          <w:rFonts w:ascii="Arial" w:hAnsi="Arial" w:cs="Arial"/>
          <w:sz w:val="24"/>
          <w:szCs w:val="24"/>
        </w:rPr>
        <w:t>[oznaczenie partnera]</w:t>
      </w:r>
      <w:r w:rsidRPr="00F83B52">
        <w:rPr>
          <w:rFonts w:ascii="Arial" w:hAnsi="Arial" w:cs="Arial"/>
          <w:sz w:val="24"/>
          <w:szCs w:val="24"/>
        </w:rPr>
        <w:t>:</w:t>
      </w:r>
      <w:r w:rsidR="006A67EA" w:rsidRPr="00F83B52">
        <w:rPr>
          <w:rFonts w:ascii="Arial" w:hAnsi="Arial" w:cs="Arial"/>
          <w:sz w:val="24"/>
          <w:szCs w:val="24"/>
        </w:rPr>
        <w:tab/>
      </w:r>
    </w:p>
    <w:p w14:paraId="7B6F70B2" w14:textId="7F69B9EC" w:rsidR="00DF48DF" w:rsidRPr="00F83B52" w:rsidRDefault="00DF48DF" w:rsidP="00F83B52">
      <w:pPr>
        <w:spacing w:before="240" w:after="240"/>
        <w:rPr>
          <w:rFonts w:ascii="Arial" w:hAnsi="Arial" w:cs="Arial"/>
          <w:sz w:val="24"/>
          <w:szCs w:val="24"/>
        </w:rPr>
      </w:pPr>
      <w:r w:rsidRPr="00F83B52">
        <w:rPr>
          <w:rFonts w:ascii="Arial" w:hAnsi="Arial" w:cs="Arial"/>
          <w:sz w:val="24"/>
          <w:szCs w:val="24"/>
        </w:rPr>
        <w:t>W imieniu Partnera</w:t>
      </w:r>
      <w:r w:rsidR="00305E2A" w:rsidRPr="00F83B52">
        <w:rPr>
          <w:rFonts w:ascii="Arial" w:hAnsi="Arial" w:cs="Arial"/>
          <w:sz w:val="24"/>
          <w:szCs w:val="24"/>
        </w:rPr>
        <w:tab/>
      </w:r>
      <w:r w:rsidRPr="00F83B52">
        <w:rPr>
          <w:rFonts w:ascii="Arial" w:hAnsi="Arial" w:cs="Arial"/>
          <w:sz w:val="24"/>
          <w:szCs w:val="24"/>
        </w:rPr>
        <w:t>[oznaczenie partnera]:</w:t>
      </w:r>
      <w:r w:rsidR="006A67EA" w:rsidRPr="00F83B52">
        <w:rPr>
          <w:rFonts w:ascii="Arial" w:hAnsi="Arial" w:cs="Arial"/>
          <w:sz w:val="24"/>
          <w:szCs w:val="24"/>
        </w:rPr>
        <w:tab/>
      </w:r>
    </w:p>
    <w:sectPr w:rsidR="00DF48DF" w:rsidRPr="00F83B52" w:rsidSect="00E4562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EC365" w14:textId="77777777" w:rsidR="005E6FAA" w:rsidRDefault="005E6FAA" w:rsidP="00791586">
      <w:pPr>
        <w:spacing w:after="0" w:line="240" w:lineRule="auto"/>
      </w:pPr>
      <w:r>
        <w:separator/>
      </w:r>
    </w:p>
  </w:endnote>
  <w:endnote w:type="continuationSeparator" w:id="0">
    <w:p w14:paraId="39390EF5" w14:textId="77777777" w:rsidR="005E6FAA" w:rsidRDefault="005E6FAA" w:rsidP="0079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31182"/>
      <w:docPartObj>
        <w:docPartGallery w:val="Page Numbers (Bottom of Page)"/>
        <w:docPartUnique/>
      </w:docPartObj>
    </w:sdtPr>
    <w:sdtEndPr/>
    <w:sdtContent>
      <w:p w14:paraId="0ED863B8" w14:textId="60AF17ED" w:rsidR="006A67EA" w:rsidRDefault="006A67EA" w:rsidP="00305E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388595"/>
      <w:docPartObj>
        <w:docPartGallery w:val="Page Numbers (Bottom of Page)"/>
        <w:docPartUnique/>
      </w:docPartObj>
    </w:sdtPr>
    <w:sdtEndPr/>
    <w:sdtContent>
      <w:p w14:paraId="6FA2B166" w14:textId="5106A09E" w:rsidR="006A67EA" w:rsidRDefault="006A67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BAC90B" w14:textId="24DDB1F8" w:rsidR="00EE51B5" w:rsidRDefault="006A67EA">
    <w:pPr>
      <w:pStyle w:val="Stopka"/>
    </w:pPr>
    <w:r>
      <w:rPr>
        <w:noProof/>
      </w:rPr>
      <w:drawing>
        <wp:inline distT="0" distB="0" distL="0" distR="0" wp14:anchorId="68013A3A" wp14:editId="767FF0AE">
          <wp:extent cx="5760720" cy="676051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BE98C" w14:textId="77777777" w:rsidR="005E6FAA" w:rsidRDefault="005E6FAA" w:rsidP="00791586">
      <w:pPr>
        <w:spacing w:after="0" w:line="240" w:lineRule="auto"/>
      </w:pPr>
      <w:r>
        <w:separator/>
      </w:r>
    </w:p>
  </w:footnote>
  <w:footnote w:type="continuationSeparator" w:id="0">
    <w:p w14:paraId="50008D2C" w14:textId="77777777" w:rsidR="005E6FAA" w:rsidRDefault="005E6FAA" w:rsidP="0079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F6CD7" w14:textId="3EAFDD3C" w:rsidR="00EE51B5" w:rsidRDefault="00EE51B5" w:rsidP="006706F2">
    <w:pPr>
      <w:pStyle w:val="Nagwek"/>
      <w:jc w:val="right"/>
    </w:pPr>
    <w:r w:rsidRPr="00E53A93">
      <w:rPr>
        <w:rFonts w:ascii="Arial" w:hAnsi="Arial" w:cs="Arial"/>
        <w:iCs/>
      </w:rPr>
      <w:t xml:space="preserve">Załącznik </w:t>
    </w:r>
    <w:r>
      <w:rPr>
        <w:rFonts w:ascii="Arial" w:hAnsi="Arial" w:cs="Arial"/>
        <w:iCs/>
      </w:rPr>
      <w:t>II</w:t>
    </w:r>
    <w:r w:rsidRPr="00E53A93">
      <w:rPr>
        <w:rFonts w:ascii="Arial" w:hAnsi="Arial" w:cs="Arial"/>
        <w:iCs/>
      </w:rPr>
      <w:t>.</w:t>
    </w:r>
    <w:r>
      <w:rPr>
        <w:rFonts w:ascii="Arial" w:hAnsi="Arial" w:cs="Arial"/>
        <w:iCs/>
      </w:rPr>
      <w:t>3</w:t>
    </w:r>
    <w:r w:rsidRPr="00E53A93">
      <w:rPr>
        <w:rFonts w:ascii="Arial" w:hAnsi="Arial" w:cs="Arial"/>
        <w:iCs/>
      </w:rPr>
      <w:t xml:space="preserve"> 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01199"/>
    <w:multiLevelType w:val="hybridMultilevel"/>
    <w:tmpl w:val="059C7ABA"/>
    <w:lvl w:ilvl="0" w:tplc="307441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1F94AAF"/>
    <w:multiLevelType w:val="hybridMultilevel"/>
    <w:tmpl w:val="43A43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23C9B"/>
    <w:multiLevelType w:val="hybridMultilevel"/>
    <w:tmpl w:val="CF822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C0AAB536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C93BAD"/>
    <w:multiLevelType w:val="hybridMultilevel"/>
    <w:tmpl w:val="451E1434"/>
    <w:lvl w:ilvl="0" w:tplc="7728C790">
      <w:start w:val="1"/>
      <w:numFmt w:val="decimal"/>
      <w:lvlText w:val="%1."/>
      <w:lvlJc w:val="left"/>
      <w:pPr>
        <w:ind w:left="720" w:hanging="360"/>
      </w:pPr>
    </w:lvl>
    <w:lvl w:ilvl="1" w:tplc="639479B8">
      <w:start w:val="1"/>
      <w:numFmt w:val="decimal"/>
      <w:lvlText w:val="%2."/>
      <w:lvlJc w:val="left"/>
      <w:pPr>
        <w:ind w:left="720" w:hanging="360"/>
      </w:pPr>
    </w:lvl>
    <w:lvl w:ilvl="2" w:tplc="113C6D12">
      <w:start w:val="1"/>
      <w:numFmt w:val="decimal"/>
      <w:lvlText w:val="%3."/>
      <w:lvlJc w:val="left"/>
      <w:pPr>
        <w:ind w:left="720" w:hanging="360"/>
      </w:pPr>
    </w:lvl>
    <w:lvl w:ilvl="3" w:tplc="CE947F66">
      <w:start w:val="1"/>
      <w:numFmt w:val="decimal"/>
      <w:lvlText w:val="%4."/>
      <w:lvlJc w:val="left"/>
      <w:pPr>
        <w:ind w:left="720" w:hanging="360"/>
      </w:pPr>
    </w:lvl>
    <w:lvl w:ilvl="4" w:tplc="D79CF8E2">
      <w:start w:val="1"/>
      <w:numFmt w:val="decimal"/>
      <w:lvlText w:val="%5."/>
      <w:lvlJc w:val="left"/>
      <w:pPr>
        <w:ind w:left="720" w:hanging="360"/>
      </w:pPr>
    </w:lvl>
    <w:lvl w:ilvl="5" w:tplc="B2B2E918">
      <w:start w:val="1"/>
      <w:numFmt w:val="decimal"/>
      <w:lvlText w:val="%6."/>
      <w:lvlJc w:val="left"/>
      <w:pPr>
        <w:ind w:left="720" w:hanging="360"/>
      </w:pPr>
    </w:lvl>
    <w:lvl w:ilvl="6" w:tplc="C296797A">
      <w:start w:val="1"/>
      <w:numFmt w:val="decimal"/>
      <w:lvlText w:val="%7."/>
      <w:lvlJc w:val="left"/>
      <w:pPr>
        <w:ind w:left="720" w:hanging="360"/>
      </w:pPr>
    </w:lvl>
    <w:lvl w:ilvl="7" w:tplc="BE88EDF0">
      <w:start w:val="1"/>
      <w:numFmt w:val="decimal"/>
      <w:lvlText w:val="%8."/>
      <w:lvlJc w:val="left"/>
      <w:pPr>
        <w:ind w:left="720" w:hanging="360"/>
      </w:pPr>
    </w:lvl>
    <w:lvl w:ilvl="8" w:tplc="A3149E84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155C25BC"/>
    <w:multiLevelType w:val="hybridMultilevel"/>
    <w:tmpl w:val="ED903664"/>
    <w:lvl w:ilvl="0" w:tplc="F83837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8B3EBF"/>
    <w:multiLevelType w:val="hybridMultilevel"/>
    <w:tmpl w:val="6046C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05A46"/>
    <w:multiLevelType w:val="hybridMultilevel"/>
    <w:tmpl w:val="420AF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BD480F4">
      <w:start w:val="1"/>
      <w:numFmt w:val="decimal"/>
      <w:lvlText w:val="%3."/>
      <w:lvlJc w:val="left"/>
      <w:pPr>
        <w:ind w:left="2340" w:hanging="360"/>
      </w:pPr>
      <w:rPr>
        <w:rFonts w:ascii="Arial" w:eastAsia="Calibri" w:hAnsi="Arial" w:cs="Arial" w:hint="default"/>
        <w:color w:val="auto"/>
      </w:rPr>
    </w:lvl>
    <w:lvl w:ilvl="3" w:tplc="04150011">
      <w:start w:val="1"/>
      <w:numFmt w:val="decimal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A207D"/>
    <w:multiLevelType w:val="hybridMultilevel"/>
    <w:tmpl w:val="A0F20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46791"/>
    <w:multiLevelType w:val="hybridMultilevel"/>
    <w:tmpl w:val="03E61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66301"/>
    <w:multiLevelType w:val="hybridMultilevel"/>
    <w:tmpl w:val="AD146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E3638"/>
    <w:multiLevelType w:val="hybridMultilevel"/>
    <w:tmpl w:val="A7F61C0E"/>
    <w:lvl w:ilvl="0" w:tplc="8A7402DA">
      <w:start w:val="1"/>
      <w:numFmt w:val="lowerLetter"/>
      <w:lvlText w:val="%1)"/>
      <w:lvlJc w:val="left"/>
      <w:pPr>
        <w:ind w:left="1720" w:hanging="360"/>
      </w:pPr>
    </w:lvl>
    <w:lvl w:ilvl="1" w:tplc="DF2675D6">
      <w:start w:val="1"/>
      <w:numFmt w:val="lowerLetter"/>
      <w:lvlText w:val="%2)"/>
      <w:lvlJc w:val="left"/>
      <w:pPr>
        <w:ind w:left="1720" w:hanging="360"/>
      </w:pPr>
    </w:lvl>
    <w:lvl w:ilvl="2" w:tplc="ECC26C2A">
      <w:start w:val="1"/>
      <w:numFmt w:val="lowerLetter"/>
      <w:lvlText w:val="%3)"/>
      <w:lvlJc w:val="left"/>
      <w:pPr>
        <w:ind w:left="1720" w:hanging="360"/>
      </w:pPr>
    </w:lvl>
    <w:lvl w:ilvl="3" w:tplc="EDD84144">
      <w:start w:val="1"/>
      <w:numFmt w:val="lowerLetter"/>
      <w:lvlText w:val="%4)"/>
      <w:lvlJc w:val="left"/>
      <w:pPr>
        <w:ind w:left="1720" w:hanging="360"/>
      </w:pPr>
    </w:lvl>
    <w:lvl w:ilvl="4" w:tplc="1804A1D0">
      <w:start w:val="1"/>
      <w:numFmt w:val="lowerLetter"/>
      <w:lvlText w:val="%5)"/>
      <w:lvlJc w:val="left"/>
      <w:pPr>
        <w:ind w:left="1720" w:hanging="360"/>
      </w:pPr>
    </w:lvl>
    <w:lvl w:ilvl="5" w:tplc="219493AC">
      <w:start w:val="1"/>
      <w:numFmt w:val="lowerLetter"/>
      <w:lvlText w:val="%6)"/>
      <w:lvlJc w:val="left"/>
      <w:pPr>
        <w:ind w:left="1720" w:hanging="360"/>
      </w:pPr>
    </w:lvl>
    <w:lvl w:ilvl="6" w:tplc="B5AC09D2">
      <w:start w:val="1"/>
      <w:numFmt w:val="lowerLetter"/>
      <w:lvlText w:val="%7)"/>
      <w:lvlJc w:val="left"/>
      <w:pPr>
        <w:ind w:left="1720" w:hanging="360"/>
      </w:pPr>
    </w:lvl>
    <w:lvl w:ilvl="7" w:tplc="0F663304">
      <w:start w:val="1"/>
      <w:numFmt w:val="lowerLetter"/>
      <w:lvlText w:val="%8)"/>
      <w:lvlJc w:val="left"/>
      <w:pPr>
        <w:ind w:left="1720" w:hanging="360"/>
      </w:pPr>
    </w:lvl>
    <w:lvl w:ilvl="8" w:tplc="8D10255A">
      <w:start w:val="1"/>
      <w:numFmt w:val="lowerLetter"/>
      <w:lvlText w:val="%9)"/>
      <w:lvlJc w:val="left"/>
      <w:pPr>
        <w:ind w:left="1720" w:hanging="360"/>
      </w:pPr>
    </w:lvl>
  </w:abstractNum>
  <w:abstractNum w:abstractNumId="12" w15:restartNumberingAfterBreak="0">
    <w:nsid w:val="1EB12DA6"/>
    <w:multiLevelType w:val="multilevel"/>
    <w:tmpl w:val="946A2860"/>
    <w:lvl w:ilvl="0">
      <w:start w:val="1"/>
      <w:numFmt w:val="decimal"/>
      <w:lvlText w:val="%1."/>
      <w:lvlJc w:val="left"/>
      <w:pPr>
        <w:tabs>
          <w:tab w:val="num" w:pos="710"/>
        </w:tabs>
        <w:ind w:left="1050" w:hanging="340"/>
      </w:pPr>
      <w:rPr>
        <w:rFonts w:ascii="Arial" w:eastAsia="Calibri" w:hAnsi="Arial" w:cs="Arial" w:hint="default"/>
        <w:bCs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0CA1423"/>
    <w:multiLevelType w:val="hybridMultilevel"/>
    <w:tmpl w:val="552874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82F76"/>
    <w:multiLevelType w:val="hybridMultilevel"/>
    <w:tmpl w:val="85E8BEC2"/>
    <w:lvl w:ilvl="0" w:tplc="C31ECE8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C2E70"/>
    <w:multiLevelType w:val="hybridMultilevel"/>
    <w:tmpl w:val="4D5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B6E6C"/>
    <w:multiLevelType w:val="hybridMultilevel"/>
    <w:tmpl w:val="76922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01AA5"/>
    <w:multiLevelType w:val="hybridMultilevel"/>
    <w:tmpl w:val="4DAAD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305A5"/>
    <w:multiLevelType w:val="hybridMultilevel"/>
    <w:tmpl w:val="6A303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92A72"/>
    <w:multiLevelType w:val="hybridMultilevel"/>
    <w:tmpl w:val="059C7ABA"/>
    <w:lvl w:ilvl="0" w:tplc="FFFFFFFF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B173EB9"/>
    <w:multiLevelType w:val="hybridMultilevel"/>
    <w:tmpl w:val="FD484228"/>
    <w:lvl w:ilvl="0" w:tplc="8A205030">
      <w:start w:val="1"/>
      <w:numFmt w:val="decimal"/>
      <w:lvlText w:val="%1."/>
      <w:lvlJc w:val="left"/>
      <w:pPr>
        <w:ind w:left="720" w:hanging="360"/>
      </w:pPr>
    </w:lvl>
    <w:lvl w:ilvl="1" w:tplc="9C7A654E">
      <w:start w:val="1"/>
      <w:numFmt w:val="decimal"/>
      <w:lvlText w:val="%2."/>
      <w:lvlJc w:val="left"/>
      <w:pPr>
        <w:ind w:left="720" w:hanging="360"/>
      </w:pPr>
    </w:lvl>
    <w:lvl w:ilvl="2" w:tplc="C046D2D8">
      <w:start w:val="1"/>
      <w:numFmt w:val="decimal"/>
      <w:lvlText w:val="%3."/>
      <w:lvlJc w:val="left"/>
      <w:pPr>
        <w:ind w:left="720" w:hanging="360"/>
      </w:pPr>
    </w:lvl>
    <w:lvl w:ilvl="3" w:tplc="39F4A51C">
      <w:start w:val="1"/>
      <w:numFmt w:val="decimal"/>
      <w:lvlText w:val="%4."/>
      <w:lvlJc w:val="left"/>
      <w:pPr>
        <w:ind w:left="720" w:hanging="360"/>
      </w:pPr>
    </w:lvl>
    <w:lvl w:ilvl="4" w:tplc="A34E5164">
      <w:start w:val="1"/>
      <w:numFmt w:val="decimal"/>
      <w:lvlText w:val="%5."/>
      <w:lvlJc w:val="left"/>
      <w:pPr>
        <w:ind w:left="720" w:hanging="360"/>
      </w:pPr>
    </w:lvl>
    <w:lvl w:ilvl="5" w:tplc="E56C1FFE">
      <w:start w:val="1"/>
      <w:numFmt w:val="decimal"/>
      <w:lvlText w:val="%6."/>
      <w:lvlJc w:val="left"/>
      <w:pPr>
        <w:ind w:left="720" w:hanging="360"/>
      </w:pPr>
    </w:lvl>
    <w:lvl w:ilvl="6" w:tplc="DBC6C52A">
      <w:start w:val="1"/>
      <w:numFmt w:val="decimal"/>
      <w:lvlText w:val="%7."/>
      <w:lvlJc w:val="left"/>
      <w:pPr>
        <w:ind w:left="720" w:hanging="360"/>
      </w:pPr>
    </w:lvl>
    <w:lvl w:ilvl="7" w:tplc="6A66289E">
      <w:start w:val="1"/>
      <w:numFmt w:val="decimal"/>
      <w:lvlText w:val="%8."/>
      <w:lvlJc w:val="left"/>
      <w:pPr>
        <w:ind w:left="720" w:hanging="360"/>
      </w:pPr>
    </w:lvl>
    <w:lvl w:ilvl="8" w:tplc="909E9EF0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310D0197"/>
    <w:multiLevelType w:val="hybridMultilevel"/>
    <w:tmpl w:val="E4E60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B5D49"/>
    <w:multiLevelType w:val="hybridMultilevel"/>
    <w:tmpl w:val="F9282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31063"/>
    <w:multiLevelType w:val="hybridMultilevel"/>
    <w:tmpl w:val="4F9A5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B6A71"/>
    <w:multiLevelType w:val="hybridMultilevel"/>
    <w:tmpl w:val="E79AB970"/>
    <w:lvl w:ilvl="0" w:tplc="AFDC15D4">
      <w:start w:val="1"/>
      <w:numFmt w:val="lowerLetter"/>
      <w:lvlText w:val="%1)"/>
      <w:lvlJc w:val="left"/>
      <w:pPr>
        <w:ind w:left="1767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5" w15:restartNumberingAfterBreak="0">
    <w:nsid w:val="41E662C3"/>
    <w:multiLevelType w:val="hybridMultilevel"/>
    <w:tmpl w:val="32B8249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3B53BB1"/>
    <w:multiLevelType w:val="hybridMultilevel"/>
    <w:tmpl w:val="6396D9FA"/>
    <w:lvl w:ilvl="0" w:tplc="0415000F">
      <w:start w:val="1"/>
      <w:numFmt w:val="decimal"/>
      <w:lvlText w:val="%1.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97AC5"/>
    <w:multiLevelType w:val="hybridMultilevel"/>
    <w:tmpl w:val="D3B8C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A00FA"/>
    <w:multiLevelType w:val="hybridMultilevel"/>
    <w:tmpl w:val="FD508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43546"/>
    <w:multiLevelType w:val="hybridMultilevel"/>
    <w:tmpl w:val="4DAAD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04E18"/>
    <w:multiLevelType w:val="hybridMultilevel"/>
    <w:tmpl w:val="C0F86FB6"/>
    <w:lvl w:ilvl="0" w:tplc="3D5422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A42DC"/>
    <w:multiLevelType w:val="hybridMultilevel"/>
    <w:tmpl w:val="C1A69E20"/>
    <w:lvl w:ilvl="0" w:tplc="9AFC4AA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C382B"/>
    <w:multiLevelType w:val="hybridMultilevel"/>
    <w:tmpl w:val="2E26B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51C48"/>
    <w:multiLevelType w:val="hybridMultilevel"/>
    <w:tmpl w:val="7E3A06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ECE5098"/>
    <w:multiLevelType w:val="hybridMultilevel"/>
    <w:tmpl w:val="1C960622"/>
    <w:lvl w:ilvl="0" w:tplc="870AF142">
      <w:start w:val="1"/>
      <w:numFmt w:val="decimal"/>
      <w:lvlText w:val="%1."/>
      <w:lvlJc w:val="left"/>
      <w:pPr>
        <w:ind w:left="720" w:hanging="360"/>
      </w:pPr>
    </w:lvl>
    <w:lvl w:ilvl="1" w:tplc="0AA0F352">
      <w:start w:val="1"/>
      <w:numFmt w:val="decimal"/>
      <w:lvlText w:val="%2."/>
      <w:lvlJc w:val="left"/>
      <w:pPr>
        <w:ind w:left="720" w:hanging="360"/>
      </w:pPr>
    </w:lvl>
    <w:lvl w:ilvl="2" w:tplc="1C204AD2">
      <w:start w:val="1"/>
      <w:numFmt w:val="decimal"/>
      <w:lvlText w:val="%3."/>
      <w:lvlJc w:val="left"/>
      <w:pPr>
        <w:ind w:left="720" w:hanging="360"/>
      </w:pPr>
    </w:lvl>
    <w:lvl w:ilvl="3" w:tplc="DB2E35BA">
      <w:start w:val="1"/>
      <w:numFmt w:val="decimal"/>
      <w:lvlText w:val="%4."/>
      <w:lvlJc w:val="left"/>
      <w:pPr>
        <w:ind w:left="720" w:hanging="360"/>
      </w:pPr>
    </w:lvl>
    <w:lvl w:ilvl="4" w:tplc="878ECEC0">
      <w:start w:val="1"/>
      <w:numFmt w:val="decimal"/>
      <w:lvlText w:val="%5."/>
      <w:lvlJc w:val="left"/>
      <w:pPr>
        <w:ind w:left="720" w:hanging="360"/>
      </w:pPr>
    </w:lvl>
    <w:lvl w:ilvl="5" w:tplc="3084C4EA">
      <w:start w:val="1"/>
      <w:numFmt w:val="decimal"/>
      <w:lvlText w:val="%6."/>
      <w:lvlJc w:val="left"/>
      <w:pPr>
        <w:ind w:left="720" w:hanging="360"/>
      </w:pPr>
    </w:lvl>
    <w:lvl w:ilvl="6" w:tplc="DCD0948C">
      <w:start w:val="1"/>
      <w:numFmt w:val="decimal"/>
      <w:lvlText w:val="%7."/>
      <w:lvlJc w:val="left"/>
      <w:pPr>
        <w:ind w:left="720" w:hanging="360"/>
      </w:pPr>
    </w:lvl>
    <w:lvl w:ilvl="7" w:tplc="3F702388">
      <w:start w:val="1"/>
      <w:numFmt w:val="decimal"/>
      <w:lvlText w:val="%8."/>
      <w:lvlJc w:val="left"/>
      <w:pPr>
        <w:ind w:left="720" w:hanging="360"/>
      </w:pPr>
    </w:lvl>
    <w:lvl w:ilvl="8" w:tplc="5F6E6398">
      <w:start w:val="1"/>
      <w:numFmt w:val="decimal"/>
      <w:lvlText w:val="%9."/>
      <w:lvlJc w:val="left"/>
      <w:pPr>
        <w:ind w:left="720" w:hanging="360"/>
      </w:pPr>
    </w:lvl>
  </w:abstractNum>
  <w:abstractNum w:abstractNumId="35" w15:restartNumberingAfterBreak="0">
    <w:nsid w:val="69A22886"/>
    <w:multiLevelType w:val="hybridMultilevel"/>
    <w:tmpl w:val="28440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04237"/>
    <w:multiLevelType w:val="hybridMultilevel"/>
    <w:tmpl w:val="DED2C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F90FF0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8222D"/>
    <w:multiLevelType w:val="hybridMultilevel"/>
    <w:tmpl w:val="888829B0"/>
    <w:lvl w:ilvl="0" w:tplc="D60640A4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 w:hint="default"/>
        <w:strike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F15E0"/>
    <w:multiLevelType w:val="hybridMultilevel"/>
    <w:tmpl w:val="D7242E0C"/>
    <w:lvl w:ilvl="0" w:tplc="D7F20E88">
      <w:start w:val="1"/>
      <w:numFmt w:val="decimal"/>
      <w:lvlText w:val="%1."/>
      <w:lvlJc w:val="left"/>
      <w:pPr>
        <w:ind w:left="720" w:hanging="360"/>
      </w:pPr>
    </w:lvl>
    <w:lvl w:ilvl="1" w:tplc="DCECF604">
      <w:start w:val="1"/>
      <w:numFmt w:val="decimal"/>
      <w:lvlText w:val="%2."/>
      <w:lvlJc w:val="left"/>
      <w:pPr>
        <w:ind w:left="720" w:hanging="360"/>
      </w:pPr>
    </w:lvl>
    <w:lvl w:ilvl="2" w:tplc="BE72928E">
      <w:start w:val="1"/>
      <w:numFmt w:val="decimal"/>
      <w:lvlText w:val="%3."/>
      <w:lvlJc w:val="left"/>
      <w:pPr>
        <w:ind w:left="720" w:hanging="360"/>
      </w:pPr>
    </w:lvl>
    <w:lvl w:ilvl="3" w:tplc="EE8C1170">
      <w:start w:val="1"/>
      <w:numFmt w:val="decimal"/>
      <w:lvlText w:val="%4."/>
      <w:lvlJc w:val="left"/>
      <w:pPr>
        <w:ind w:left="720" w:hanging="360"/>
      </w:pPr>
    </w:lvl>
    <w:lvl w:ilvl="4" w:tplc="4992F0C0">
      <w:start w:val="1"/>
      <w:numFmt w:val="decimal"/>
      <w:lvlText w:val="%5."/>
      <w:lvlJc w:val="left"/>
      <w:pPr>
        <w:ind w:left="720" w:hanging="360"/>
      </w:pPr>
    </w:lvl>
    <w:lvl w:ilvl="5" w:tplc="9C4233C6">
      <w:start w:val="1"/>
      <w:numFmt w:val="decimal"/>
      <w:lvlText w:val="%6."/>
      <w:lvlJc w:val="left"/>
      <w:pPr>
        <w:ind w:left="720" w:hanging="360"/>
      </w:pPr>
    </w:lvl>
    <w:lvl w:ilvl="6" w:tplc="914A6D96">
      <w:start w:val="1"/>
      <w:numFmt w:val="decimal"/>
      <w:lvlText w:val="%7."/>
      <w:lvlJc w:val="left"/>
      <w:pPr>
        <w:ind w:left="720" w:hanging="360"/>
      </w:pPr>
    </w:lvl>
    <w:lvl w:ilvl="7" w:tplc="9CB44A00">
      <w:start w:val="1"/>
      <w:numFmt w:val="decimal"/>
      <w:lvlText w:val="%8."/>
      <w:lvlJc w:val="left"/>
      <w:pPr>
        <w:ind w:left="720" w:hanging="360"/>
      </w:pPr>
    </w:lvl>
    <w:lvl w:ilvl="8" w:tplc="5A5CF7FC">
      <w:start w:val="1"/>
      <w:numFmt w:val="decimal"/>
      <w:lvlText w:val="%9."/>
      <w:lvlJc w:val="left"/>
      <w:pPr>
        <w:ind w:left="720" w:hanging="360"/>
      </w:pPr>
    </w:lvl>
  </w:abstractNum>
  <w:num w:numId="1" w16cid:durableId="1774015941">
    <w:abstractNumId w:val="30"/>
  </w:num>
  <w:num w:numId="2" w16cid:durableId="1044478566">
    <w:abstractNumId w:val="31"/>
  </w:num>
  <w:num w:numId="3" w16cid:durableId="1785925659">
    <w:abstractNumId w:val="14"/>
  </w:num>
  <w:num w:numId="4" w16cid:durableId="2099399973">
    <w:abstractNumId w:val="35"/>
  </w:num>
  <w:num w:numId="5" w16cid:durableId="1555655663">
    <w:abstractNumId w:val="6"/>
  </w:num>
  <w:num w:numId="6" w16cid:durableId="23362390">
    <w:abstractNumId w:val="32"/>
  </w:num>
  <w:num w:numId="7" w16cid:durableId="1924295416">
    <w:abstractNumId w:val="16"/>
  </w:num>
  <w:num w:numId="8" w16cid:durableId="1803769757">
    <w:abstractNumId w:val="5"/>
  </w:num>
  <w:num w:numId="9" w16cid:durableId="1603030257">
    <w:abstractNumId w:val="1"/>
  </w:num>
  <w:num w:numId="10" w16cid:durableId="263728432">
    <w:abstractNumId w:val="15"/>
  </w:num>
  <w:num w:numId="11" w16cid:durableId="1012880268">
    <w:abstractNumId w:val="7"/>
  </w:num>
  <w:num w:numId="12" w16cid:durableId="1712614346">
    <w:abstractNumId w:val="3"/>
  </w:num>
  <w:num w:numId="13" w16cid:durableId="2069723663">
    <w:abstractNumId w:val="18"/>
  </w:num>
  <w:num w:numId="14" w16cid:durableId="1714114945">
    <w:abstractNumId w:val="36"/>
  </w:num>
  <w:num w:numId="15" w16cid:durableId="233390847">
    <w:abstractNumId w:val="24"/>
  </w:num>
  <w:num w:numId="16" w16cid:durableId="13726411">
    <w:abstractNumId w:val="8"/>
  </w:num>
  <w:num w:numId="17" w16cid:durableId="365182824">
    <w:abstractNumId w:val="23"/>
  </w:num>
  <w:num w:numId="18" w16cid:durableId="871185531">
    <w:abstractNumId w:val="10"/>
  </w:num>
  <w:num w:numId="19" w16cid:durableId="2053266895">
    <w:abstractNumId w:val="29"/>
  </w:num>
  <w:num w:numId="20" w16cid:durableId="434521895">
    <w:abstractNumId w:val="27"/>
  </w:num>
  <w:num w:numId="21" w16cid:durableId="1782457772">
    <w:abstractNumId w:val="26"/>
  </w:num>
  <w:num w:numId="22" w16cid:durableId="2093697534">
    <w:abstractNumId w:val="21"/>
  </w:num>
  <w:num w:numId="23" w16cid:durableId="1655143270">
    <w:abstractNumId w:val="2"/>
  </w:num>
  <w:num w:numId="24" w16cid:durableId="1301377657">
    <w:abstractNumId w:val="28"/>
  </w:num>
  <w:num w:numId="25" w16cid:durableId="1303731108">
    <w:abstractNumId w:val="0"/>
    <w:lvlOverride w:ilvl="0">
      <w:startOverride w:val="1"/>
    </w:lvlOverride>
  </w:num>
  <w:num w:numId="26" w16cid:durableId="1523009940">
    <w:abstractNumId w:val="9"/>
  </w:num>
  <w:num w:numId="27" w16cid:durableId="97994226">
    <w:abstractNumId w:val="22"/>
  </w:num>
  <w:num w:numId="28" w16cid:durableId="208998819">
    <w:abstractNumId w:val="13"/>
  </w:num>
  <w:num w:numId="29" w16cid:durableId="1546480379">
    <w:abstractNumId w:val="25"/>
  </w:num>
  <w:num w:numId="30" w16cid:durableId="428281077">
    <w:abstractNumId w:val="19"/>
  </w:num>
  <w:num w:numId="31" w16cid:durableId="423455167">
    <w:abstractNumId w:val="34"/>
  </w:num>
  <w:num w:numId="32" w16cid:durableId="1298340028">
    <w:abstractNumId w:val="4"/>
  </w:num>
  <w:num w:numId="33" w16cid:durableId="324481990">
    <w:abstractNumId w:val="38"/>
  </w:num>
  <w:num w:numId="34" w16cid:durableId="1713185028">
    <w:abstractNumId w:val="20"/>
  </w:num>
  <w:num w:numId="35" w16cid:durableId="139075324">
    <w:abstractNumId w:val="12"/>
  </w:num>
  <w:num w:numId="36" w16cid:durableId="1011645267">
    <w:abstractNumId w:val="37"/>
  </w:num>
  <w:num w:numId="37" w16cid:durableId="1950316157">
    <w:abstractNumId w:val="17"/>
  </w:num>
  <w:num w:numId="38" w16cid:durableId="643967647">
    <w:abstractNumId w:val="11"/>
  </w:num>
  <w:num w:numId="39" w16cid:durableId="127817386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66"/>
    <w:rsid w:val="000121A2"/>
    <w:rsid w:val="00012B88"/>
    <w:rsid w:val="000158E7"/>
    <w:rsid w:val="00022402"/>
    <w:rsid w:val="00025FE3"/>
    <w:rsid w:val="00033EA8"/>
    <w:rsid w:val="000340A6"/>
    <w:rsid w:val="00041552"/>
    <w:rsid w:val="0004347F"/>
    <w:rsid w:val="00046A41"/>
    <w:rsid w:val="000623AF"/>
    <w:rsid w:val="00062DDF"/>
    <w:rsid w:val="00066C3D"/>
    <w:rsid w:val="0007332C"/>
    <w:rsid w:val="00083020"/>
    <w:rsid w:val="000870DA"/>
    <w:rsid w:val="0008746F"/>
    <w:rsid w:val="00091D81"/>
    <w:rsid w:val="0009269F"/>
    <w:rsid w:val="00093EC0"/>
    <w:rsid w:val="000A52DE"/>
    <w:rsid w:val="000A70D0"/>
    <w:rsid w:val="000B556C"/>
    <w:rsid w:val="000B7B8F"/>
    <w:rsid w:val="000E0541"/>
    <w:rsid w:val="000E3ABE"/>
    <w:rsid w:val="000E46E8"/>
    <w:rsid w:val="000F5539"/>
    <w:rsid w:val="00100EFF"/>
    <w:rsid w:val="0010663E"/>
    <w:rsid w:val="00107B4F"/>
    <w:rsid w:val="00111EDE"/>
    <w:rsid w:val="0012010D"/>
    <w:rsid w:val="001241A2"/>
    <w:rsid w:val="00141D71"/>
    <w:rsid w:val="00165CDC"/>
    <w:rsid w:val="00167A5B"/>
    <w:rsid w:val="001710CE"/>
    <w:rsid w:val="001728B8"/>
    <w:rsid w:val="00180F5D"/>
    <w:rsid w:val="001812C0"/>
    <w:rsid w:val="001844AD"/>
    <w:rsid w:val="001A7526"/>
    <w:rsid w:val="001C53DB"/>
    <w:rsid w:val="001D2BE6"/>
    <w:rsid w:val="001D6FAD"/>
    <w:rsid w:val="001E6501"/>
    <w:rsid w:val="001E6907"/>
    <w:rsid w:val="001F7AAD"/>
    <w:rsid w:val="00204C29"/>
    <w:rsid w:val="00214AD8"/>
    <w:rsid w:val="00220D0F"/>
    <w:rsid w:val="002214AC"/>
    <w:rsid w:val="0023614F"/>
    <w:rsid w:val="00236A26"/>
    <w:rsid w:val="00245D25"/>
    <w:rsid w:val="00246B5F"/>
    <w:rsid w:val="00250206"/>
    <w:rsid w:val="002527C0"/>
    <w:rsid w:val="0025591F"/>
    <w:rsid w:val="00264836"/>
    <w:rsid w:val="00277667"/>
    <w:rsid w:val="00290981"/>
    <w:rsid w:val="00292D4F"/>
    <w:rsid w:val="002932CF"/>
    <w:rsid w:val="002943D3"/>
    <w:rsid w:val="002A7BC3"/>
    <w:rsid w:val="002C150A"/>
    <w:rsid w:val="002C1912"/>
    <w:rsid w:val="002D0B8F"/>
    <w:rsid w:val="002D4EB5"/>
    <w:rsid w:val="002E32F3"/>
    <w:rsid w:val="002F24C6"/>
    <w:rsid w:val="002F3682"/>
    <w:rsid w:val="002F4E0D"/>
    <w:rsid w:val="002F6235"/>
    <w:rsid w:val="00305E2A"/>
    <w:rsid w:val="00316BE1"/>
    <w:rsid w:val="00317A91"/>
    <w:rsid w:val="00325C02"/>
    <w:rsid w:val="0033071F"/>
    <w:rsid w:val="003314EA"/>
    <w:rsid w:val="0033615B"/>
    <w:rsid w:val="00360627"/>
    <w:rsid w:val="00370373"/>
    <w:rsid w:val="00370B4D"/>
    <w:rsid w:val="00372341"/>
    <w:rsid w:val="00392601"/>
    <w:rsid w:val="003952CC"/>
    <w:rsid w:val="0039610A"/>
    <w:rsid w:val="003A13C6"/>
    <w:rsid w:val="003A3B90"/>
    <w:rsid w:val="003A627C"/>
    <w:rsid w:val="003B1963"/>
    <w:rsid w:val="003B303C"/>
    <w:rsid w:val="003C0980"/>
    <w:rsid w:val="003D000D"/>
    <w:rsid w:val="003D001F"/>
    <w:rsid w:val="003D16A6"/>
    <w:rsid w:val="003D28CF"/>
    <w:rsid w:val="003D746D"/>
    <w:rsid w:val="003F0D5D"/>
    <w:rsid w:val="003F1034"/>
    <w:rsid w:val="004001C9"/>
    <w:rsid w:val="00403D52"/>
    <w:rsid w:val="00404AFE"/>
    <w:rsid w:val="00406DE2"/>
    <w:rsid w:val="0042624A"/>
    <w:rsid w:val="00426D2F"/>
    <w:rsid w:val="00434FBF"/>
    <w:rsid w:val="00446D92"/>
    <w:rsid w:val="004475ED"/>
    <w:rsid w:val="004503C4"/>
    <w:rsid w:val="00452A6C"/>
    <w:rsid w:val="00456274"/>
    <w:rsid w:val="0046079F"/>
    <w:rsid w:val="00475302"/>
    <w:rsid w:val="0047566C"/>
    <w:rsid w:val="00494CA3"/>
    <w:rsid w:val="00496B3F"/>
    <w:rsid w:val="004B5505"/>
    <w:rsid w:val="004B7660"/>
    <w:rsid w:val="004C3320"/>
    <w:rsid w:val="004C6B55"/>
    <w:rsid w:val="004C77F8"/>
    <w:rsid w:val="004D1954"/>
    <w:rsid w:val="004E0B4F"/>
    <w:rsid w:val="004E13B5"/>
    <w:rsid w:val="004E473C"/>
    <w:rsid w:val="004E551E"/>
    <w:rsid w:val="004F1F40"/>
    <w:rsid w:val="004F2B6B"/>
    <w:rsid w:val="004F73FF"/>
    <w:rsid w:val="00511907"/>
    <w:rsid w:val="00517922"/>
    <w:rsid w:val="00534B1C"/>
    <w:rsid w:val="00536571"/>
    <w:rsid w:val="00546A11"/>
    <w:rsid w:val="00553321"/>
    <w:rsid w:val="00554426"/>
    <w:rsid w:val="00563395"/>
    <w:rsid w:val="00581D55"/>
    <w:rsid w:val="00583120"/>
    <w:rsid w:val="005A0BE2"/>
    <w:rsid w:val="005A6C65"/>
    <w:rsid w:val="005C6657"/>
    <w:rsid w:val="005D179B"/>
    <w:rsid w:val="005E6FAA"/>
    <w:rsid w:val="005F3C27"/>
    <w:rsid w:val="005F3CF6"/>
    <w:rsid w:val="005F54A3"/>
    <w:rsid w:val="006035EA"/>
    <w:rsid w:val="00604608"/>
    <w:rsid w:val="00610590"/>
    <w:rsid w:val="006142F1"/>
    <w:rsid w:val="006148F9"/>
    <w:rsid w:val="006160FF"/>
    <w:rsid w:val="00620B91"/>
    <w:rsid w:val="006339D1"/>
    <w:rsid w:val="00633B42"/>
    <w:rsid w:val="006425F2"/>
    <w:rsid w:val="00642F55"/>
    <w:rsid w:val="0064360E"/>
    <w:rsid w:val="0064742C"/>
    <w:rsid w:val="006553FE"/>
    <w:rsid w:val="00657BB2"/>
    <w:rsid w:val="00664943"/>
    <w:rsid w:val="00664F95"/>
    <w:rsid w:val="006651AE"/>
    <w:rsid w:val="00665F25"/>
    <w:rsid w:val="006706F2"/>
    <w:rsid w:val="00672B70"/>
    <w:rsid w:val="00676FBB"/>
    <w:rsid w:val="00677187"/>
    <w:rsid w:val="00685865"/>
    <w:rsid w:val="00686D87"/>
    <w:rsid w:val="0069614A"/>
    <w:rsid w:val="00697B60"/>
    <w:rsid w:val="006A0D4B"/>
    <w:rsid w:val="006A17BB"/>
    <w:rsid w:val="006A23E1"/>
    <w:rsid w:val="006A67EA"/>
    <w:rsid w:val="006B7567"/>
    <w:rsid w:val="006C1143"/>
    <w:rsid w:val="006C3CF1"/>
    <w:rsid w:val="006C4BB1"/>
    <w:rsid w:val="006D4A1B"/>
    <w:rsid w:val="006D52BE"/>
    <w:rsid w:val="006E03E1"/>
    <w:rsid w:val="006E3782"/>
    <w:rsid w:val="007013ED"/>
    <w:rsid w:val="007077F5"/>
    <w:rsid w:val="0071041E"/>
    <w:rsid w:val="00713C7B"/>
    <w:rsid w:val="00717386"/>
    <w:rsid w:val="00730F3C"/>
    <w:rsid w:val="007327C1"/>
    <w:rsid w:val="0073644F"/>
    <w:rsid w:val="007421CF"/>
    <w:rsid w:val="00744E2C"/>
    <w:rsid w:val="00746F97"/>
    <w:rsid w:val="007631A4"/>
    <w:rsid w:val="0077321D"/>
    <w:rsid w:val="00777376"/>
    <w:rsid w:val="00781A7C"/>
    <w:rsid w:val="00791586"/>
    <w:rsid w:val="00797A40"/>
    <w:rsid w:val="007A1310"/>
    <w:rsid w:val="007A2213"/>
    <w:rsid w:val="007A7415"/>
    <w:rsid w:val="007B1351"/>
    <w:rsid w:val="007B3E4F"/>
    <w:rsid w:val="007D5402"/>
    <w:rsid w:val="007D5753"/>
    <w:rsid w:val="007E4C24"/>
    <w:rsid w:val="007E5C75"/>
    <w:rsid w:val="007E6A78"/>
    <w:rsid w:val="007F4427"/>
    <w:rsid w:val="00805EF3"/>
    <w:rsid w:val="008153CE"/>
    <w:rsid w:val="00816BFF"/>
    <w:rsid w:val="0081762D"/>
    <w:rsid w:val="008221F2"/>
    <w:rsid w:val="008256B6"/>
    <w:rsid w:val="00827864"/>
    <w:rsid w:val="00837BB5"/>
    <w:rsid w:val="00837FC4"/>
    <w:rsid w:val="00841E25"/>
    <w:rsid w:val="00851758"/>
    <w:rsid w:val="00851D69"/>
    <w:rsid w:val="00870AC5"/>
    <w:rsid w:val="00874C76"/>
    <w:rsid w:val="008802A4"/>
    <w:rsid w:val="00885CBD"/>
    <w:rsid w:val="008A16C8"/>
    <w:rsid w:val="008A37CA"/>
    <w:rsid w:val="008A558F"/>
    <w:rsid w:val="008A5907"/>
    <w:rsid w:val="008A5A94"/>
    <w:rsid w:val="008B66EB"/>
    <w:rsid w:val="008C1B74"/>
    <w:rsid w:val="008C6038"/>
    <w:rsid w:val="008E50E3"/>
    <w:rsid w:val="008E7401"/>
    <w:rsid w:val="008F4409"/>
    <w:rsid w:val="00902476"/>
    <w:rsid w:val="009033C6"/>
    <w:rsid w:val="00904A05"/>
    <w:rsid w:val="009076F1"/>
    <w:rsid w:val="009125FF"/>
    <w:rsid w:val="00913F89"/>
    <w:rsid w:val="00915588"/>
    <w:rsid w:val="00917188"/>
    <w:rsid w:val="009228B7"/>
    <w:rsid w:val="009237A7"/>
    <w:rsid w:val="00925B7E"/>
    <w:rsid w:val="00926937"/>
    <w:rsid w:val="00931354"/>
    <w:rsid w:val="00932D91"/>
    <w:rsid w:val="00936CCB"/>
    <w:rsid w:val="00937984"/>
    <w:rsid w:val="00940CC6"/>
    <w:rsid w:val="00940CFB"/>
    <w:rsid w:val="0094226C"/>
    <w:rsid w:val="00953D89"/>
    <w:rsid w:val="0095799C"/>
    <w:rsid w:val="00960A94"/>
    <w:rsid w:val="00972F39"/>
    <w:rsid w:val="00976CB4"/>
    <w:rsid w:val="00990D4F"/>
    <w:rsid w:val="009923D0"/>
    <w:rsid w:val="0099288B"/>
    <w:rsid w:val="009974B4"/>
    <w:rsid w:val="009A025C"/>
    <w:rsid w:val="009C22CB"/>
    <w:rsid w:val="009C6565"/>
    <w:rsid w:val="009C6D7F"/>
    <w:rsid w:val="009E1139"/>
    <w:rsid w:val="009E11EE"/>
    <w:rsid w:val="009E1D64"/>
    <w:rsid w:val="009E20AB"/>
    <w:rsid w:val="009E21A2"/>
    <w:rsid w:val="009F3997"/>
    <w:rsid w:val="00A04A6B"/>
    <w:rsid w:val="00A05750"/>
    <w:rsid w:val="00A0628D"/>
    <w:rsid w:val="00A25F26"/>
    <w:rsid w:val="00A31B18"/>
    <w:rsid w:val="00A47664"/>
    <w:rsid w:val="00A55437"/>
    <w:rsid w:val="00A64AED"/>
    <w:rsid w:val="00A677FE"/>
    <w:rsid w:val="00A81EE0"/>
    <w:rsid w:val="00A850E1"/>
    <w:rsid w:val="00A90DAC"/>
    <w:rsid w:val="00AA1D04"/>
    <w:rsid w:val="00AB04D2"/>
    <w:rsid w:val="00AB1608"/>
    <w:rsid w:val="00AB3C48"/>
    <w:rsid w:val="00AB6BA8"/>
    <w:rsid w:val="00AC3F2F"/>
    <w:rsid w:val="00AD0810"/>
    <w:rsid w:val="00AD6893"/>
    <w:rsid w:val="00AD68AA"/>
    <w:rsid w:val="00AE407C"/>
    <w:rsid w:val="00AE5180"/>
    <w:rsid w:val="00AE5726"/>
    <w:rsid w:val="00B02D85"/>
    <w:rsid w:val="00B07A85"/>
    <w:rsid w:val="00B22743"/>
    <w:rsid w:val="00B22901"/>
    <w:rsid w:val="00B242B8"/>
    <w:rsid w:val="00B323C4"/>
    <w:rsid w:val="00B349EB"/>
    <w:rsid w:val="00B371A0"/>
    <w:rsid w:val="00B41371"/>
    <w:rsid w:val="00B4146A"/>
    <w:rsid w:val="00B4621A"/>
    <w:rsid w:val="00B521C8"/>
    <w:rsid w:val="00B548E0"/>
    <w:rsid w:val="00B57112"/>
    <w:rsid w:val="00B60D79"/>
    <w:rsid w:val="00B634EB"/>
    <w:rsid w:val="00B7538F"/>
    <w:rsid w:val="00B85596"/>
    <w:rsid w:val="00B94F20"/>
    <w:rsid w:val="00B95FCF"/>
    <w:rsid w:val="00B9633A"/>
    <w:rsid w:val="00BA3FDE"/>
    <w:rsid w:val="00BC1962"/>
    <w:rsid w:val="00BC219B"/>
    <w:rsid w:val="00BC731D"/>
    <w:rsid w:val="00BD02DE"/>
    <w:rsid w:val="00BE226A"/>
    <w:rsid w:val="00BE4571"/>
    <w:rsid w:val="00C03618"/>
    <w:rsid w:val="00C2280F"/>
    <w:rsid w:val="00C26F23"/>
    <w:rsid w:val="00C32AE7"/>
    <w:rsid w:val="00C425FA"/>
    <w:rsid w:val="00C428A5"/>
    <w:rsid w:val="00C53C96"/>
    <w:rsid w:val="00C75EF2"/>
    <w:rsid w:val="00C803E2"/>
    <w:rsid w:val="00C8465C"/>
    <w:rsid w:val="00C904E4"/>
    <w:rsid w:val="00C92066"/>
    <w:rsid w:val="00C92607"/>
    <w:rsid w:val="00C9313D"/>
    <w:rsid w:val="00C95C56"/>
    <w:rsid w:val="00C9620D"/>
    <w:rsid w:val="00CA0750"/>
    <w:rsid w:val="00CA665E"/>
    <w:rsid w:val="00CA7EF2"/>
    <w:rsid w:val="00CB7E0E"/>
    <w:rsid w:val="00CC1F78"/>
    <w:rsid w:val="00CC4C77"/>
    <w:rsid w:val="00CC60DF"/>
    <w:rsid w:val="00CC7DA3"/>
    <w:rsid w:val="00CD5444"/>
    <w:rsid w:val="00CE00C0"/>
    <w:rsid w:val="00CE79B3"/>
    <w:rsid w:val="00CF2EF8"/>
    <w:rsid w:val="00CF3123"/>
    <w:rsid w:val="00CF5A2F"/>
    <w:rsid w:val="00D07349"/>
    <w:rsid w:val="00D20E17"/>
    <w:rsid w:val="00D211D4"/>
    <w:rsid w:val="00D340E2"/>
    <w:rsid w:val="00D40D34"/>
    <w:rsid w:val="00D50517"/>
    <w:rsid w:val="00D527F0"/>
    <w:rsid w:val="00D633ED"/>
    <w:rsid w:val="00D740B1"/>
    <w:rsid w:val="00D82EE2"/>
    <w:rsid w:val="00D94415"/>
    <w:rsid w:val="00D96432"/>
    <w:rsid w:val="00DA35CC"/>
    <w:rsid w:val="00DA5FE0"/>
    <w:rsid w:val="00DA6484"/>
    <w:rsid w:val="00DB28A1"/>
    <w:rsid w:val="00DB3A64"/>
    <w:rsid w:val="00DB5555"/>
    <w:rsid w:val="00DD71E4"/>
    <w:rsid w:val="00DE6572"/>
    <w:rsid w:val="00DF48DF"/>
    <w:rsid w:val="00E00D36"/>
    <w:rsid w:val="00E1430A"/>
    <w:rsid w:val="00E45622"/>
    <w:rsid w:val="00E54B44"/>
    <w:rsid w:val="00E568CE"/>
    <w:rsid w:val="00E66703"/>
    <w:rsid w:val="00E75C80"/>
    <w:rsid w:val="00E77059"/>
    <w:rsid w:val="00E776A6"/>
    <w:rsid w:val="00E85272"/>
    <w:rsid w:val="00EA0F8E"/>
    <w:rsid w:val="00EA601D"/>
    <w:rsid w:val="00EB0221"/>
    <w:rsid w:val="00EB1470"/>
    <w:rsid w:val="00EC670F"/>
    <w:rsid w:val="00ED3975"/>
    <w:rsid w:val="00EE2646"/>
    <w:rsid w:val="00EE4207"/>
    <w:rsid w:val="00EE51B5"/>
    <w:rsid w:val="00EF067F"/>
    <w:rsid w:val="00EF2EEA"/>
    <w:rsid w:val="00EF7AF1"/>
    <w:rsid w:val="00F16098"/>
    <w:rsid w:val="00F319D1"/>
    <w:rsid w:val="00F42DE0"/>
    <w:rsid w:val="00F47E3D"/>
    <w:rsid w:val="00F552F9"/>
    <w:rsid w:val="00F55C68"/>
    <w:rsid w:val="00F5603D"/>
    <w:rsid w:val="00F80943"/>
    <w:rsid w:val="00F83B52"/>
    <w:rsid w:val="00F84775"/>
    <w:rsid w:val="00F8520E"/>
    <w:rsid w:val="00F85766"/>
    <w:rsid w:val="00F86CC1"/>
    <w:rsid w:val="00F87144"/>
    <w:rsid w:val="00F952CE"/>
    <w:rsid w:val="00FA148E"/>
    <w:rsid w:val="00FA1C80"/>
    <w:rsid w:val="00FA6827"/>
    <w:rsid w:val="00FB363A"/>
    <w:rsid w:val="00FB46F9"/>
    <w:rsid w:val="00FC2145"/>
    <w:rsid w:val="00FC4125"/>
    <w:rsid w:val="00FE26EF"/>
    <w:rsid w:val="00FE77AF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1EF03"/>
  <w15:chartTrackingRefBased/>
  <w15:docId w15:val="{E2C9BE2F-778C-4A2D-9CA1-9C19FF11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2F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5E2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F8576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58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9158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91586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E1430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1430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E14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3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14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1430A"/>
    <w:rPr>
      <w:rFonts w:ascii="Tahoma" w:hAnsi="Tahoma" w:cs="Tahoma"/>
      <w:sz w:val="16"/>
      <w:szCs w:val="16"/>
    </w:rPr>
  </w:style>
  <w:style w:type="paragraph" w:styleId="Akapitzlist">
    <w:name w:val="List Paragraph"/>
    <w:aliases w:val="Punkt 1.1"/>
    <w:basedOn w:val="Normalny"/>
    <w:link w:val="AkapitzlistZnak"/>
    <w:qFormat/>
    <w:rsid w:val="00AB3C48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aliases w:val="Punkt 1.1 Znak"/>
    <w:link w:val="Akapitzlist"/>
    <w:rsid w:val="00AB3C4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5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3D"/>
  </w:style>
  <w:style w:type="paragraph" w:styleId="Stopka">
    <w:name w:val="footer"/>
    <w:basedOn w:val="Normalny"/>
    <w:link w:val="StopkaZnak"/>
    <w:uiPriority w:val="99"/>
    <w:unhideWhenUsed/>
    <w:rsid w:val="00F5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3D"/>
  </w:style>
  <w:style w:type="paragraph" w:styleId="Poprawka">
    <w:name w:val="Revision"/>
    <w:hidden/>
    <w:uiPriority w:val="99"/>
    <w:semiHidden/>
    <w:rsid w:val="00DE6572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05E2A"/>
    <w:rPr>
      <w:rFonts w:ascii="Arial" w:eastAsiaTheme="majorEastAsia" w:hAnsi="Arial" w:cstheme="majorBidi"/>
      <w:b/>
      <w:sz w:val="24"/>
      <w:szCs w:val="32"/>
      <w:lang w:eastAsia="en-US"/>
    </w:rPr>
  </w:style>
  <w:style w:type="paragraph" w:styleId="Bezodstpw">
    <w:name w:val="No Spacing"/>
    <w:uiPriority w:val="1"/>
    <w:qFormat/>
    <w:rsid w:val="00305E2A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75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8E246-B3A7-4958-AB19-81DF91B4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3742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II.3 Wzór Umowy o partnerstwie</vt:lpstr>
    </vt:vector>
  </TitlesOfParts>
  <Company>Microsoft</Company>
  <LinksUpToDate>false</LinksUpToDate>
  <CharactersWithSpaces>26144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II.3 Wzór Umowy o partnerstwie</dc:title>
  <dc:subject/>
  <dc:creator>Katarzyna Mazurek</dc:creator>
  <cp:keywords/>
  <cp:lastModifiedBy>OOP LAWP </cp:lastModifiedBy>
  <cp:revision>12</cp:revision>
  <dcterms:created xsi:type="dcterms:W3CDTF">2024-11-27T11:32:00Z</dcterms:created>
  <dcterms:modified xsi:type="dcterms:W3CDTF">2024-12-06T13:04:00Z</dcterms:modified>
</cp:coreProperties>
</file>