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455EBA08" w:rsidR="00526358" w:rsidRPr="00767F84" w:rsidRDefault="00767F84" w:rsidP="00507B8A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767F84">
        <w:rPr>
          <w:rFonts w:ascii="Arial" w:hAnsi="Arial" w:cs="Arial"/>
          <w:b/>
          <w:bCs/>
          <w:color w:val="auto"/>
          <w:sz w:val="24"/>
          <w:szCs w:val="24"/>
        </w:rPr>
        <w:t>UCHWAŁA NR CXXVII/</w:t>
      </w:r>
      <w:r w:rsidR="00AA31AC">
        <w:rPr>
          <w:rFonts w:ascii="Arial" w:hAnsi="Arial" w:cs="Arial"/>
          <w:b/>
          <w:bCs/>
          <w:color w:val="auto"/>
          <w:sz w:val="24"/>
          <w:szCs w:val="24"/>
        </w:rPr>
        <w:t>2255</w:t>
      </w:r>
      <w:r w:rsidRPr="00767F84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767F84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767F8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67F84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767F84">
        <w:rPr>
          <w:rFonts w:ascii="Arial" w:hAnsi="Arial" w:cs="Arial"/>
          <w:color w:val="auto"/>
          <w:sz w:val="24"/>
          <w:szCs w:val="24"/>
        </w:rPr>
        <w:t>z dnia 23 maja 2025 r.</w:t>
      </w:r>
      <w:r w:rsidRPr="00767F84">
        <w:rPr>
          <w:rFonts w:ascii="Arial" w:hAnsi="Arial" w:cs="Arial"/>
          <w:color w:val="auto"/>
          <w:sz w:val="24"/>
          <w:szCs w:val="24"/>
        </w:rPr>
        <w:br/>
      </w:r>
      <w:r w:rsidRPr="00767F84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767F8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767F8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767F8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767F8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767F8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767F84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767F84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507B8A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>, z późn.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02090BB6" w:rsidR="007E2202" w:rsidRPr="000B6E9F" w:rsidRDefault="007E2202" w:rsidP="00507B8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</w:t>
      </w:r>
      <w:r w:rsidR="00D16A7F">
        <w:lastRenderedPageBreak/>
        <w:t>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 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B3BEF">
        <w:t xml:space="preserve"> oraz</w:t>
      </w:r>
      <w:r w:rsidR="00102298">
        <w:t xml:space="preserve">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>uchwałą nr CVI/1949/2025 Zarządu Województwa Lubelskiego z dnia 1 kwietnia 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 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AD7EFF">
        <w:t xml:space="preserve"> oraz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EB3BEF">
        <w:t xml:space="preserve">, </w:t>
      </w:r>
      <w:r w:rsidRPr="000B6E9F">
        <w:t>dokonuje się następującej zmiany:</w:t>
      </w:r>
    </w:p>
    <w:p w14:paraId="12A2BE49" w14:textId="27443C41" w:rsidR="008D3DBB" w:rsidRDefault="007E2202" w:rsidP="00507B8A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507B8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507B8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AE6E11" w:rsidRDefault="00D72B59" w:rsidP="00507B8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A31AC" w:rsidRPr="009070C4" w14:paraId="1365824D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88FE39D" w14:textId="77777777" w:rsidR="00AA31AC" w:rsidRPr="00AA31AC" w:rsidRDefault="00AA31AC" w:rsidP="00AA31A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A31AC">
              <w:rPr>
                <w:rFonts w:ascii="Arial" w:hAnsi="Arial" w:cs="Arial"/>
                <w:b w:val="0"/>
                <w:i w:val="0"/>
              </w:rPr>
              <w:t>Wicemarszałek</w:t>
            </w:r>
            <w:r w:rsidRPr="00AA31AC">
              <w:rPr>
                <w:rFonts w:ascii="Arial" w:hAnsi="Arial" w:cs="Arial"/>
                <w:b w:val="0"/>
                <w:i w:val="0"/>
              </w:rPr>
              <w:br/>
            </w:r>
            <w:r w:rsidRPr="00AA31A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31BFA7D" w14:textId="77777777" w:rsidR="00AA31AC" w:rsidRPr="00AA31AC" w:rsidRDefault="00AA31AC" w:rsidP="00AA31A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A31A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A31AC">
              <w:rPr>
                <w:rFonts w:ascii="Arial" w:hAnsi="Arial" w:cs="Arial"/>
                <w:b w:val="0"/>
                <w:i w:val="0"/>
              </w:rPr>
              <w:br/>
            </w:r>
            <w:r w:rsidRPr="00AA31A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CBB9AE1" w14:textId="1AD59496" w:rsidR="00D618B0" w:rsidRPr="00D618B0" w:rsidRDefault="00D618B0" w:rsidP="00AA31AC">
      <w:pPr>
        <w:tabs>
          <w:tab w:val="left" w:pos="5190"/>
        </w:tabs>
        <w:spacing w:after="0"/>
      </w:pPr>
    </w:p>
    <w:sectPr w:rsidR="00D618B0" w:rsidRPr="00D618B0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1E76C" w14:textId="77777777" w:rsidR="00A24E7C" w:rsidRDefault="00A24E7C" w:rsidP="00EF6848">
      <w:pPr>
        <w:spacing w:after="0" w:line="240" w:lineRule="auto"/>
      </w:pPr>
      <w:r>
        <w:separator/>
      </w:r>
    </w:p>
  </w:endnote>
  <w:endnote w:type="continuationSeparator" w:id="0">
    <w:p w14:paraId="5C588568" w14:textId="77777777" w:rsidR="00A24E7C" w:rsidRDefault="00A24E7C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6E5F1" w14:textId="5E4420F6" w:rsidR="00507B8A" w:rsidRPr="00507B8A" w:rsidRDefault="00507B8A" w:rsidP="00507B8A">
    <w:pPr>
      <w:pStyle w:val="Stopka"/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4" w:name="_Hlk170716883"/>
    <w:r w:rsidRPr="00507B8A">
      <w:rPr>
        <w:rFonts w:ascii="Arial" w:hAnsi="Arial" w:cs="Arial"/>
        <w:sz w:val="20"/>
        <w:szCs w:val="20"/>
      </w:rPr>
      <w:t>Uchwała nr CXXVII/</w:t>
    </w:r>
    <w:r w:rsidR="00AA31AC">
      <w:rPr>
        <w:rFonts w:ascii="Arial" w:hAnsi="Arial" w:cs="Arial"/>
        <w:sz w:val="20"/>
        <w:szCs w:val="20"/>
      </w:rPr>
      <w:t>2255</w:t>
    </w:r>
    <w:r w:rsidRPr="00507B8A">
      <w:rPr>
        <w:rFonts w:ascii="Arial" w:hAnsi="Arial" w:cs="Arial"/>
        <w:sz w:val="20"/>
        <w:szCs w:val="20"/>
      </w:rPr>
      <w:t>/2025 Zarządu Województwa Lubelskiego z dnia 23 maja 2025 r.</w:t>
    </w:r>
  </w:p>
  <w:bookmarkEnd w:id="4"/>
  <w:p w14:paraId="118DDE10" w14:textId="342C71A6" w:rsidR="007235AD" w:rsidRPr="00507B8A" w:rsidRDefault="007235AD" w:rsidP="00507B8A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507B8A">
      <w:rPr>
        <w:rFonts w:ascii="Arial" w:hAnsi="Arial" w:cs="Arial"/>
        <w:sz w:val="20"/>
        <w:szCs w:val="20"/>
      </w:rPr>
      <w:t xml:space="preserve">Strona </w:t>
    </w:r>
    <w:r w:rsidRPr="00507B8A">
      <w:rPr>
        <w:rFonts w:ascii="Arial" w:hAnsi="Arial" w:cs="Arial"/>
        <w:sz w:val="20"/>
        <w:szCs w:val="20"/>
      </w:rPr>
      <w:fldChar w:fldCharType="begin"/>
    </w:r>
    <w:r w:rsidRPr="00507B8A">
      <w:rPr>
        <w:rFonts w:ascii="Arial" w:hAnsi="Arial" w:cs="Arial"/>
        <w:sz w:val="20"/>
        <w:szCs w:val="20"/>
      </w:rPr>
      <w:instrText>PAGE  \* Arabic  \* MERGEFORMAT</w:instrText>
    </w:r>
    <w:r w:rsidRPr="00507B8A">
      <w:rPr>
        <w:rFonts w:ascii="Arial" w:hAnsi="Arial" w:cs="Arial"/>
        <w:sz w:val="20"/>
        <w:szCs w:val="20"/>
      </w:rPr>
      <w:fldChar w:fldCharType="separate"/>
    </w:r>
    <w:r w:rsidRPr="00507B8A">
      <w:rPr>
        <w:rFonts w:ascii="Arial" w:hAnsi="Arial" w:cs="Arial"/>
        <w:sz w:val="20"/>
        <w:szCs w:val="20"/>
      </w:rPr>
      <w:t>2</w:t>
    </w:r>
    <w:r w:rsidRPr="00507B8A">
      <w:rPr>
        <w:rFonts w:ascii="Arial" w:hAnsi="Arial" w:cs="Arial"/>
        <w:sz w:val="20"/>
        <w:szCs w:val="20"/>
      </w:rPr>
      <w:fldChar w:fldCharType="end"/>
    </w:r>
    <w:r w:rsidRPr="00507B8A">
      <w:rPr>
        <w:rFonts w:ascii="Arial" w:hAnsi="Arial" w:cs="Arial"/>
        <w:sz w:val="20"/>
        <w:szCs w:val="20"/>
      </w:rPr>
      <w:t xml:space="preserve"> z </w:t>
    </w:r>
    <w:r w:rsidRPr="00507B8A">
      <w:rPr>
        <w:rFonts w:ascii="Arial" w:hAnsi="Arial" w:cs="Arial"/>
        <w:sz w:val="20"/>
        <w:szCs w:val="20"/>
      </w:rPr>
      <w:fldChar w:fldCharType="begin"/>
    </w:r>
    <w:r w:rsidRPr="00507B8A">
      <w:rPr>
        <w:rFonts w:ascii="Arial" w:hAnsi="Arial" w:cs="Arial"/>
        <w:sz w:val="20"/>
        <w:szCs w:val="20"/>
      </w:rPr>
      <w:instrText>NUMPAGES \ * arabskie \ * MERGEFORMAT</w:instrText>
    </w:r>
    <w:r w:rsidRPr="00507B8A">
      <w:rPr>
        <w:rFonts w:ascii="Arial" w:hAnsi="Arial" w:cs="Arial"/>
        <w:sz w:val="20"/>
        <w:szCs w:val="20"/>
      </w:rPr>
      <w:fldChar w:fldCharType="separate"/>
    </w:r>
    <w:r w:rsidRPr="00507B8A">
      <w:rPr>
        <w:rFonts w:ascii="Arial" w:hAnsi="Arial" w:cs="Arial"/>
        <w:sz w:val="20"/>
        <w:szCs w:val="20"/>
      </w:rPr>
      <w:t>2</w:t>
    </w:r>
    <w:r w:rsidRPr="00507B8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365A" w14:textId="77777777" w:rsidR="00A24E7C" w:rsidRDefault="00A24E7C" w:rsidP="00EF6848">
      <w:pPr>
        <w:spacing w:after="0" w:line="240" w:lineRule="auto"/>
      </w:pPr>
      <w:r>
        <w:separator/>
      </w:r>
    </w:p>
  </w:footnote>
  <w:footnote w:type="continuationSeparator" w:id="0">
    <w:p w14:paraId="1D41A979" w14:textId="77777777" w:rsidR="00A24E7C" w:rsidRDefault="00A24E7C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23FFA"/>
    <w:rsid w:val="000348D0"/>
    <w:rsid w:val="00045985"/>
    <w:rsid w:val="00053CBB"/>
    <w:rsid w:val="000542CD"/>
    <w:rsid w:val="0008779F"/>
    <w:rsid w:val="00094F3F"/>
    <w:rsid w:val="000A0B34"/>
    <w:rsid w:val="000B6E9F"/>
    <w:rsid w:val="000D460E"/>
    <w:rsid w:val="000D4DCA"/>
    <w:rsid w:val="000D6DF8"/>
    <w:rsid w:val="000E2718"/>
    <w:rsid w:val="000E55DF"/>
    <w:rsid w:val="000F0012"/>
    <w:rsid w:val="00102298"/>
    <w:rsid w:val="001144B8"/>
    <w:rsid w:val="00115712"/>
    <w:rsid w:val="001257F2"/>
    <w:rsid w:val="00140066"/>
    <w:rsid w:val="001553A2"/>
    <w:rsid w:val="0015735F"/>
    <w:rsid w:val="00157B45"/>
    <w:rsid w:val="001607CD"/>
    <w:rsid w:val="00183FCC"/>
    <w:rsid w:val="00184E57"/>
    <w:rsid w:val="001938D5"/>
    <w:rsid w:val="001A5887"/>
    <w:rsid w:val="001B0AC1"/>
    <w:rsid w:val="001B76F5"/>
    <w:rsid w:val="001C2F59"/>
    <w:rsid w:val="001C7FDD"/>
    <w:rsid w:val="001D135A"/>
    <w:rsid w:val="001D57F3"/>
    <w:rsid w:val="001D7D86"/>
    <w:rsid w:val="001E523B"/>
    <w:rsid w:val="001E696F"/>
    <w:rsid w:val="001F3B2D"/>
    <w:rsid w:val="001F7789"/>
    <w:rsid w:val="00202E89"/>
    <w:rsid w:val="0020511B"/>
    <w:rsid w:val="002104F3"/>
    <w:rsid w:val="00217152"/>
    <w:rsid w:val="002256A0"/>
    <w:rsid w:val="002327CB"/>
    <w:rsid w:val="00233534"/>
    <w:rsid w:val="00241F0A"/>
    <w:rsid w:val="00242C23"/>
    <w:rsid w:val="00255ED6"/>
    <w:rsid w:val="00256888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67B9"/>
    <w:rsid w:val="00303E96"/>
    <w:rsid w:val="00314EEF"/>
    <w:rsid w:val="00325148"/>
    <w:rsid w:val="00341D95"/>
    <w:rsid w:val="00346E18"/>
    <w:rsid w:val="00356FFC"/>
    <w:rsid w:val="00361861"/>
    <w:rsid w:val="00363437"/>
    <w:rsid w:val="0036754F"/>
    <w:rsid w:val="00371DE7"/>
    <w:rsid w:val="00372E82"/>
    <w:rsid w:val="00386BD1"/>
    <w:rsid w:val="00393354"/>
    <w:rsid w:val="003B6544"/>
    <w:rsid w:val="003C0A0E"/>
    <w:rsid w:val="003C30DC"/>
    <w:rsid w:val="003F1353"/>
    <w:rsid w:val="003F656B"/>
    <w:rsid w:val="00402BA1"/>
    <w:rsid w:val="00404AA6"/>
    <w:rsid w:val="004325D0"/>
    <w:rsid w:val="00434CEF"/>
    <w:rsid w:val="00451694"/>
    <w:rsid w:val="00455175"/>
    <w:rsid w:val="00494EE5"/>
    <w:rsid w:val="004A1783"/>
    <w:rsid w:val="004A7D4A"/>
    <w:rsid w:val="004A7F3D"/>
    <w:rsid w:val="004B12DB"/>
    <w:rsid w:val="004B2DA1"/>
    <w:rsid w:val="004B3EBF"/>
    <w:rsid w:val="004C626E"/>
    <w:rsid w:val="004D3490"/>
    <w:rsid w:val="004D3866"/>
    <w:rsid w:val="004E3930"/>
    <w:rsid w:val="00507B8A"/>
    <w:rsid w:val="005212D1"/>
    <w:rsid w:val="005230B7"/>
    <w:rsid w:val="00526358"/>
    <w:rsid w:val="005372DA"/>
    <w:rsid w:val="00541F3A"/>
    <w:rsid w:val="00542E2B"/>
    <w:rsid w:val="0055188B"/>
    <w:rsid w:val="00551F00"/>
    <w:rsid w:val="005650DB"/>
    <w:rsid w:val="00565607"/>
    <w:rsid w:val="005773FF"/>
    <w:rsid w:val="00582285"/>
    <w:rsid w:val="005955A3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56EC5"/>
    <w:rsid w:val="006603E0"/>
    <w:rsid w:val="00671DD9"/>
    <w:rsid w:val="006854E2"/>
    <w:rsid w:val="006875AF"/>
    <w:rsid w:val="006915C9"/>
    <w:rsid w:val="006917E6"/>
    <w:rsid w:val="006A0C85"/>
    <w:rsid w:val="006A2389"/>
    <w:rsid w:val="006A2BEB"/>
    <w:rsid w:val="006A4FF8"/>
    <w:rsid w:val="006A70FE"/>
    <w:rsid w:val="006B6D22"/>
    <w:rsid w:val="006C7ADC"/>
    <w:rsid w:val="006D4EE4"/>
    <w:rsid w:val="006D6589"/>
    <w:rsid w:val="006D6D60"/>
    <w:rsid w:val="006E36E7"/>
    <w:rsid w:val="006E4A91"/>
    <w:rsid w:val="00712DC7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67F84"/>
    <w:rsid w:val="00771355"/>
    <w:rsid w:val="00771AE0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4000"/>
    <w:rsid w:val="00815BA5"/>
    <w:rsid w:val="00821176"/>
    <w:rsid w:val="008267F2"/>
    <w:rsid w:val="008315E8"/>
    <w:rsid w:val="00874417"/>
    <w:rsid w:val="008826D1"/>
    <w:rsid w:val="00883824"/>
    <w:rsid w:val="008B04FF"/>
    <w:rsid w:val="008B5C80"/>
    <w:rsid w:val="008B65ED"/>
    <w:rsid w:val="008B7236"/>
    <w:rsid w:val="008C028B"/>
    <w:rsid w:val="008C0954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A08A7"/>
    <w:rsid w:val="009A2287"/>
    <w:rsid w:val="009A6121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24E7C"/>
    <w:rsid w:val="00A33C19"/>
    <w:rsid w:val="00A40882"/>
    <w:rsid w:val="00A46D02"/>
    <w:rsid w:val="00A55B7E"/>
    <w:rsid w:val="00A6151D"/>
    <w:rsid w:val="00A71D51"/>
    <w:rsid w:val="00A958E5"/>
    <w:rsid w:val="00AA31AC"/>
    <w:rsid w:val="00AB7195"/>
    <w:rsid w:val="00AC0DE4"/>
    <w:rsid w:val="00AC0E63"/>
    <w:rsid w:val="00AD7EFF"/>
    <w:rsid w:val="00AE3ECF"/>
    <w:rsid w:val="00AE4CB5"/>
    <w:rsid w:val="00AE6E11"/>
    <w:rsid w:val="00B0066D"/>
    <w:rsid w:val="00B16FF8"/>
    <w:rsid w:val="00B27EF9"/>
    <w:rsid w:val="00B33972"/>
    <w:rsid w:val="00B46D1B"/>
    <w:rsid w:val="00B47599"/>
    <w:rsid w:val="00B73D37"/>
    <w:rsid w:val="00B94219"/>
    <w:rsid w:val="00BB06B4"/>
    <w:rsid w:val="00BB59E2"/>
    <w:rsid w:val="00BB7C26"/>
    <w:rsid w:val="00BC2045"/>
    <w:rsid w:val="00BD2C0A"/>
    <w:rsid w:val="00BD4460"/>
    <w:rsid w:val="00BD6983"/>
    <w:rsid w:val="00BD79F1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4E82"/>
    <w:rsid w:val="00CC5D9C"/>
    <w:rsid w:val="00CE66C0"/>
    <w:rsid w:val="00CF0F34"/>
    <w:rsid w:val="00CF749F"/>
    <w:rsid w:val="00D05437"/>
    <w:rsid w:val="00D1414E"/>
    <w:rsid w:val="00D16A7F"/>
    <w:rsid w:val="00D433E9"/>
    <w:rsid w:val="00D536BE"/>
    <w:rsid w:val="00D54C48"/>
    <w:rsid w:val="00D56AE3"/>
    <w:rsid w:val="00D618B0"/>
    <w:rsid w:val="00D61F3D"/>
    <w:rsid w:val="00D72B59"/>
    <w:rsid w:val="00D74F24"/>
    <w:rsid w:val="00D75381"/>
    <w:rsid w:val="00D90DF6"/>
    <w:rsid w:val="00D957BA"/>
    <w:rsid w:val="00DA6331"/>
    <w:rsid w:val="00DA7928"/>
    <w:rsid w:val="00DB4E09"/>
    <w:rsid w:val="00DB4F7F"/>
    <w:rsid w:val="00DB7464"/>
    <w:rsid w:val="00DB7EF4"/>
    <w:rsid w:val="00DC5A8F"/>
    <w:rsid w:val="00E12470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72E76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4162"/>
    <w:rsid w:val="00F8779E"/>
    <w:rsid w:val="00F915C1"/>
    <w:rsid w:val="00F9267F"/>
    <w:rsid w:val="00FA635B"/>
    <w:rsid w:val="00FB5441"/>
    <w:rsid w:val="00FB59C4"/>
    <w:rsid w:val="00FC0464"/>
    <w:rsid w:val="00FD0E1E"/>
    <w:rsid w:val="00FD4E76"/>
    <w:rsid w:val="00FE1259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Wojeództw aLubelskiego zmieniająca uchwałę w sprawie przyjęcia „Wykazu pozytywnie zaopiniowanych strategii terytorialnych województwa lubelskiego”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 aLubelskiego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7</cp:revision>
  <cp:lastPrinted>2025-05-21T06:58:00Z</cp:lastPrinted>
  <dcterms:created xsi:type="dcterms:W3CDTF">2025-05-22T06:37:00Z</dcterms:created>
  <dcterms:modified xsi:type="dcterms:W3CDTF">2025-05-22T09:53:00Z</dcterms:modified>
</cp:coreProperties>
</file>