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4F2B1614" w:rsidR="00AB63A4" w:rsidRPr="00AE6C56" w:rsidRDefault="00AE6C56" w:rsidP="00AE6C56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AE6C56">
        <w:rPr>
          <w:rFonts w:ascii="Arial" w:hAnsi="Arial" w:cs="Arial"/>
          <w:b/>
          <w:bCs/>
          <w:color w:val="auto"/>
          <w:sz w:val="24"/>
          <w:szCs w:val="24"/>
        </w:rPr>
        <w:t>UCHWAŁA NR CXXXVI/250</w:t>
      </w:r>
      <w:r w:rsidR="003F52B1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AE6C56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AE6C5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E6C5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E6C5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E6C56">
        <w:rPr>
          <w:rFonts w:ascii="Arial" w:hAnsi="Arial" w:cs="Arial"/>
          <w:color w:val="auto"/>
          <w:sz w:val="24"/>
          <w:szCs w:val="24"/>
        </w:rPr>
        <w:t>z dnia 16 czerwca 2025 r.</w:t>
      </w:r>
      <w:r w:rsidRPr="00AE6C56">
        <w:rPr>
          <w:rFonts w:ascii="Arial" w:hAnsi="Arial" w:cs="Arial"/>
          <w:color w:val="auto"/>
          <w:sz w:val="24"/>
          <w:szCs w:val="24"/>
        </w:rPr>
        <w:br/>
      </w:r>
      <w:r w:rsidRPr="00AE6C56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FC34A8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AE6C56">
        <w:rPr>
          <w:rFonts w:ascii="Arial" w:hAnsi="Arial" w:cs="Arial"/>
          <w:b/>
          <w:bCs/>
          <w:color w:val="auto"/>
          <w:sz w:val="24"/>
          <w:szCs w:val="24"/>
        </w:rPr>
        <w:t>wynik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="0002180F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 oceny </w:t>
      </w:r>
      <w:r w:rsidR="0028574C" w:rsidRPr="00AE6C56">
        <w:rPr>
          <w:rFonts w:ascii="Arial" w:hAnsi="Arial" w:cs="Arial"/>
          <w:b/>
          <w:bCs/>
          <w:color w:val="auto"/>
          <w:sz w:val="24"/>
          <w:szCs w:val="24"/>
        </w:rPr>
        <w:t>projekt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="0028574C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 na etapie </w:t>
      </w:r>
      <w:r w:rsidR="00960538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negocjacji </w:t>
      </w:r>
      <w:r w:rsidR="002A2E5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4E5D2C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w następstwie procedury odwoławczej </w:t>
      </w:r>
      <w:r w:rsidR="00960538" w:rsidRPr="00AE6C56">
        <w:rPr>
          <w:rFonts w:ascii="Arial" w:hAnsi="Arial" w:cs="Arial"/>
          <w:b/>
          <w:bCs/>
          <w:color w:val="auto"/>
          <w:sz w:val="24"/>
          <w:szCs w:val="24"/>
        </w:rPr>
        <w:t>oraz wyboru do dofinansowania projekt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="00960538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 złożon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ych</w:t>
      </w:r>
      <w:r w:rsidR="0002180F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16892" w:rsidRPr="00AE6C56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AE6C56">
        <w:rPr>
          <w:rFonts w:ascii="Arial" w:hAnsi="Arial" w:cs="Arial"/>
          <w:b/>
          <w:bCs/>
          <w:color w:val="auto"/>
          <w:sz w:val="24"/>
          <w:szCs w:val="24"/>
        </w:rPr>
        <w:t>nr</w:t>
      </w:r>
      <w:bookmarkStart w:id="1" w:name="_Hlk144894471"/>
      <w:r w:rsidR="00F11E44" w:rsidRPr="00AE6C56">
        <w:rPr>
          <w:rFonts w:ascii="Arial" w:hAnsi="Arial" w:cs="Arial"/>
          <w:b/>
          <w:bCs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4E5D2C" w:rsidRPr="00AE6C56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>-IZ.00-00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/24, Działania 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4E5D2C" w:rsidRPr="00AE6C56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6 Adaptacyjność pracodawców i pracowników do zmian </w:t>
      </w:r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(typ projektu </w:t>
      </w:r>
      <w:r w:rsidR="004E5D2C" w:rsidRPr="00AE6C56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>, 2</w:t>
      </w:r>
      <w:r w:rsidR="00F07AF9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), Priorytetu </w:t>
      </w:r>
      <w:r w:rsidR="006E705A" w:rsidRPr="00AE6C56">
        <w:rPr>
          <w:rFonts w:ascii="Arial" w:hAnsi="Arial" w:cs="Arial"/>
          <w:b/>
          <w:bCs/>
          <w:color w:val="auto"/>
          <w:sz w:val="24"/>
          <w:szCs w:val="24"/>
        </w:rPr>
        <w:t xml:space="preserve">IX Zaspokajanie potrzeb rynku pracy </w:t>
      </w:r>
      <w:r w:rsidR="001508B7" w:rsidRPr="00AE6C56">
        <w:rPr>
          <w:rFonts w:ascii="Arial" w:hAnsi="Arial" w:cs="Arial"/>
          <w:b/>
          <w:bCs/>
          <w:color w:val="auto"/>
          <w:sz w:val="24"/>
          <w:szCs w:val="24"/>
        </w:rPr>
        <w:t>programu Fundusze Europejskie dla</w:t>
      </w:r>
      <w:r w:rsidR="0020528A" w:rsidRPr="00AE6C5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AE6C56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20528A" w:rsidRPr="00AE6C5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AE6C56">
        <w:rPr>
          <w:rFonts w:ascii="Arial" w:hAnsi="Arial" w:cs="Arial"/>
          <w:b/>
          <w:bCs/>
          <w:color w:val="auto"/>
          <w:sz w:val="24"/>
          <w:szCs w:val="24"/>
        </w:rPr>
        <w:t>2021-</w:t>
      </w:r>
      <w:r w:rsidR="0020528A" w:rsidRPr="00AE6C5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AE6C56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2"/>
    </w:p>
    <w:p w14:paraId="382C7E92" w14:textId="60B36986" w:rsidR="008A1EC3" w:rsidRPr="001F50AF" w:rsidRDefault="007A529F" w:rsidP="002A2E54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="00C57902">
        <w:rPr>
          <w:rFonts w:ascii="Arial" w:hAnsi="Arial" w:cs="Arial"/>
          <w:color w:val="auto"/>
        </w:rPr>
        <w:t xml:space="preserve">w zw. z art. 69 ust. 2 pkt 1 ustawy </w:t>
      </w:r>
      <w:r w:rsidRPr="001F50AF">
        <w:rPr>
          <w:rFonts w:ascii="Arial" w:hAnsi="Arial" w:cs="Arial"/>
          <w:color w:val="auto"/>
        </w:rPr>
        <w:t xml:space="preserve">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EA24BC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6E8C7C3" w:rsidR="00783D58" w:rsidRDefault="00A11F4C" w:rsidP="002A2E54">
      <w:pPr>
        <w:pStyle w:val="Akapitzlist"/>
        <w:numPr>
          <w:ilvl w:val="0"/>
          <w:numId w:val="3"/>
        </w:numPr>
        <w:tabs>
          <w:tab w:val="left" w:pos="993"/>
          <w:tab w:val="left" w:pos="1560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E6C56">
        <w:rPr>
          <w:rFonts w:ascii="Arial" w:hAnsi="Arial" w:cs="Arial"/>
          <w:sz w:val="24"/>
          <w:szCs w:val="24"/>
        </w:rPr>
        <w:t>Z</w:t>
      </w:r>
      <w:r w:rsidR="00783D58" w:rsidRPr="00AE6C56">
        <w:rPr>
          <w:rFonts w:ascii="Arial" w:hAnsi="Arial" w:cs="Arial"/>
          <w:sz w:val="24"/>
          <w:szCs w:val="24"/>
        </w:rPr>
        <w:t xml:space="preserve">atwierdza się </w:t>
      </w:r>
      <w:r w:rsidR="00D30913" w:rsidRPr="00AE6C56">
        <w:rPr>
          <w:rFonts w:ascii="Arial" w:hAnsi="Arial" w:cs="Arial"/>
          <w:sz w:val="24"/>
          <w:szCs w:val="24"/>
        </w:rPr>
        <w:t>wynik</w:t>
      </w:r>
      <w:r w:rsidR="006E705A" w:rsidRPr="00AE6C56">
        <w:rPr>
          <w:rFonts w:ascii="Arial" w:hAnsi="Arial" w:cs="Arial"/>
          <w:sz w:val="24"/>
          <w:szCs w:val="24"/>
        </w:rPr>
        <w:t>i</w:t>
      </w:r>
      <w:r w:rsidR="00D30913" w:rsidRPr="00AE6C56">
        <w:rPr>
          <w:rFonts w:ascii="Arial" w:hAnsi="Arial" w:cs="Arial"/>
          <w:sz w:val="24"/>
          <w:szCs w:val="24"/>
        </w:rPr>
        <w:t xml:space="preserve"> oceny</w:t>
      </w:r>
      <w:r w:rsidR="000E566B" w:rsidRPr="00AE6C56">
        <w:rPr>
          <w:rFonts w:ascii="Arial" w:hAnsi="Arial" w:cs="Arial"/>
          <w:sz w:val="24"/>
          <w:szCs w:val="24"/>
        </w:rPr>
        <w:t xml:space="preserve"> projekt</w:t>
      </w:r>
      <w:r w:rsidR="006E705A" w:rsidRPr="00AE6C56">
        <w:rPr>
          <w:rFonts w:ascii="Arial" w:hAnsi="Arial" w:cs="Arial"/>
          <w:sz w:val="24"/>
          <w:szCs w:val="24"/>
        </w:rPr>
        <w:t>ów</w:t>
      </w:r>
      <w:r w:rsidR="000E566B" w:rsidRPr="00AE6C56">
        <w:rPr>
          <w:rFonts w:ascii="Arial" w:hAnsi="Arial" w:cs="Arial"/>
          <w:sz w:val="24"/>
          <w:szCs w:val="24"/>
        </w:rPr>
        <w:t xml:space="preserve"> na etapie </w:t>
      </w:r>
      <w:r w:rsidR="00960538" w:rsidRPr="00AE6C56">
        <w:rPr>
          <w:rFonts w:ascii="Arial" w:hAnsi="Arial" w:cs="Arial"/>
          <w:sz w:val="24"/>
          <w:szCs w:val="24"/>
        </w:rPr>
        <w:t xml:space="preserve">negocjacji </w:t>
      </w:r>
      <w:r w:rsidR="004E5D2C" w:rsidRPr="00AE6C56">
        <w:rPr>
          <w:rFonts w:ascii="Arial" w:hAnsi="Arial" w:cs="Arial"/>
          <w:sz w:val="24"/>
          <w:szCs w:val="24"/>
        </w:rPr>
        <w:t xml:space="preserve">w następstwie procedury odwoławczej </w:t>
      </w:r>
      <w:r w:rsidR="00DF4271" w:rsidRPr="00AE6C56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DF4271" w:rsidRPr="00AE6C56">
        <w:rPr>
          <w:rFonts w:ascii="Arial" w:hAnsi="Arial" w:cs="Arial"/>
          <w:sz w:val="24"/>
          <w:szCs w:val="24"/>
        </w:rPr>
        <w:t>się wyboru do dofinansowania projekt</w:t>
      </w:r>
      <w:r w:rsidR="006E705A" w:rsidRPr="00AE6C56">
        <w:rPr>
          <w:rFonts w:ascii="Arial" w:hAnsi="Arial" w:cs="Arial"/>
          <w:sz w:val="24"/>
          <w:szCs w:val="24"/>
        </w:rPr>
        <w:t>ów</w:t>
      </w:r>
      <w:r w:rsidR="00DF4271" w:rsidRPr="00AE6C56">
        <w:rPr>
          <w:rFonts w:ascii="Arial" w:hAnsi="Arial" w:cs="Arial"/>
          <w:sz w:val="24"/>
          <w:szCs w:val="24"/>
        </w:rPr>
        <w:t>, któr</w:t>
      </w:r>
      <w:r w:rsidR="006E705A" w:rsidRPr="00AE6C56">
        <w:rPr>
          <w:rFonts w:ascii="Arial" w:hAnsi="Arial" w:cs="Arial"/>
          <w:sz w:val="24"/>
          <w:szCs w:val="24"/>
        </w:rPr>
        <w:t>e</w:t>
      </w:r>
      <w:r w:rsidR="00DF4271" w:rsidRPr="00AE6C56">
        <w:rPr>
          <w:rFonts w:ascii="Arial" w:hAnsi="Arial" w:cs="Arial"/>
          <w:sz w:val="24"/>
          <w:szCs w:val="24"/>
        </w:rPr>
        <w:t xml:space="preserve"> spełniły kryteria wyboru projektów oraz uzyskał</w:t>
      </w:r>
      <w:r w:rsidR="006E705A" w:rsidRPr="00AE6C56">
        <w:rPr>
          <w:rFonts w:ascii="Arial" w:hAnsi="Arial" w:cs="Arial"/>
          <w:sz w:val="24"/>
          <w:szCs w:val="24"/>
        </w:rPr>
        <w:t>y</w:t>
      </w:r>
      <w:r w:rsidR="00DF4271" w:rsidRPr="00AE6C56">
        <w:rPr>
          <w:rFonts w:ascii="Arial" w:hAnsi="Arial" w:cs="Arial"/>
          <w:sz w:val="24"/>
          <w:szCs w:val="24"/>
        </w:rPr>
        <w:t xml:space="preserve"> wymaganą liczbę punktów,</w:t>
      </w:r>
      <w:r w:rsidR="00510ABB" w:rsidRPr="00AE6C56">
        <w:rPr>
          <w:rFonts w:ascii="Arial" w:hAnsi="Arial" w:cs="Arial"/>
          <w:sz w:val="24"/>
          <w:szCs w:val="24"/>
        </w:rPr>
        <w:t xml:space="preserve"> złożon</w:t>
      </w:r>
      <w:r w:rsidR="006E705A" w:rsidRPr="00AE6C56">
        <w:rPr>
          <w:rFonts w:ascii="Arial" w:hAnsi="Arial" w:cs="Arial"/>
          <w:sz w:val="24"/>
          <w:szCs w:val="24"/>
        </w:rPr>
        <w:t>ych</w:t>
      </w:r>
      <w:r w:rsidR="00DF4271" w:rsidRPr="00AE6C56">
        <w:rPr>
          <w:rFonts w:ascii="Arial" w:hAnsi="Arial" w:cs="Arial"/>
          <w:sz w:val="24"/>
          <w:szCs w:val="24"/>
        </w:rPr>
        <w:t xml:space="preserve"> </w:t>
      </w:r>
      <w:r w:rsidR="004E5D2C" w:rsidRPr="00AE6C56">
        <w:rPr>
          <w:rFonts w:ascii="Arial" w:hAnsi="Arial" w:cs="Arial"/>
          <w:sz w:val="24"/>
          <w:szCs w:val="24"/>
        </w:rPr>
        <w:br/>
      </w:r>
      <w:r w:rsidR="00D16892" w:rsidRPr="00AE6C56">
        <w:rPr>
          <w:rFonts w:ascii="Arial" w:hAnsi="Arial" w:cs="Arial"/>
          <w:sz w:val="24"/>
          <w:szCs w:val="24"/>
        </w:rPr>
        <w:t>w ramach</w:t>
      </w:r>
      <w:r w:rsidR="00AF49E2" w:rsidRPr="00AE6C56">
        <w:rPr>
          <w:rFonts w:ascii="Arial" w:hAnsi="Arial" w:cs="Arial"/>
          <w:sz w:val="24"/>
          <w:szCs w:val="24"/>
        </w:rPr>
        <w:t xml:space="preserve"> naboru</w:t>
      </w:r>
      <w:r w:rsidR="00246327" w:rsidRPr="00AE6C56">
        <w:rPr>
          <w:rFonts w:ascii="Arial" w:hAnsi="Arial" w:cs="Arial"/>
          <w:sz w:val="24"/>
          <w:szCs w:val="24"/>
        </w:rPr>
        <w:t xml:space="preserve"> </w:t>
      </w:r>
      <w:r w:rsidR="00F228E9" w:rsidRPr="00AE6C56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AE6C56">
        <w:rPr>
          <w:rFonts w:ascii="Arial" w:hAnsi="Arial" w:cs="Arial"/>
          <w:sz w:val="24"/>
          <w:szCs w:val="24"/>
        </w:rPr>
        <w:t>FELU.</w:t>
      </w:r>
      <w:r w:rsidR="004E5D2C" w:rsidRPr="00AE6C56">
        <w:rPr>
          <w:rFonts w:ascii="Arial" w:hAnsi="Arial" w:cs="Arial"/>
          <w:sz w:val="24"/>
          <w:szCs w:val="24"/>
        </w:rPr>
        <w:t>0</w:t>
      </w:r>
      <w:r w:rsidR="006E705A" w:rsidRPr="00AE6C56">
        <w:rPr>
          <w:rFonts w:ascii="Arial" w:hAnsi="Arial" w:cs="Arial"/>
          <w:sz w:val="24"/>
          <w:szCs w:val="24"/>
        </w:rPr>
        <w:t>9</w:t>
      </w:r>
      <w:r w:rsidR="00C84C84" w:rsidRPr="00AE6C56">
        <w:rPr>
          <w:rFonts w:ascii="Arial" w:hAnsi="Arial" w:cs="Arial"/>
          <w:sz w:val="24"/>
          <w:szCs w:val="24"/>
        </w:rPr>
        <w:t>.0</w:t>
      </w:r>
      <w:r w:rsidR="006E705A" w:rsidRPr="00AE6C56">
        <w:rPr>
          <w:rFonts w:ascii="Arial" w:hAnsi="Arial" w:cs="Arial"/>
          <w:sz w:val="24"/>
          <w:szCs w:val="24"/>
        </w:rPr>
        <w:t>6</w:t>
      </w:r>
      <w:r w:rsidR="00C84C84" w:rsidRPr="00AE6C56">
        <w:rPr>
          <w:rFonts w:ascii="Arial" w:hAnsi="Arial" w:cs="Arial"/>
          <w:sz w:val="24"/>
          <w:szCs w:val="24"/>
        </w:rPr>
        <w:t>-IZ.00-00</w:t>
      </w:r>
      <w:r w:rsidR="006E705A" w:rsidRPr="00AE6C56">
        <w:rPr>
          <w:rFonts w:ascii="Arial" w:hAnsi="Arial" w:cs="Arial"/>
          <w:sz w:val="24"/>
          <w:szCs w:val="24"/>
        </w:rPr>
        <w:t>1</w:t>
      </w:r>
      <w:r w:rsidR="00C84C84" w:rsidRPr="00AE6C56">
        <w:rPr>
          <w:rFonts w:ascii="Arial" w:hAnsi="Arial" w:cs="Arial"/>
          <w:sz w:val="24"/>
          <w:szCs w:val="24"/>
        </w:rPr>
        <w:t xml:space="preserve">/24, Działania </w:t>
      </w:r>
      <w:r w:rsidR="006E705A" w:rsidRPr="00AE6C56">
        <w:rPr>
          <w:rFonts w:ascii="Arial" w:hAnsi="Arial" w:cs="Arial"/>
          <w:sz w:val="24"/>
          <w:szCs w:val="24"/>
        </w:rPr>
        <w:t>9</w:t>
      </w:r>
      <w:r w:rsidR="004E5D2C" w:rsidRPr="00AE6C56">
        <w:rPr>
          <w:rFonts w:ascii="Arial" w:hAnsi="Arial" w:cs="Arial"/>
          <w:sz w:val="24"/>
          <w:szCs w:val="24"/>
        </w:rPr>
        <w:t>.</w:t>
      </w:r>
      <w:r w:rsidR="006E705A" w:rsidRPr="00AE6C56">
        <w:rPr>
          <w:rFonts w:ascii="Arial" w:hAnsi="Arial" w:cs="Arial"/>
          <w:sz w:val="24"/>
          <w:szCs w:val="24"/>
        </w:rPr>
        <w:t xml:space="preserve">6 Adaptacyjność pracodawców i pracowników do zmian </w:t>
      </w:r>
      <w:r w:rsidR="00C84C84" w:rsidRPr="00AE6C56">
        <w:rPr>
          <w:rFonts w:ascii="Arial" w:hAnsi="Arial" w:cs="Arial"/>
          <w:sz w:val="24"/>
          <w:szCs w:val="24"/>
        </w:rPr>
        <w:t>(typ projektu</w:t>
      </w:r>
      <w:r w:rsidR="004E5D2C" w:rsidRPr="00AE6C56">
        <w:rPr>
          <w:rFonts w:ascii="Arial" w:hAnsi="Arial" w:cs="Arial"/>
          <w:sz w:val="24"/>
          <w:szCs w:val="24"/>
        </w:rPr>
        <w:t xml:space="preserve"> 1</w:t>
      </w:r>
      <w:r w:rsidR="006E705A" w:rsidRPr="00AE6C56">
        <w:rPr>
          <w:rFonts w:ascii="Arial" w:hAnsi="Arial" w:cs="Arial"/>
          <w:sz w:val="24"/>
          <w:szCs w:val="24"/>
        </w:rPr>
        <w:t>, 2</w:t>
      </w:r>
      <w:r w:rsidR="00C84C84" w:rsidRPr="00AE6C56">
        <w:rPr>
          <w:rFonts w:ascii="Arial" w:hAnsi="Arial" w:cs="Arial"/>
          <w:sz w:val="24"/>
          <w:szCs w:val="24"/>
        </w:rPr>
        <w:t>), Priorytetu</w:t>
      </w:r>
      <w:r w:rsidR="006E705A" w:rsidRPr="00AE6C56">
        <w:rPr>
          <w:rFonts w:ascii="Arial" w:hAnsi="Arial" w:cs="Arial"/>
          <w:sz w:val="24"/>
          <w:szCs w:val="24"/>
        </w:rPr>
        <w:t xml:space="preserve"> IX Zaspokajanie potrzeb rynku pracy</w:t>
      </w:r>
      <w:r w:rsidR="006E705A" w:rsidRPr="00AE6C56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AE6C56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AE6C56">
        <w:rPr>
          <w:rFonts w:ascii="Arial" w:hAnsi="Arial" w:cs="Arial"/>
          <w:sz w:val="24"/>
          <w:szCs w:val="24"/>
        </w:rPr>
        <w:t>, zgodnie z Listą</w:t>
      </w:r>
      <w:r w:rsidR="006E705A" w:rsidRPr="00AE6C56">
        <w:rPr>
          <w:rFonts w:ascii="Arial" w:hAnsi="Arial" w:cs="Arial"/>
          <w:sz w:val="24"/>
          <w:szCs w:val="24"/>
        </w:rPr>
        <w:t xml:space="preserve"> </w:t>
      </w:r>
      <w:r w:rsidR="00960538" w:rsidRPr="00AE6C56">
        <w:rPr>
          <w:rFonts w:ascii="Arial" w:hAnsi="Arial" w:cs="Arial"/>
          <w:sz w:val="24"/>
          <w:szCs w:val="24"/>
        </w:rPr>
        <w:t>projekt</w:t>
      </w:r>
      <w:r w:rsidR="006E705A" w:rsidRPr="00AE6C56">
        <w:rPr>
          <w:rFonts w:ascii="Arial" w:hAnsi="Arial" w:cs="Arial"/>
          <w:sz w:val="24"/>
          <w:szCs w:val="24"/>
        </w:rPr>
        <w:t>ów</w:t>
      </w:r>
      <w:r w:rsidR="00960538" w:rsidRPr="00AE6C56">
        <w:rPr>
          <w:rFonts w:ascii="Arial" w:hAnsi="Arial" w:cs="Arial"/>
          <w:sz w:val="24"/>
          <w:szCs w:val="24"/>
        </w:rPr>
        <w:t xml:space="preserve"> </w:t>
      </w:r>
      <w:r w:rsidR="00DF4271" w:rsidRPr="00AE6C56">
        <w:rPr>
          <w:rFonts w:ascii="Arial" w:hAnsi="Arial" w:cs="Arial"/>
          <w:sz w:val="24"/>
          <w:szCs w:val="24"/>
        </w:rPr>
        <w:t>oceni</w:t>
      </w:r>
      <w:r w:rsidR="007A6C24" w:rsidRPr="00AE6C56">
        <w:rPr>
          <w:rFonts w:ascii="Arial" w:hAnsi="Arial" w:cs="Arial"/>
          <w:sz w:val="24"/>
          <w:szCs w:val="24"/>
        </w:rPr>
        <w:t>on</w:t>
      </w:r>
      <w:r w:rsidR="006E705A" w:rsidRPr="00AE6C56">
        <w:rPr>
          <w:rFonts w:ascii="Arial" w:hAnsi="Arial" w:cs="Arial"/>
          <w:sz w:val="24"/>
          <w:szCs w:val="24"/>
        </w:rPr>
        <w:t>ych</w:t>
      </w:r>
      <w:r w:rsidR="00DF4271" w:rsidRPr="00AE6C56">
        <w:rPr>
          <w:rFonts w:ascii="Arial" w:hAnsi="Arial" w:cs="Arial"/>
          <w:sz w:val="24"/>
          <w:szCs w:val="24"/>
        </w:rPr>
        <w:t xml:space="preserve"> z</w:t>
      </w:r>
      <w:r w:rsidR="001F50AF" w:rsidRPr="00AE6C56">
        <w:rPr>
          <w:rFonts w:ascii="Arial" w:hAnsi="Arial" w:cs="Arial"/>
          <w:sz w:val="24"/>
          <w:szCs w:val="24"/>
        </w:rPr>
        <w:t> </w:t>
      </w:r>
      <w:r w:rsidR="00DF4271" w:rsidRPr="00AE6C56">
        <w:rPr>
          <w:rFonts w:ascii="Arial" w:hAnsi="Arial" w:cs="Arial"/>
          <w:sz w:val="24"/>
          <w:szCs w:val="24"/>
        </w:rPr>
        <w:t>wyróżnieniem projekt</w:t>
      </w:r>
      <w:r w:rsidR="006E705A" w:rsidRPr="00AE6C56">
        <w:rPr>
          <w:rFonts w:ascii="Arial" w:hAnsi="Arial" w:cs="Arial"/>
          <w:sz w:val="24"/>
          <w:szCs w:val="24"/>
        </w:rPr>
        <w:t>ów</w:t>
      </w:r>
      <w:r w:rsidR="00DF4271" w:rsidRPr="00AE6C56">
        <w:rPr>
          <w:rFonts w:ascii="Arial" w:hAnsi="Arial" w:cs="Arial"/>
          <w:sz w:val="24"/>
          <w:szCs w:val="24"/>
        </w:rPr>
        <w:t xml:space="preserve"> wybran</w:t>
      </w:r>
      <w:r w:rsidR="006E705A" w:rsidRPr="00AE6C56">
        <w:rPr>
          <w:rFonts w:ascii="Arial" w:hAnsi="Arial" w:cs="Arial"/>
          <w:sz w:val="24"/>
          <w:szCs w:val="24"/>
        </w:rPr>
        <w:t>ych</w:t>
      </w:r>
      <w:r w:rsidR="00DF4271" w:rsidRPr="00AE6C56">
        <w:rPr>
          <w:rFonts w:ascii="Arial" w:hAnsi="Arial" w:cs="Arial"/>
          <w:sz w:val="24"/>
          <w:szCs w:val="24"/>
        </w:rPr>
        <w:t xml:space="preserve"> </w:t>
      </w:r>
      <w:r w:rsidR="00AE6C56">
        <w:rPr>
          <w:rFonts w:ascii="Arial" w:hAnsi="Arial" w:cs="Arial"/>
          <w:sz w:val="24"/>
          <w:szCs w:val="24"/>
        </w:rPr>
        <w:br/>
      </w:r>
      <w:r w:rsidR="00DF4271" w:rsidRPr="00AE6C56">
        <w:rPr>
          <w:rFonts w:ascii="Arial" w:hAnsi="Arial" w:cs="Arial"/>
          <w:sz w:val="24"/>
          <w:szCs w:val="24"/>
        </w:rPr>
        <w:t>do dofinansowania</w:t>
      </w:r>
      <w:r w:rsidR="00C57902" w:rsidRPr="00AE6C56">
        <w:rPr>
          <w:rFonts w:ascii="Arial" w:hAnsi="Arial" w:cs="Arial"/>
          <w:sz w:val="24"/>
          <w:szCs w:val="24"/>
        </w:rPr>
        <w:t xml:space="preserve"> w ramach naboru nr FELU.0</w:t>
      </w:r>
      <w:r w:rsidR="006E705A" w:rsidRPr="00AE6C56">
        <w:rPr>
          <w:rFonts w:ascii="Arial" w:hAnsi="Arial" w:cs="Arial"/>
          <w:sz w:val="24"/>
          <w:szCs w:val="24"/>
        </w:rPr>
        <w:t>9</w:t>
      </w:r>
      <w:r w:rsidR="00C57902" w:rsidRPr="00AE6C56">
        <w:rPr>
          <w:rFonts w:ascii="Arial" w:hAnsi="Arial" w:cs="Arial"/>
          <w:sz w:val="24"/>
          <w:szCs w:val="24"/>
        </w:rPr>
        <w:t>.0</w:t>
      </w:r>
      <w:r w:rsidR="006E705A" w:rsidRPr="00AE6C56">
        <w:rPr>
          <w:rFonts w:ascii="Arial" w:hAnsi="Arial" w:cs="Arial"/>
          <w:sz w:val="24"/>
          <w:szCs w:val="24"/>
        </w:rPr>
        <w:t>6</w:t>
      </w:r>
      <w:r w:rsidR="00C57902" w:rsidRPr="00AE6C56">
        <w:rPr>
          <w:rFonts w:ascii="Arial" w:hAnsi="Arial" w:cs="Arial"/>
          <w:sz w:val="24"/>
          <w:szCs w:val="24"/>
        </w:rPr>
        <w:t>-IZ.00-00</w:t>
      </w:r>
      <w:r w:rsidR="006E705A" w:rsidRPr="00AE6C56">
        <w:rPr>
          <w:rFonts w:ascii="Arial" w:hAnsi="Arial" w:cs="Arial"/>
          <w:sz w:val="24"/>
          <w:szCs w:val="24"/>
        </w:rPr>
        <w:t>1</w:t>
      </w:r>
      <w:r w:rsidR="00C57902" w:rsidRPr="00AE6C56">
        <w:rPr>
          <w:rFonts w:ascii="Arial" w:hAnsi="Arial" w:cs="Arial"/>
          <w:sz w:val="24"/>
          <w:szCs w:val="24"/>
        </w:rPr>
        <w:t xml:space="preserve">/24 (KOP nr </w:t>
      </w:r>
      <w:r w:rsidR="006E705A" w:rsidRPr="00AE6C56">
        <w:rPr>
          <w:rFonts w:ascii="Arial" w:hAnsi="Arial" w:cs="Arial"/>
          <w:sz w:val="24"/>
          <w:szCs w:val="24"/>
        </w:rPr>
        <w:t>3</w:t>
      </w:r>
      <w:r w:rsidR="00C57902" w:rsidRPr="00AE6C56">
        <w:rPr>
          <w:rFonts w:ascii="Arial" w:hAnsi="Arial" w:cs="Arial"/>
          <w:sz w:val="24"/>
          <w:szCs w:val="24"/>
        </w:rPr>
        <w:t xml:space="preserve">) Działania </w:t>
      </w:r>
      <w:r w:rsidR="006E705A" w:rsidRPr="00AE6C56">
        <w:rPr>
          <w:rFonts w:ascii="Arial" w:hAnsi="Arial" w:cs="Arial"/>
          <w:sz w:val="24"/>
          <w:szCs w:val="24"/>
        </w:rPr>
        <w:t>9</w:t>
      </w:r>
      <w:r w:rsidR="00C57902" w:rsidRPr="00AE6C56">
        <w:rPr>
          <w:rFonts w:ascii="Arial" w:hAnsi="Arial" w:cs="Arial"/>
          <w:sz w:val="24"/>
          <w:szCs w:val="24"/>
        </w:rPr>
        <w:t>.</w:t>
      </w:r>
      <w:r w:rsidR="006E705A" w:rsidRPr="00AE6C56">
        <w:rPr>
          <w:rFonts w:ascii="Arial" w:hAnsi="Arial" w:cs="Arial"/>
          <w:sz w:val="24"/>
          <w:szCs w:val="24"/>
        </w:rPr>
        <w:t xml:space="preserve">6 Adaptacyjność pracodawców i pracowników do zmian </w:t>
      </w:r>
      <w:r w:rsidR="00C57902" w:rsidRPr="00AE6C56">
        <w:rPr>
          <w:rFonts w:ascii="Arial" w:hAnsi="Arial" w:cs="Arial"/>
          <w:sz w:val="24"/>
          <w:szCs w:val="24"/>
        </w:rPr>
        <w:t>(typ projektu 1</w:t>
      </w:r>
      <w:r w:rsidR="006E705A" w:rsidRPr="00AE6C56">
        <w:rPr>
          <w:rFonts w:ascii="Arial" w:hAnsi="Arial" w:cs="Arial"/>
          <w:sz w:val="24"/>
          <w:szCs w:val="24"/>
        </w:rPr>
        <w:t>, 2</w:t>
      </w:r>
      <w:r w:rsidR="00C57902" w:rsidRPr="00AE6C56">
        <w:rPr>
          <w:rFonts w:ascii="Arial" w:hAnsi="Arial" w:cs="Arial"/>
          <w:sz w:val="24"/>
          <w:szCs w:val="24"/>
        </w:rPr>
        <w:t>)</w:t>
      </w:r>
      <w:r w:rsidR="006E705A" w:rsidRPr="00AE6C56">
        <w:rPr>
          <w:rFonts w:ascii="Arial" w:hAnsi="Arial" w:cs="Arial"/>
          <w:sz w:val="24"/>
          <w:szCs w:val="24"/>
        </w:rPr>
        <w:t xml:space="preserve"> </w:t>
      </w:r>
      <w:r w:rsidR="00C57902" w:rsidRPr="00AE6C56">
        <w:rPr>
          <w:rFonts w:ascii="Arial" w:hAnsi="Arial" w:cs="Arial"/>
          <w:sz w:val="24"/>
          <w:szCs w:val="24"/>
        </w:rPr>
        <w:t>Priorytetu</w:t>
      </w:r>
      <w:r w:rsidR="006E705A" w:rsidRPr="00AE6C56">
        <w:rPr>
          <w:rFonts w:ascii="Arial" w:hAnsi="Arial" w:cs="Arial"/>
          <w:sz w:val="24"/>
          <w:szCs w:val="24"/>
        </w:rPr>
        <w:t xml:space="preserve"> IX Zaspokajanie potrzeb rynku pracy </w:t>
      </w:r>
      <w:r w:rsidR="00C57902" w:rsidRPr="00AE6C56">
        <w:rPr>
          <w:rFonts w:ascii="Arial" w:hAnsi="Arial" w:cs="Arial"/>
          <w:sz w:val="24"/>
          <w:szCs w:val="24"/>
        </w:rPr>
        <w:t>programu Fundusze Europejskie dla Lubelskiego 2021-2027</w:t>
      </w:r>
      <w:r w:rsidR="00960538" w:rsidRPr="00AE6C56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74DBD633" w:rsidR="00A63372" w:rsidRDefault="00DF4271" w:rsidP="002A2E54">
      <w:pPr>
        <w:pStyle w:val="Akapitzlist"/>
        <w:numPr>
          <w:ilvl w:val="0"/>
          <w:numId w:val="3"/>
        </w:numPr>
        <w:tabs>
          <w:tab w:val="left" w:pos="993"/>
          <w:tab w:val="left" w:pos="1560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E6C5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49F0786" w14:textId="0D0E7997" w:rsidR="00960538" w:rsidRDefault="00DF4271" w:rsidP="002A2E54">
      <w:pPr>
        <w:pStyle w:val="Akapitzlist"/>
        <w:numPr>
          <w:ilvl w:val="0"/>
          <w:numId w:val="3"/>
        </w:numPr>
        <w:tabs>
          <w:tab w:val="left" w:pos="993"/>
          <w:tab w:val="left" w:pos="1560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E6C56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F52B1" w:rsidRPr="003F52B1" w14:paraId="2BA73660" w14:textId="77777777" w:rsidTr="00247F1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E0CBE24" w14:textId="77777777" w:rsidR="003F52B1" w:rsidRPr="006562FE" w:rsidRDefault="003F52B1" w:rsidP="003F52B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62FE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6562F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562F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29E75B53" w14:textId="77777777" w:rsidR="003F52B1" w:rsidRPr="006562FE" w:rsidRDefault="003F52B1" w:rsidP="003F52B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62FE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562F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562F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BC79C3C" w14:textId="77777777" w:rsidR="003F52B1" w:rsidRPr="003F52B1" w:rsidRDefault="003F52B1" w:rsidP="003F52B1">
      <w:pPr>
        <w:tabs>
          <w:tab w:val="left" w:pos="993"/>
          <w:tab w:val="left" w:pos="1560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3F52B1" w:rsidRPr="003F52B1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69D0" w14:textId="77777777" w:rsidR="00FB6C44" w:rsidRDefault="00FB6C44" w:rsidP="00FD0A1E">
      <w:r>
        <w:separator/>
      </w:r>
    </w:p>
  </w:endnote>
  <w:endnote w:type="continuationSeparator" w:id="0">
    <w:p w14:paraId="7C9BB8F1" w14:textId="77777777" w:rsidR="00FB6C44" w:rsidRDefault="00FB6C44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5734" w14:textId="77777777" w:rsidR="00FB6C44" w:rsidRDefault="00FB6C44" w:rsidP="00FD0A1E">
      <w:r>
        <w:separator/>
      </w:r>
    </w:p>
  </w:footnote>
  <w:footnote w:type="continuationSeparator" w:id="0">
    <w:p w14:paraId="765F0009" w14:textId="77777777" w:rsidR="00FB6C44" w:rsidRDefault="00FB6C44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68C9"/>
    <w:multiLevelType w:val="hybridMultilevel"/>
    <w:tmpl w:val="21589E6E"/>
    <w:lvl w:ilvl="0" w:tplc="833AB4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93744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5277F"/>
    <w:rsid w:val="0006038F"/>
    <w:rsid w:val="00064ACC"/>
    <w:rsid w:val="0007243A"/>
    <w:rsid w:val="0008074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70244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13C92"/>
    <w:rsid w:val="00213FEB"/>
    <w:rsid w:val="00221927"/>
    <w:rsid w:val="00231BD0"/>
    <w:rsid w:val="00233863"/>
    <w:rsid w:val="002366EB"/>
    <w:rsid w:val="00242D47"/>
    <w:rsid w:val="00245B20"/>
    <w:rsid w:val="00246327"/>
    <w:rsid w:val="00251D63"/>
    <w:rsid w:val="00265016"/>
    <w:rsid w:val="00271377"/>
    <w:rsid w:val="00274CAB"/>
    <w:rsid w:val="002841A7"/>
    <w:rsid w:val="0028574C"/>
    <w:rsid w:val="002A0BA4"/>
    <w:rsid w:val="002A2E54"/>
    <w:rsid w:val="002B167B"/>
    <w:rsid w:val="002C2553"/>
    <w:rsid w:val="002C3D93"/>
    <w:rsid w:val="002D5BD7"/>
    <w:rsid w:val="002E2012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2DE7"/>
    <w:rsid w:val="003609CF"/>
    <w:rsid w:val="003737B4"/>
    <w:rsid w:val="0038468D"/>
    <w:rsid w:val="003A4504"/>
    <w:rsid w:val="003B284D"/>
    <w:rsid w:val="003D48EA"/>
    <w:rsid w:val="003E0240"/>
    <w:rsid w:val="003F2656"/>
    <w:rsid w:val="003F275C"/>
    <w:rsid w:val="003F52B1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5D2C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096"/>
    <w:rsid w:val="00533EF1"/>
    <w:rsid w:val="00535279"/>
    <w:rsid w:val="0054731A"/>
    <w:rsid w:val="005579E9"/>
    <w:rsid w:val="00565142"/>
    <w:rsid w:val="0058289D"/>
    <w:rsid w:val="0058579E"/>
    <w:rsid w:val="0059058A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562FE"/>
    <w:rsid w:val="00683DDC"/>
    <w:rsid w:val="00691883"/>
    <w:rsid w:val="006940FB"/>
    <w:rsid w:val="006970AD"/>
    <w:rsid w:val="006A0A44"/>
    <w:rsid w:val="006A28E2"/>
    <w:rsid w:val="006A4EAB"/>
    <w:rsid w:val="006B25C5"/>
    <w:rsid w:val="006B5FBE"/>
    <w:rsid w:val="006D10BA"/>
    <w:rsid w:val="006E705A"/>
    <w:rsid w:val="006F4DC8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A6C24"/>
    <w:rsid w:val="007B13C5"/>
    <w:rsid w:val="007B7733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64C6E"/>
    <w:rsid w:val="008A1799"/>
    <w:rsid w:val="008A1EC3"/>
    <w:rsid w:val="008A6311"/>
    <w:rsid w:val="008C51E3"/>
    <w:rsid w:val="008D44F2"/>
    <w:rsid w:val="008F618C"/>
    <w:rsid w:val="00910B1D"/>
    <w:rsid w:val="009217E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24233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E6C56"/>
    <w:rsid w:val="00AF4292"/>
    <w:rsid w:val="00AF49E2"/>
    <w:rsid w:val="00B06C1E"/>
    <w:rsid w:val="00B07076"/>
    <w:rsid w:val="00B07611"/>
    <w:rsid w:val="00B144FF"/>
    <w:rsid w:val="00B14D2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742BD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153FA"/>
    <w:rsid w:val="00C267C6"/>
    <w:rsid w:val="00C31325"/>
    <w:rsid w:val="00C34EC5"/>
    <w:rsid w:val="00C518C9"/>
    <w:rsid w:val="00C51FB2"/>
    <w:rsid w:val="00C5649F"/>
    <w:rsid w:val="00C57902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C3B12"/>
    <w:rsid w:val="00CD37B3"/>
    <w:rsid w:val="00CE107B"/>
    <w:rsid w:val="00CF37B1"/>
    <w:rsid w:val="00CF3E4B"/>
    <w:rsid w:val="00D00305"/>
    <w:rsid w:val="00D02968"/>
    <w:rsid w:val="00D03762"/>
    <w:rsid w:val="00D16892"/>
    <w:rsid w:val="00D30913"/>
    <w:rsid w:val="00D31504"/>
    <w:rsid w:val="00D46376"/>
    <w:rsid w:val="00D47360"/>
    <w:rsid w:val="00D47C1C"/>
    <w:rsid w:val="00D506BB"/>
    <w:rsid w:val="00D55F09"/>
    <w:rsid w:val="00D63F8C"/>
    <w:rsid w:val="00DA4298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368"/>
    <w:rsid w:val="00E925DE"/>
    <w:rsid w:val="00EA24BC"/>
    <w:rsid w:val="00EA3CFB"/>
    <w:rsid w:val="00EA74E2"/>
    <w:rsid w:val="00ED63BB"/>
    <w:rsid w:val="00ED64AF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3492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B6C44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6C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w następstwie procedury odwoławczej oraz wyboru do dofinansowania projektów złożonych w ramach naboru nr FELU.09.06-IZ.00-001/24, Działania 9.6 Adaptacyjność pracodawców i pracowników do zmian (typ projektu 1, 2), Priorytetu IX Zaspokajanie potrzeb rynku pracy programu Fundusze Europejskie dla Lubelskiego 2021- 2027</dc:title>
  <dc:creator/>
  <cp:lastModifiedBy/>
  <cp:revision>1</cp:revision>
  <dcterms:created xsi:type="dcterms:W3CDTF">2025-05-21T12:46:00Z</dcterms:created>
  <dcterms:modified xsi:type="dcterms:W3CDTF">2025-06-16T10:44:00Z</dcterms:modified>
</cp:coreProperties>
</file>