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4F1D9DF5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 xml:space="preserve">fazie realizacyjnej jak i operacyjnej, ani uczestnikowi projektu, </w:t>
      </w:r>
      <w:r w:rsidR="001D1983">
        <w:rPr>
          <w:rFonts w:ascii="Arial" w:hAnsi="Arial" w:cs="Arial"/>
        </w:rPr>
        <w:t xml:space="preserve">ani ostatecznemu odbiorcy, </w:t>
      </w:r>
      <w:r w:rsidRPr="006E0420">
        <w:rPr>
          <w:rFonts w:ascii="Arial" w:hAnsi="Arial" w:cs="Arial"/>
        </w:rPr>
        <w:t>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>budżecie Projektu.</w:t>
      </w:r>
    </w:p>
    <w:p w14:paraId="19D81B17" w14:textId="1A1F1D59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 w:rsidR="001D1983">
        <w:rPr>
          <w:rFonts w:ascii="Arial" w:hAnsi="Arial" w:cs="Arial"/>
          <w:color w:val="000000"/>
        </w:rPr>
        <w:t xml:space="preserve"> 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1C4E21" w14:textId="77777777" w:rsidR="00AC349C" w:rsidRDefault="00AC349C" w:rsidP="004F779D">
      <w:r>
        <w:separator/>
      </w:r>
    </w:p>
  </w:endnote>
  <w:endnote w:type="continuationSeparator" w:id="0">
    <w:p w14:paraId="5D8CF922" w14:textId="77777777" w:rsidR="00AC349C" w:rsidRDefault="00AC349C" w:rsidP="004F779D">
      <w:r>
        <w:continuationSeparator/>
      </w:r>
    </w:p>
  </w:endnote>
  <w:endnote w:type="continuationNotice" w:id="1">
    <w:p w14:paraId="6CEC27B9" w14:textId="77777777" w:rsidR="00AC349C" w:rsidRDefault="00AC349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BF54B1" w14:textId="77777777" w:rsidR="00AC349C" w:rsidRDefault="00AC349C" w:rsidP="004F779D">
      <w:r>
        <w:separator/>
      </w:r>
    </w:p>
  </w:footnote>
  <w:footnote w:type="continuationSeparator" w:id="0">
    <w:p w14:paraId="21B16A3D" w14:textId="77777777" w:rsidR="00AC349C" w:rsidRDefault="00AC349C" w:rsidP="004F779D">
      <w:r>
        <w:continuationSeparator/>
      </w:r>
    </w:p>
  </w:footnote>
  <w:footnote w:type="continuationNotice" w:id="1">
    <w:p w14:paraId="361F2D4B" w14:textId="77777777" w:rsidR="00AC349C" w:rsidRDefault="00AC349C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5B04610A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1D1983">
        <w:rPr>
          <w:rFonts w:ascii="Arial" w:hAnsi="Arial" w:cs="Arial"/>
          <w:sz w:val="18"/>
          <w:szCs w:val="18"/>
          <w:vertAlign w:val="superscript"/>
        </w:rPr>
        <w:t xml:space="preserve"> </w:t>
      </w:r>
      <w:r w:rsidRPr="00B83C70">
        <w:rPr>
          <w:rFonts w:ascii="Arial" w:hAnsi="Arial" w:cs="Arial"/>
          <w:sz w:val="18"/>
          <w:szCs w:val="18"/>
        </w:rPr>
        <w:t>Zgodnie z art. 91 ust. 7 ustawy z dnia 11 marca 2004 r. o podatku od towarów i usług (Dz.U. z 202</w:t>
      </w:r>
      <w:r w:rsidR="009F0CA0">
        <w:rPr>
          <w:rFonts w:ascii="Arial" w:hAnsi="Arial" w:cs="Arial"/>
          <w:sz w:val="18"/>
          <w:szCs w:val="18"/>
        </w:rPr>
        <w:t>5</w:t>
      </w:r>
      <w:r w:rsidRPr="00B83C70">
        <w:rPr>
          <w:rFonts w:ascii="Arial" w:hAnsi="Arial" w:cs="Arial"/>
          <w:sz w:val="18"/>
          <w:szCs w:val="18"/>
        </w:rPr>
        <w:t xml:space="preserve"> r. poz. </w:t>
      </w:r>
      <w:r w:rsidR="009F0CA0">
        <w:rPr>
          <w:rFonts w:ascii="Arial" w:hAnsi="Arial" w:cs="Arial"/>
          <w:sz w:val="18"/>
          <w:szCs w:val="18"/>
        </w:rPr>
        <w:t>775</w:t>
      </w:r>
      <w:r w:rsidRPr="00B83C70">
        <w:rPr>
          <w:rFonts w:ascii="Arial" w:hAnsi="Arial" w:cs="Arial"/>
          <w:sz w:val="18"/>
          <w:szCs w:val="18"/>
        </w:rPr>
        <w:t>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2BDF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983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877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04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A1E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4F10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CA0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349C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8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253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1774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15</cp:revision>
  <cp:lastPrinted>2023-02-10T08:41:00Z</cp:lastPrinted>
  <dcterms:created xsi:type="dcterms:W3CDTF">2023-03-01T07:37:00Z</dcterms:created>
  <dcterms:modified xsi:type="dcterms:W3CDTF">2025-06-26T06:33:00Z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