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2EC3" w14:textId="6D6A9B6B" w:rsidR="00615FA5" w:rsidRPr="00615FA5" w:rsidRDefault="00615FA5" w:rsidP="00615FA5">
      <w:pPr>
        <w:keepNext/>
        <w:keepLines/>
        <w:spacing w:before="240" w:after="240" w:line="276" w:lineRule="auto"/>
        <w:jc w:val="both"/>
        <w:outlineLvl w:val="0"/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</w:pP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Skład osobowy Komisji Oceny Projektów oceniającej projekt do dofinansowania wybieran</w:t>
      </w:r>
      <w:r w:rsidR="005F25AE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y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 xml:space="preserve"> w sposób niekonkurencyjny złożon</w:t>
      </w:r>
      <w:r w:rsidR="005F25AE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y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 xml:space="preserve"> w ramach naboru nr FELU.1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3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.01-IZ.00-00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2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/2</w:t>
      </w:r>
      <w:r w:rsidR="005F25AE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5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, Działania 1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3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.1 Wsparcie wdrażania Funduszy Europejskich dla Lubelskiego 2021-2027 w ramach EF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 xml:space="preserve">RR (typ projektu </w:t>
      </w:r>
      <w:r w:rsidR="005F25AE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1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)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 xml:space="preserve"> Priorytetu XII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I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 xml:space="preserve"> Wsparcie wdrażania Funduszy Europejskich dla Lubelskiego 2021-2027 w ramach EF</w:t>
      </w:r>
      <w:r w:rsidR="009247BC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>RR</w:t>
      </w:r>
      <w:r w:rsidRPr="00615FA5">
        <w:rPr>
          <w:rFonts w:ascii="Arial" w:eastAsiaTheme="majorEastAsia" w:hAnsi="Arial" w:cs="Arial"/>
          <w:kern w:val="2"/>
          <w:sz w:val="24"/>
          <w:szCs w:val="24"/>
          <w14:ligatures w14:val="standardContextual"/>
        </w:rPr>
        <w:t xml:space="preserve"> programu Fundusze Europejskie dla Lubelskiego 2021-2027.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Caption w:val="skład osobowy Komisji Oceny Projektów"/>
        <w:tblDescription w:val="Tabela zawiera imiona i nazwiska czonków Komisji Oceny Projektów ze wskazaniem pełnionej funkcji."/>
      </w:tblPr>
      <w:tblGrid>
        <w:gridCol w:w="846"/>
        <w:gridCol w:w="2977"/>
        <w:gridCol w:w="3257"/>
        <w:gridCol w:w="2266"/>
      </w:tblGrid>
      <w:tr w:rsidR="00615FA5" w:rsidRPr="00615FA5" w14:paraId="48D28BB7" w14:textId="77777777" w:rsidTr="002F5E94">
        <w:tc>
          <w:tcPr>
            <w:tcW w:w="846" w:type="dxa"/>
          </w:tcPr>
          <w:p w14:paraId="5C73BCB0" w14:textId="77777777" w:rsidR="00615FA5" w:rsidRPr="00615FA5" w:rsidRDefault="00615FA5" w:rsidP="00615F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FA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14:paraId="5F1AA193" w14:textId="77777777" w:rsidR="00615FA5" w:rsidRPr="00615FA5" w:rsidRDefault="00615FA5" w:rsidP="00615F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FA5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257" w:type="dxa"/>
          </w:tcPr>
          <w:p w14:paraId="1BB564FD" w14:textId="77777777" w:rsidR="00615FA5" w:rsidRPr="00615FA5" w:rsidRDefault="00615FA5" w:rsidP="00615F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FA5">
              <w:rPr>
                <w:rFonts w:ascii="Arial" w:hAnsi="Arial" w:cs="Arial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266" w:type="dxa"/>
          </w:tcPr>
          <w:p w14:paraId="18EFF68F" w14:textId="77777777" w:rsidR="00615FA5" w:rsidRPr="00615FA5" w:rsidRDefault="00615FA5" w:rsidP="00615F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FA5">
              <w:rPr>
                <w:rFonts w:ascii="Arial" w:hAnsi="Arial" w:cs="Arial"/>
                <w:b/>
                <w:bCs/>
                <w:sz w:val="24"/>
                <w:szCs w:val="24"/>
              </w:rPr>
              <w:t>Zakres przeprowadzanej oceny</w:t>
            </w:r>
          </w:p>
        </w:tc>
      </w:tr>
      <w:tr w:rsidR="003F648D" w:rsidRPr="00615FA5" w14:paraId="0868D5A6" w14:textId="77777777" w:rsidTr="002F5E94">
        <w:tc>
          <w:tcPr>
            <w:tcW w:w="846" w:type="dxa"/>
          </w:tcPr>
          <w:p w14:paraId="5046B50F" w14:textId="77777777" w:rsidR="003F648D" w:rsidRPr="00615FA5" w:rsidRDefault="003F648D" w:rsidP="003F648D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9CE886" w14:textId="011F83DE" w:rsidR="003F648D" w:rsidRPr="00615FA5" w:rsidRDefault="003F648D" w:rsidP="003F648D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Katarzyna Ziętara</w:t>
            </w:r>
          </w:p>
        </w:tc>
        <w:tc>
          <w:tcPr>
            <w:tcW w:w="3257" w:type="dxa"/>
          </w:tcPr>
          <w:p w14:paraId="759141FB" w14:textId="0A6897E1" w:rsidR="003F648D" w:rsidRPr="00615FA5" w:rsidRDefault="003F648D" w:rsidP="003F648D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 xml:space="preserve">Przewodniczący KOP – pracownik </w:t>
            </w:r>
            <w:r w:rsidR="00D22D9C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tc>
          <w:tcPr>
            <w:tcW w:w="2266" w:type="dxa"/>
          </w:tcPr>
          <w:p w14:paraId="609D2A33" w14:textId="77777777" w:rsidR="003F648D" w:rsidRPr="00615FA5" w:rsidRDefault="003F648D" w:rsidP="003F64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FA5" w:rsidRPr="00615FA5" w14:paraId="02F14D89" w14:textId="77777777" w:rsidTr="002F5E94">
        <w:tc>
          <w:tcPr>
            <w:tcW w:w="846" w:type="dxa"/>
          </w:tcPr>
          <w:p w14:paraId="38D90318" w14:textId="77777777" w:rsidR="00615FA5" w:rsidRPr="00615FA5" w:rsidRDefault="00615FA5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875A0" w14:textId="65C9A99D" w:rsidR="00615FA5" w:rsidRPr="00615FA5" w:rsidRDefault="003F648D" w:rsidP="00615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Elżbieta Sadowska</w:t>
            </w:r>
          </w:p>
        </w:tc>
        <w:tc>
          <w:tcPr>
            <w:tcW w:w="3257" w:type="dxa"/>
          </w:tcPr>
          <w:p w14:paraId="74A56705" w14:textId="549F23CD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Zastępca Przewodniczącego KOP –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086E1A3D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FA5" w:rsidRPr="00615FA5" w14:paraId="2BD1687A" w14:textId="77777777" w:rsidTr="002F5E94">
        <w:tc>
          <w:tcPr>
            <w:tcW w:w="846" w:type="dxa"/>
          </w:tcPr>
          <w:p w14:paraId="7E383D29" w14:textId="77777777" w:rsidR="00615FA5" w:rsidRPr="00615FA5" w:rsidRDefault="00615FA5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F372C" w14:textId="7D8E5AE6" w:rsidR="00615FA5" w:rsidRPr="00615FA5" w:rsidRDefault="009247BC" w:rsidP="00615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Mizura</w:t>
            </w:r>
          </w:p>
        </w:tc>
        <w:tc>
          <w:tcPr>
            <w:tcW w:w="3257" w:type="dxa"/>
          </w:tcPr>
          <w:p w14:paraId="67446554" w14:textId="609199FB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Sekretarz KOP – Członek KOP,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45F03942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  <w:tr w:rsidR="00615FA5" w:rsidRPr="00615FA5" w14:paraId="5282AB7A" w14:textId="77777777" w:rsidTr="002F5E94">
        <w:tc>
          <w:tcPr>
            <w:tcW w:w="846" w:type="dxa"/>
          </w:tcPr>
          <w:p w14:paraId="1BA1DF72" w14:textId="77777777" w:rsidR="00615FA5" w:rsidRPr="00615FA5" w:rsidRDefault="00615FA5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05EB10" w14:textId="38D65B57" w:rsidR="00615FA5" w:rsidRPr="00615FA5" w:rsidRDefault="009247BC" w:rsidP="00615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Agata Pikula</w:t>
            </w:r>
          </w:p>
        </w:tc>
        <w:tc>
          <w:tcPr>
            <w:tcW w:w="3257" w:type="dxa"/>
          </w:tcPr>
          <w:p w14:paraId="7A1785B2" w14:textId="2510001E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Zastępca sekretarza – Członek KOP,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73710967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  <w:tr w:rsidR="00615FA5" w:rsidRPr="00615FA5" w14:paraId="65FBC4DB" w14:textId="77777777" w:rsidTr="002F5E94">
        <w:tc>
          <w:tcPr>
            <w:tcW w:w="846" w:type="dxa"/>
          </w:tcPr>
          <w:p w14:paraId="79F95948" w14:textId="77777777" w:rsidR="00615FA5" w:rsidRPr="00615FA5" w:rsidRDefault="00615FA5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E329EC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Katarzyna Wojcieszek - Majewska</w:t>
            </w:r>
          </w:p>
        </w:tc>
        <w:tc>
          <w:tcPr>
            <w:tcW w:w="3257" w:type="dxa"/>
          </w:tcPr>
          <w:p w14:paraId="3ECC2BDC" w14:textId="0E48AB2B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Członek KOP –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39BB6AC4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  <w:tr w:rsidR="00351E82" w:rsidRPr="00615FA5" w14:paraId="24BF7225" w14:textId="77777777" w:rsidTr="002F5E94">
        <w:tc>
          <w:tcPr>
            <w:tcW w:w="846" w:type="dxa"/>
          </w:tcPr>
          <w:p w14:paraId="07E1947D" w14:textId="77777777" w:rsidR="00351E82" w:rsidRPr="00615FA5" w:rsidRDefault="00351E82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0A2732" w14:textId="733454DB" w:rsidR="00351E82" w:rsidRPr="00615FA5" w:rsidRDefault="00351E82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7672DD">
              <w:rPr>
                <w:rFonts w:ascii="Arial" w:hAnsi="Arial" w:cs="Arial"/>
                <w:sz w:val="24"/>
                <w:szCs w:val="24"/>
              </w:rPr>
              <w:t>Magdalena Mianowska</w:t>
            </w:r>
          </w:p>
        </w:tc>
        <w:tc>
          <w:tcPr>
            <w:tcW w:w="3257" w:type="dxa"/>
          </w:tcPr>
          <w:p w14:paraId="448E9450" w14:textId="6A8609C2" w:rsidR="00351E82" w:rsidRPr="00615FA5" w:rsidRDefault="00351E82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351E82">
              <w:rPr>
                <w:rFonts w:ascii="Arial" w:hAnsi="Arial" w:cs="Arial"/>
                <w:sz w:val="24"/>
                <w:szCs w:val="24"/>
              </w:rPr>
              <w:t>Członek KOP –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2CDC9150" w14:textId="17B44EBB" w:rsidR="00351E82" w:rsidRPr="00615FA5" w:rsidRDefault="00351E82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351E82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  <w:tr w:rsidR="00615FA5" w:rsidRPr="00615FA5" w14:paraId="0131F3F5" w14:textId="77777777" w:rsidTr="002F5E94">
        <w:tc>
          <w:tcPr>
            <w:tcW w:w="846" w:type="dxa"/>
          </w:tcPr>
          <w:p w14:paraId="00F18C3E" w14:textId="77777777" w:rsidR="00615FA5" w:rsidRPr="00615FA5" w:rsidRDefault="00615FA5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9DDDBF" w14:textId="7922ACD1" w:rsidR="00615FA5" w:rsidRPr="00615FA5" w:rsidRDefault="00B92288" w:rsidP="00615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Marek Goch</w:t>
            </w:r>
          </w:p>
        </w:tc>
        <w:tc>
          <w:tcPr>
            <w:tcW w:w="3257" w:type="dxa"/>
          </w:tcPr>
          <w:p w14:paraId="3C50BD35" w14:textId="0DDFFEAE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Członek KOP –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007770E0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  <w:tr w:rsidR="00615FA5" w:rsidRPr="00615FA5" w14:paraId="3CC3C775" w14:textId="77777777" w:rsidTr="002F5E94">
        <w:tc>
          <w:tcPr>
            <w:tcW w:w="846" w:type="dxa"/>
          </w:tcPr>
          <w:p w14:paraId="7468A26B" w14:textId="77777777" w:rsidR="00615FA5" w:rsidRPr="00615FA5" w:rsidRDefault="00615FA5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2BD2D9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Adam Brodziak</w:t>
            </w:r>
          </w:p>
        </w:tc>
        <w:tc>
          <w:tcPr>
            <w:tcW w:w="3257" w:type="dxa"/>
          </w:tcPr>
          <w:p w14:paraId="4544B69C" w14:textId="0F3AF7DD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Członek KOP – pracownik I</w:t>
            </w:r>
            <w:r w:rsidR="00D22D9C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781E482C" w14:textId="77777777" w:rsidR="00615FA5" w:rsidRPr="00615FA5" w:rsidRDefault="00615FA5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  <w:tr w:rsidR="001B56F7" w:rsidRPr="00615FA5" w14:paraId="52504EAD" w14:textId="77777777" w:rsidTr="002F5E94">
        <w:tc>
          <w:tcPr>
            <w:tcW w:w="846" w:type="dxa"/>
          </w:tcPr>
          <w:p w14:paraId="10CE153F" w14:textId="5A073357" w:rsidR="001B56F7" w:rsidRPr="00615FA5" w:rsidRDefault="001B56F7" w:rsidP="00615FA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11D732" w14:textId="08BB2D89" w:rsidR="001B56F7" w:rsidRPr="00615FA5" w:rsidRDefault="00236CC8" w:rsidP="00615F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Artur</w:t>
            </w:r>
            <w:r w:rsidR="001B56F7">
              <w:rPr>
                <w:rFonts w:ascii="Arial" w:hAnsi="Arial" w:cs="Arial"/>
                <w:sz w:val="24"/>
                <w:szCs w:val="24"/>
              </w:rPr>
              <w:t xml:space="preserve"> Zarzeczny</w:t>
            </w:r>
          </w:p>
        </w:tc>
        <w:tc>
          <w:tcPr>
            <w:tcW w:w="3257" w:type="dxa"/>
          </w:tcPr>
          <w:p w14:paraId="407973AE" w14:textId="49B9AAAD" w:rsidR="001B56F7" w:rsidRPr="00615FA5" w:rsidRDefault="001B56F7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615FA5">
              <w:rPr>
                <w:rFonts w:ascii="Arial" w:hAnsi="Arial" w:cs="Arial"/>
                <w:sz w:val="24"/>
                <w:szCs w:val="24"/>
              </w:rPr>
              <w:t>Członek KOP – pracownik I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66" w:type="dxa"/>
          </w:tcPr>
          <w:p w14:paraId="0E579DE0" w14:textId="4FA43FFF" w:rsidR="001B56F7" w:rsidRPr="00615FA5" w:rsidRDefault="001B56F7" w:rsidP="00615FA5">
            <w:pPr>
              <w:rPr>
                <w:rFonts w:ascii="Arial" w:hAnsi="Arial" w:cs="Arial"/>
                <w:sz w:val="24"/>
                <w:szCs w:val="24"/>
              </w:rPr>
            </w:pPr>
            <w:r w:rsidRPr="001B56F7">
              <w:rPr>
                <w:rFonts w:ascii="Arial" w:hAnsi="Arial" w:cs="Arial"/>
                <w:sz w:val="24"/>
                <w:szCs w:val="24"/>
              </w:rPr>
              <w:t>ocena kryteriów</w:t>
            </w:r>
          </w:p>
        </w:tc>
      </w:tr>
    </w:tbl>
    <w:p w14:paraId="0339D111" w14:textId="77777777" w:rsidR="00842DFC" w:rsidRDefault="00842DFC" w:rsidP="00297834"/>
    <w:sectPr w:rsidR="00842DFC" w:rsidSect="00615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A7AE" w14:textId="77777777" w:rsidR="00E33018" w:rsidRDefault="00E33018">
      <w:pPr>
        <w:spacing w:after="0" w:line="240" w:lineRule="auto"/>
      </w:pPr>
      <w:r>
        <w:separator/>
      </w:r>
    </w:p>
  </w:endnote>
  <w:endnote w:type="continuationSeparator" w:id="0">
    <w:p w14:paraId="441586E8" w14:textId="77777777" w:rsidR="00E33018" w:rsidRDefault="00E3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90A2" w14:textId="77777777" w:rsidR="00A600E5" w:rsidRDefault="00A600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B5F" w14:textId="682815AB" w:rsidR="009247BC" w:rsidRDefault="00E33018">
    <w:pPr>
      <w:pStyle w:val="Stopka"/>
    </w:pPr>
    <w:r>
      <w:rPr>
        <w:noProof/>
      </w:rPr>
      <w:drawing>
        <wp:inline distT="0" distB="0" distL="0" distR="0" wp14:anchorId="34140E5E" wp14:editId="55744280">
          <wp:extent cx="5761355" cy="591185"/>
          <wp:effectExtent l="0" t="0" r="0" b="0"/>
          <wp:docPr id="1283253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3C9B" w14:textId="77777777" w:rsidR="00A600E5" w:rsidRDefault="00A60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4005" w14:textId="77777777" w:rsidR="00E33018" w:rsidRDefault="00E33018">
      <w:pPr>
        <w:spacing w:after="0" w:line="240" w:lineRule="auto"/>
      </w:pPr>
      <w:r>
        <w:separator/>
      </w:r>
    </w:p>
  </w:footnote>
  <w:footnote w:type="continuationSeparator" w:id="0">
    <w:p w14:paraId="2CEC2105" w14:textId="77777777" w:rsidR="00E33018" w:rsidRDefault="00E3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29CE" w14:textId="77777777" w:rsidR="00A600E5" w:rsidRDefault="00A600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E034" w14:textId="1B5C4735" w:rsidR="009247BC" w:rsidRPr="00D70158" w:rsidRDefault="00A600E5" w:rsidP="00D70158">
    <w:pPr>
      <w:spacing w:line="276" w:lineRule="auto"/>
      <w:jc w:val="right"/>
      <w:rPr>
        <w:rFonts w:ascii="Arial" w:hAnsi="Arial" w:cs="Arial"/>
        <w:sz w:val="24"/>
        <w:szCs w:val="24"/>
      </w:rPr>
    </w:pPr>
    <w:bookmarkStart w:id="0" w:name="_Hlk1484615"/>
    <w:bookmarkStart w:id="1" w:name="_Hlk53040790"/>
    <w:r>
      <w:rPr>
        <w:rFonts w:ascii="Arial" w:hAnsi="Arial" w:cs="Arial"/>
      </w:rPr>
      <w:t>Załącznik nr 1</w:t>
    </w:r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CLIX/</w:t>
    </w:r>
    <w:r w:rsidR="00173272">
      <w:rPr>
        <w:rFonts w:ascii="Arial" w:hAnsi="Arial" w:cs="Arial"/>
      </w:rPr>
      <w:t>3066</w:t>
    </w:r>
    <w:r>
      <w:rPr>
        <w:rFonts w:ascii="Arial" w:hAnsi="Arial" w:cs="Arial"/>
      </w:rPr>
      <w:t>/2025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2 września 2025 r</w:t>
    </w:r>
    <w:bookmarkEnd w:id="0"/>
    <w:r>
      <w:rPr>
        <w:rFonts w:ascii="Arial" w:hAnsi="Arial" w:cs="Arial"/>
      </w:rPr>
      <w:t>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EBDE" w14:textId="77777777" w:rsidR="00A600E5" w:rsidRDefault="00A60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0B2"/>
    <w:multiLevelType w:val="hybridMultilevel"/>
    <w:tmpl w:val="0F9E7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A5"/>
    <w:rsid w:val="000158AE"/>
    <w:rsid w:val="00173272"/>
    <w:rsid w:val="001B56F7"/>
    <w:rsid w:val="002304B6"/>
    <w:rsid w:val="00236CC8"/>
    <w:rsid w:val="00297834"/>
    <w:rsid w:val="00351E82"/>
    <w:rsid w:val="003D6241"/>
    <w:rsid w:val="003F648D"/>
    <w:rsid w:val="00507BFD"/>
    <w:rsid w:val="005F25AE"/>
    <w:rsid w:val="00615FA5"/>
    <w:rsid w:val="00842DFC"/>
    <w:rsid w:val="009247BC"/>
    <w:rsid w:val="009830EC"/>
    <w:rsid w:val="009D1CB4"/>
    <w:rsid w:val="00A32A45"/>
    <w:rsid w:val="00A600E5"/>
    <w:rsid w:val="00A6698F"/>
    <w:rsid w:val="00AD7CF8"/>
    <w:rsid w:val="00B838B8"/>
    <w:rsid w:val="00B92288"/>
    <w:rsid w:val="00D22D9C"/>
    <w:rsid w:val="00DC6928"/>
    <w:rsid w:val="00E33018"/>
    <w:rsid w:val="00E63C4C"/>
    <w:rsid w:val="00EC58A1"/>
    <w:rsid w:val="00F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77C062"/>
  <w15:chartTrackingRefBased/>
  <w15:docId w15:val="{7C4FB06E-57D5-4754-9E4D-659980E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5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F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F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F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F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FA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15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A5"/>
  </w:style>
  <w:style w:type="table" w:styleId="Tabela-Siatka">
    <w:name w:val="Table Grid"/>
    <w:basedOn w:val="Standardowy"/>
    <w:uiPriority w:val="39"/>
    <w:rsid w:val="00615F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Zarządu Województwa Lubelskiego w sprawie powołania Komisji Oceny Projektów do oceny projektu złożonego w ramach naboru nr FELU.13.01-IZ.00-002/25 Działania 13.1 Wsparcie wdrażania Funduszy Europejskich dla Lubelskiego 2021-2027 w ramach EFRR (typ projektu nr 1) Priorytetu XIII Wsparcie wdrażania Funduszy Europejskich dla Lubelskiego 2021-2027 w ramach EFRR programu Fundusze Europejskie dla Lubelskiego 2021- 2027</dc:title>
  <dc:subject/>
  <dc:creator>DZ PR</dc:creator>
  <cp:keywords/>
  <dc:description/>
  <cp:lastModifiedBy>DZ PR</cp:lastModifiedBy>
  <cp:revision>14</cp:revision>
  <dcterms:created xsi:type="dcterms:W3CDTF">2024-09-05T10:08:00Z</dcterms:created>
  <dcterms:modified xsi:type="dcterms:W3CDTF">2025-09-17T11:28:00Z</dcterms:modified>
</cp:coreProperties>
</file>