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 w:rsidRPr="00277621">
        <w:rPr>
          <w:rStyle w:val="Odwoanieprzypisudolnego"/>
          <w:rFonts w:ascii="Arial" w:hAnsi="Arial" w:cs="Arial"/>
          <w:b/>
          <w:iCs/>
          <w:sz w:val="22"/>
          <w:szCs w:val="22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2BF0E780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EE52A3">
        <w:rPr>
          <w:rFonts w:ascii="Arial" w:hAnsi="Arial" w:cs="Arial"/>
        </w:rPr>
        <w:t xml:space="preserve"> z późn.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399B77CB" w14:textId="77777777" w:rsid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1C525780" w14:textId="77777777" w:rsid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AD5AF7">
        <w:rPr>
          <w:rFonts w:ascii="Arial" w:hAnsi="Arial" w:cs="Arial"/>
        </w:rPr>
        <w:t xml:space="preserve">zapewnienie sprawnego systemu </w:t>
      </w:r>
      <w:r w:rsidR="00C66D3F" w:rsidRPr="00AD5AF7">
        <w:rPr>
          <w:rFonts w:ascii="Arial" w:hAnsi="Arial" w:cs="Arial"/>
        </w:rPr>
        <w:t xml:space="preserve">przepływu informacji i </w:t>
      </w:r>
      <w:r w:rsidRPr="00AD5AF7">
        <w:rPr>
          <w:rFonts w:ascii="Arial" w:hAnsi="Arial" w:cs="Arial"/>
        </w:rPr>
        <w:t xml:space="preserve">komunikacji </w:t>
      </w:r>
      <w:r w:rsidR="00C66D3F" w:rsidRPr="00AD5AF7">
        <w:rPr>
          <w:rFonts w:ascii="Arial" w:hAnsi="Arial" w:cs="Arial"/>
        </w:rPr>
        <w:t>pomiędzy Partnerami</w:t>
      </w:r>
      <w:r w:rsidRPr="00AD5AF7">
        <w:rPr>
          <w:rFonts w:ascii="Arial" w:hAnsi="Arial" w:cs="Arial"/>
        </w:rPr>
        <w:t xml:space="preserve"> oraz Instytucją Zarz</w:t>
      </w:r>
      <w:r w:rsidR="00571CF9" w:rsidRPr="00AD5AF7">
        <w:rPr>
          <w:rFonts w:ascii="Arial" w:hAnsi="Arial" w:cs="Arial"/>
        </w:rPr>
        <w:t>ą</w:t>
      </w:r>
      <w:r w:rsidRPr="00AD5AF7">
        <w:rPr>
          <w:rFonts w:ascii="Arial" w:hAnsi="Arial" w:cs="Arial"/>
        </w:rPr>
        <w:t>dz</w:t>
      </w:r>
      <w:r w:rsidR="00571CF9" w:rsidRPr="00AD5AF7">
        <w:rPr>
          <w:rFonts w:ascii="Arial" w:hAnsi="Arial" w:cs="Arial"/>
        </w:rPr>
        <w:t>a</w:t>
      </w:r>
      <w:r w:rsidRPr="00AD5AF7">
        <w:rPr>
          <w:rFonts w:ascii="Arial" w:hAnsi="Arial" w:cs="Arial"/>
        </w:rPr>
        <w:t>jącą</w:t>
      </w:r>
      <w:r w:rsidR="00C66D3F" w:rsidRPr="00AD5AF7">
        <w:rPr>
          <w:rFonts w:ascii="Arial" w:hAnsi="Arial" w:cs="Arial"/>
        </w:rPr>
        <w:t>,</w:t>
      </w:r>
    </w:p>
    <w:p w14:paraId="219F020B" w14:textId="0B321B6A" w:rsidR="003B5588" w:rsidRPr="00AD5AF7" w:rsidRDefault="00995396" w:rsidP="00AD5AF7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jc w:val="left"/>
        <w:rPr>
          <w:rFonts w:ascii="Arial" w:hAnsi="Arial" w:cs="Arial"/>
        </w:rPr>
      </w:pPr>
      <w:r w:rsidRPr="00AD5AF7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AD5AF7">
        <w:rPr>
          <w:rFonts w:ascii="Arial" w:hAnsi="Arial" w:cs="Arial"/>
        </w:rPr>
        <w:t>p</w:t>
      </w:r>
      <w:r w:rsidR="002E4FE7" w:rsidRPr="00AD5AF7">
        <w:rPr>
          <w:rFonts w:ascii="Arial" w:hAnsi="Arial" w:cs="Arial"/>
        </w:rPr>
        <w:t>rojek</w:t>
      </w:r>
      <w:r w:rsidRPr="00AD5AF7">
        <w:rPr>
          <w:rFonts w:ascii="Arial" w:hAnsi="Arial" w:cs="Arial"/>
        </w:rPr>
        <w:t>tu</w:t>
      </w:r>
      <w:r w:rsidR="00497157" w:rsidRPr="00AD5AF7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4E447F5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</w:t>
      </w:r>
      <w:r w:rsidR="005C10D1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05E49D24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C56475">
        <w:rPr>
          <w:rFonts w:ascii="Arial" w:hAnsi="Arial" w:cs="Arial"/>
          <w:bCs/>
        </w:rPr>
        <w:t>2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2D1401C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971D88">
        <w:rPr>
          <w:rFonts w:ascii="Arial" w:hAnsi="Arial" w:cs="Arial"/>
          <w:bCs/>
        </w:rPr>
        <w:t>7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22394763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 xml:space="preserve">którym mowa </w:t>
      </w:r>
      <w:r w:rsidR="00426E34">
        <w:br/>
      </w:r>
      <w:r w:rsidR="005F5C73" w:rsidRPr="00015512">
        <w:t>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7CB9B00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</w:t>
      </w:r>
      <w:r w:rsidRPr="00015512">
        <w:rPr>
          <w:rFonts w:ascii="Arial" w:hAnsi="Arial" w:cs="Arial"/>
          <w:sz w:val="24"/>
          <w:szCs w:val="24"/>
        </w:rPr>
        <w:lastRenderedPageBreak/>
        <w:t>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AD5AF7">
        <w:rPr>
          <w:rFonts w:ascii="Arial" w:hAnsi="Arial" w:cs="Arial"/>
          <w:sz w:val="24"/>
          <w:szCs w:val="24"/>
        </w:rPr>
        <w:t>.</w:t>
      </w:r>
    </w:p>
    <w:p w14:paraId="6229D86D" w14:textId="4F2D773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AD5AF7">
        <w:rPr>
          <w:rFonts w:ascii="Arial" w:hAnsi="Arial" w:cs="Arial"/>
          <w:sz w:val="24"/>
          <w:szCs w:val="24"/>
        </w:rPr>
        <w:t>.</w:t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8D66F5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AD5AF7">
        <w:rPr>
          <w:rFonts w:ascii="Arial" w:hAnsi="Arial" w:cs="Arial"/>
          <w:sz w:val="24"/>
          <w:szCs w:val="24"/>
        </w:rPr>
        <w:t>.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DC4A219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przy udzielaniu zamówień</w:t>
      </w:r>
      <w:r w:rsidR="00B061D5">
        <w:rPr>
          <w:rFonts w:ascii="Arial" w:hAnsi="Arial" w:cs="Arial"/>
          <w:sz w:val="24"/>
          <w:szCs w:val="24"/>
        </w:rPr>
        <w:t xml:space="preserve">, </w:t>
      </w:r>
      <w:r w:rsidR="00B061D5" w:rsidRPr="00B061D5">
        <w:rPr>
          <w:rFonts w:ascii="Arial" w:hAnsi="Arial" w:cs="Arial"/>
          <w:sz w:val="24"/>
          <w:szCs w:val="24"/>
        </w:rPr>
        <w:t>o których mowa w pkt 18 przedmiotem których są usługi hotelarskie, restauracyjne i handlu detalicznego</w:t>
      </w:r>
      <w:r w:rsidR="00B061D5">
        <w:rPr>
          <w:rStyle w:val="Odwoanieprzypisudolnego"/>
          <w:rFonts w:ascii="Arial" w:hAnsi="Arial" w:cs="Arial"/>
          <w:sz w:val="24"/>
          <w:szCs w:val="24"/>
        </w:rPr>
        <w:footnoteReference w:id="13"/>
      </w:r>
      <w:r w:rsidRPr="00015512">
        <w:rPr>
          <w:rFonts w:ascii="Arial" w:hAnsi="Arial" w:cs="Arial"/>
          <w:sz w:val="24"/>
          <w:szCs w:val="24"/>
        </w:rPr>
        <w:t xml:space="preserve"> do stosowania preferencji dla Podmiotów Ekonomii Społecznej (PES). Preferencje mogą być realizowane m.in. poprzez: </w:t>
      </w:r>
    </w:p>
    <w:p w14:paraId="135FCD59" w14:textId="72ABD9BD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DC1EC3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EB4297">
        <w:rPr>
          <w:rFonts w:ascii="Arial" w:hAnsi="Arial" w:cs="Arial"/>
          <w:sz w:val="24"/>
          <w:szCs w:val="24"/>
        </w:rPr>
        <w:t>1491 z późn.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</w:t>
      </w:r>
      <w:r w:rsidRPr="00015512">
        <w:rPr>
          <w:rFonts w:ascii="Arial" w:hAnsi="Arial" w:cs="Arial"/>
          <w:sz w:val="24"/>
          <w:szCs w:val="24"/>
        </w:rPr>
        <w:lastRenderedPageBreak/>
        <w:t xml:space="preserve">dnia 27 kwietnia 2006 r. o spółdzielniach socjalnych (Dz. U. z </w:t>
      </w:r>
      <w:r w:rsidR="00D268C1" w:rsidRPr="00015512">
        <w:rPr>
          <w:rFonts w:ascii="Arial" w:hAnsi="Arial" w:cs="Arial"/>
          <w:sz w:val="24"/>
          <w:szCs w:val="24"/>
        </w:rPr>
        <w:t>202</w:t>
      </w:r>
      <w:r w:rsidR="00EB4297">
        <w:rPr>
          <w:rFonts w:ascii="Arial" w:hAnsi="Arial" w:cs="Arial"/>
          <w:sz w:val="24"/>
          <w:szCs w:val="24"/>
        </w:rPr>
        <w:t>5</w:t>
      </w:r>
      <w:r w:rsidR="00D268C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EB4297">
        <w:rPr>
          <w:rFonts w:ascii="Arial" w:hAnsi="Arial" w:cs="Arial"/>
          <w:sz w:val="24"/>
          <w:szCs w:val="24"/>
        </w:rPr>
        <w:t>178</w:t>
      </w:r>
      <w:r w:rsidR="008D6886">
        <w:rPr>
          <w:rFonts w:ascii="Arial" w:hAnsi="Arial" w:cs="Arial"/>
          <w:sz w:val="24"/>
          <w:szCs w:val="24"/>
        </w:rPr>
        <w:t xml:space="preserve"> z późn. zm.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0A1A73A9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</w:t>
      </w:r>
      <w:r w:rsidR="00426E34">
        <w:rPr>
          <w:rFonts w:ascii="Arial" w:hAnsi="Arial" w:cs="Arial"/>
          <w:sz w:val="24"/>
          <w:szCs w:val="24"/>
        </w:rPr>
        <w:t>-</w:t>
      </w:r>
      <w:r w:rsidRPr="000D44A0">
        <w:rPr>
          <w:rFonts w:ascii="Arial" w:hAnsi="Arial" w:cs="Arial"/>
          <w:sz w:val="24"/>
          <w:szCs w:val="24"/>
        </w:rPr>
        <w:t xml:space="preserve">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="008D6886">
        <w:rPr>
          <w:rFonts w:ascii="Arial" w:hAnsi="Arial" w:cs="Arial"/>
          <w:sz w:val="24"/>
          <w:szCs w:val="24"/>
        </w:rPr>
        <w:t xml:space="preserve"> z późn. zm.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wdrożyć odpowiednie instrumenty prawne regulujące kwestię przetwarzania przez nie danych osobowych w związku z </w:t>
      </w:r>
      <w:r w:rsidRPr="00015512">
        <w:rPr>
          <w:rStyle w:val="cf01"/>
          <w:rFonts w:ascii="Arial" w:hAnsi="Arial" w:cs="Arial"/>
          <w:sz w:val="24"/>
          <w:szCs w:val="24"/>
        </w:rPr>
        <w:lastRenderedPageBreak/>
        <w:t>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4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lastRenderedPageBreak/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34463E5A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zorganizowania przynajmniej jednego wydarzenia lub działania informacyjno-promocyjnego (np. konferencję prasową, wydarzenie promujące projekt, prezentację projektu na targach branżowych) ) w ważnym momencie realizacji </w:t>
      </w:r>
      <w:r w:rsidR="001533C3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6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7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8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7EBDF55C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lastRenderedPageBreak/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FE6266">
        <w:rPr>
          <w:rFonts w:ascii="Arial" w:eastAsia="Calibri" w:hAnsi="Arial" w:cs="Arial"/>
          <w:lang w:eastAsia="en-US" w:bidi="pl-PL"/>
        </w:rPr>
        <w:t>2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9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76CB2125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504BD8">
        <w:rPr>
          <w:rFonts w:ascii="Arial" w:eastAsia="Calibri" w:hAnsi="Arial" w:cs="Arial"/>
          <w:lang w:eastAsia="en-US"/>
        </w:rPr>
        <w:t>2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B8BB3C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8A4BD1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8A4BD1">
        <w:rPr>
          <w:rFonts w:ascii="Arial" w:eastAsia="Calibri" w:hAnsi="Arial" w:cs="Arial"/>
          <w:lang w:eastAsia="en-US"/>
        </w:rPr>
        <w:t>24 z późn.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5C4FC321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</w:t>
      </w:r>
      <w:r w:rsidR="001533C3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504BD8">
        <w:rPr>
          <w:rFonts w:ascii="Arial" w:eastAsia="Calibri" w:hAnsi="Arial" w:cs="Arial"/>
          <w:lang w:eastAsia="en-US"/>
        </w:rPr>
        <w:t>2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lastRenderedPageBreak/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086F1D3C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</w:t>
      </w:r>
      <w:r w:rsidR="009D6FD8" w:rsidRPr="009D6FD8">
        <w:rPr>
          <w:rFonts w:ascii="Arial" w:hAnsi="Arial" w:cs="Arial"/>
        </w:rPr>
        <w:t>składania pierwszego wniosku o płatność.</w:t>
      </w:r>
      <w:r w:rsidR="00663ECD" w:rsidRPr="00015512">
        <w:rPr>
          <w:rFonts w:ascii="Arial" w:hAnsi="Arial" w:cs="Arial"/>
        </w:rPr>
        <w:t>.</w:t>
      </w:r>
    </w:p>
    <w:p w14:paraId="64F04879" w14:textId="77777777" w:rsidR="005F40E5" w:rsidRDefault="00663ECD" w:rsidP="005F40E5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45BEC479" w14:textId="04BE0C97" w:rsidR="006A73C0" w:rsidRPr="006A73C0" w:rsidRDefault="007A6515" w:rsidP="002776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6A73C0">
        <w:rPr>
          <w:rFonts w:ascii="Arial" w:hAnsi="Arial" w:cs="Arial"/>
        </w:rPr>
        <w:t xml:space="preserve">W przypadku gdy dofinansowanie udzielone w ramach </w:t>
      </w:r>
      <w:r w:rsidR="001533C3">
        <w:rPr>
          <w:rFonts w:ascii="Arial" w:hAnsi="Arial" w:cs="Arial"/>
        </w:rPr>
        <w:t>p</w:t>
      </w:r>
      <w:r w:rsidRPr="006A73C0">
        <w:rPr>
          <w:rFonts w:ascii="Arial" w:hAnsi="Arial" w:cs="Arial"/>
        </w:rPr>
        <w:t xml:space="preserve">rojektu stanowi pomoc publiczną lub pomoc de </w:t>
      </w:r>
      <w:proofErr w:type="spellStart"/>
      <w:r w:rsidRPr="006A73C0">
        <w:rPr>
          <w:rFonts w:ascii="Arial" w:hAnsi="Arial" w:cs="Arial"/>
        </w:rPr>
        <w:t>minimis</w:t>
      </w:r>
      <w:proofErr w:type="spellEnd"/>
      <w:r w:rsidRPr="006A73C0">
        <w:rPr>
          <w:rFonts w:ascii="Arial" w:hAnsi="Arial" w:cs="Arial"/>
        </w:rPr>
        <w:t xml:space="preserve">, </w:t>
      </w:r>
      <w:r w:rsidR="00A374CA" w:rsidRPr="006A73C0">
        <w:rPr>
          <w:rFonts w:ascii="Arial" w:hAnsi="Arial" w:cs="Arial"/>
        </w:rPr>
        <w:t xml:space="preserve">Partner </w:t>
      </w:r>
      <w:r w:rsidR="002F6A62" w:rsidRPr="006A73C0">
        <w:rPr>
          <w:rFonts w:ascii="Arial" w:hAnsi="Arial" w:cs="Arial"/>
        </w:rPr>
        <w:t>Wiodący i Partnerzy</w:t>
      </w:r>
      <w:r w:rsidRPr="006A73C0">
        <w:rPr>
          <w:rFonts w:ascii="Arial" w:hAnsi="Arial" w:cs="Arial"/>
        </w:rPr>
        <w:t xml:space="preserve"> ma</w:t>
      </w:r>
      <w:r w:rsidR="002F6A62" w:rsidRPr="006A73C0">
        <w:rPr>
          <w:rFonts w:ascii="Arial" w:hAnsi="Arial" w:cs="Arial"/>
        </w:rPr>
        <w:t>ją</w:t>
      </w:r>
      <w:r w:rsidRPr="006A73C0">
        <w:rPr>
          <w:rFonts w:ascii="Arial" w:hAnsi="Arial" w:cs="Arial"/>
        </w:rPr>
        <w:t xml:space="preserve"> obowiązek przechowywać dokumenty dotyczące pomocy publicznej albo pomocy de </w:t>
      </w:r>
      <w:proofErr w:type="spellStart"/>
      <w:r w:rsidRPr="006A73C0">
        <w:rPr>
          <w:rFonts w:ascii="Arial" w:hAnsi="Arial" w:cs="Arial"/>
        </w:rPr>
        <w:t>minimis</w:t>
      </w:r>
      <w:proofErr w:type="spellEnd"/>
      <w:r w:rsidRPr="006A73C0">
        <w:rPr>
          <w:rFonts w:ascii="Arial" w:hAnsi="Arial" w:cs="Arial"/>
        </w:rPr>
        <w:t xml:space="preserve"> przez okres 10 lat, ustalony odpowiednio, zgodnie z art. 12 </w:t>
      </w:r>
      <w:r w:rsidR="00FE3B8B">
        <w:rPr>
          <w:rFonts w:ascii="Arial" w:hAnsi="Arial" w:cs="Arial"/>
        </w:rPr>
        <w:t>R</w:t>
      </w:r>
      <w:r w:rsidRPr="006A73C0">
        <w:rPr>
          <w:rFonts w:ascii="Arial" w:hAnsi="Arial" w:cs="Arial"/>
        </w:rPr>
        <w:t xml:space="preserve">ozporządzenia Komisji (UE) nr 651/2014 </w:t>
      </w:r>
      <w:r w:rsidR="00B12CC6">
        <w:rPr>
          <w:rFonts w:ascii="Arial" w:hAnsi="Arial" w:cs="Arial"/>
        </w:rPr>
        <w:t xml:space="preserve">z dnia </w:t>
      </w:r>
      <w:r w:rsidR="00F83784">
        <w:rPr>
          <w:rFonts w:ascii="Arial" w:hAnsi="Arial" w:cs="Arial"/>
        </w:rPr>
        <w:t>17 czerwca 2014 r. uznając</w:t>
      </w:r>
      <w:r w:rsidR="00344F71">
        <w:rPr>
          <w:rFonts w:ascii="Arial" w:hAnsi="Arial" w:cs="Arial"/>
        </w:rPr>
        <w:t>ym</w:t>
      </w:r>
      <w:r w:rsidR="00F83784">
        <w:rPr>
          <w:rFonts w:ascii="Arial" w:hAnsi="Arial" w:cs="Arial"/>
        </w:rPr>
        <w:t xml:space="preserve"> niektóre rodzaje pomocy </w:t>
      </w:r>
      <w:r w:rsidR="00E727AC">
        <w:rPr>
          <w:rFonts w:ascii="Arial" w:hAnsi="Arial" w:cs="Arial"/>
        </w:rPr>
        <w:t xml:space="preserve">za zgodne z rynkiem wewnętrznym w zastosowaniu art. 107 i 108 </w:t>
      </w:r>
      <w:r w:rsidR="004478A5">
        <w:rPr>
          <w:rFonts w:ascii="Arial" w:hAnsi="Arial" w:cs="Arial"/>
        </w:rPr>
        <w:t xml:space="preserve">wraz ze sprostowaniem </w:t>
      </w:r>
      <w:r w:rsidR="007352A6">
        <w:rPr>
          <w:rFonts w:ascii="Arial" w:hAnsi="Arial" w:cs="Arial"/>
        </w:rPr>
        <w:t>do Rozporządzenia</w:t>
      </w:r>
      <w:r w:rsidR="003A6F23">
        <w:rPr>
          <w:rFonts w:ascii="Arial" w:hAnsi="Arial" w:cs="Arial"/>
        </w:rPr>
        <w:t xml:space="preserve"> </w:t>
      </w:r>
      <w:r w:rsidR="007352A6">
        <w:rPr>
          <w:rFonts w:ascii="Arial" w:hAnsi="Arial" w:cs="Arial"/>
        </w:rPr>
        <w:t xml:space="preserve">Komisji (UE) nr 651/2014 z dnia 17 czerwca 2014 </w:t>
      </w:r>
      <w:r w:rsidR="003A6F23">
        <w:rPr>
          <w:rFonts w:ascii="Arial" w:hAnsi="Arial" w:cs="Arial"/>
        </w:rPr>
        <w:t>uznającym niektóre rodzaje pomocy za zgodne z rynkiem wewnętrznym w zastosowaniu art. 107 i 108 Traktatu (</w:t>
      </w:r>
      <w:r w:rsidR="00AD4440">
        <w:rPr>
          <w:rFonts w:ascii="Arial" w:hAnsi="Arial" w:cs="Arial"/>
        </w:rPr>
        <w:t>Dz.U.UE.L.2014.187</w:t>
      </w:r>
      <w:r w:rsidR="00DD532A">
        <w:rPr>
          <w:rFonts w:ascii="Arial" w:hAnsi="Arial" w:cs="Arial"/>
        </w:rPr>
        <w:t xml:space="preserve">.1 z 26.06.2014 r. z późn. zm.) </w:t>
      </w:r>
      <w:r w:rsidRPr="006A73C0">
        <w:rPr>
          <w:rFonts w:ascii="Arial" w:hAnsi="Arial" w:cs="Arial"/>
        </w:rPr>
        <w:t>albo art. 6 ust. 3 Rozporządzenia Komisji (UE) nr 2023/2831</w:t>
      </w:r>
      <w:r w:rsidR="007B5C17">
        <w:rPr>
          <w:rFonts w:ascii="Arial" w:hAnsi="Arial" w:cs="Arial"/>
        </w:rPr>
        <w:t xml:space="preserve"> z dnia 13 grudnia 2023 r. </w:t>
      </w:r>
      <w:r w:rsidR="0082772F">
        <w:rPr>
          <w:rFonts w:ascii="Arial" w:hAnsi="Arial" w:cs="Arial"/>
        </w:rPr>
        <w:t>w sprawie stosowania art. 107 i 108 Traktatu o funkcjonowaniu Unii Europejskiej</w:t>
      </w:r>
      <w:r w:rsidR="002E59F5">
        <w:rPr>
          <w:rFonts w:ascii="Arial" w:hAnsi="Arial" w:cs="Arial"/>
        </w:rPr>
        <w:t xml:space="preserve"> do pomocy de </w:t>
      </w:r>
      <w:proofErr w:type="spellStart"/>
      <w:r w:rsidR="002E59F5">
        <w:rPr>
          <w:rFonts w:ascii="Arial" w:hAnsi="Arial" w:cs="Arial"/>
        </w:rPr>
        <w:t>minimis</w:t>
      </w:r>
      <w:proofErr w:type="spellEnd"/>
      <w:r w:rsidR="002E59F5">
        <w:rPr>
          <w:rFonts w:ascii="Arial" w:hAnsi="Arial" w:cs="Arial"/>
        </w:rPr>
        <w:t xml:space="preserve"> </w:t>
      </w:r>
      <w:r w:rsidR="001910E4">
        <w:rPr>
          <w:rFonts w:ascii="Arial" w:hAnsi="Arial" w:cs="Arial"/>
        </w:rPr>
        <w:t>(Dz.U.UE.L.2023.283</w:t>
      </w:r>
      <w:r w:rsidR="00421398">
        <w:rPr>
          <w:rFonts w:ascii="Arial" w:hAnsi="Arial" w:cs="Arial"/>
        </w:rPr>
        <w:t>1</w:t>
      </w:r>
      <w:r w:rsidR="001910E4">
        <w:rPr>
          <w:rFonts w:ascii="Arial" w:hAnsi="Arial" w:cs="Arial"/>
        </w:rPr>
        <w:t xml:space="preserve"> z dnia 15.12.2023 r. z późn. zm.)</w:t>
      </w:r>
      <w:r w:rsidRPr="006A73C0">
        <w:rPr>
          <w:rFonts w:ascii="Arial" w:hAnsi="Arial" w:cs="Arial"/>
        </w:rPr>
        <w:t>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lastRenderedPageBreak/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lastRenderedPageBreak/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default" r:id="rId15"/>
      <w:footerReference w:type="default" r:id="rId16"/>
      <w:headerReference w:type="first" r:id="rId17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C009" w14:textId="77777777" w:rsidR="00573A82" w:rsidRDefault="00573A82" w:rsidP="002D7583">
      <w:r>
        <w:separator/>
      </w:r>
    </w:p>
  </w:endnote>
  <w:endnote w:type="continuationSeparator" w:id="0">
    <w:p w14:paraId="53E582B6" w14:textId="77777777" w:rsidR="00573A82" w:rsidRDefault="00573A82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6CA79" w14:textId="77777777" w:rsidR="00573A82" w:rsidRDefault="00573A82" w:rsidP="002D7583">
      <w:r>
        <w:separator/>
      </w:r>
    </w:p>
  </w:footnote>
  <w:footnote w:type="continuationSeparator" w:id="0">
    <w:p w14:paraId="44C5CE85" w14:textId="77777777" w:rsidR="00573A82" w:rsidRDefault="00573A82" w:rsidP="002D7583">
      <w:r>
        <w:continuationSeparator/>
      </w:r>
    </w:p>
  </w:footnote>
  <w:footnote w:id="1">
    <w:p w14:paraId="451F9AC0" w14:textId="4761CDC2" w:rsidR="002C49A8" w:rsidRPr="005C10D1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</w:t>
      </w:r>
      <w:r w:rsidRPr="005C10D1">
        <w:rPr>
          <w:rFonts w:ascii="Arial" w:hAnsi="Arial" w:cs="Arial"/>
          <w:sz w:val="18"/>
          <w:szCs w:val="18"/>
        </w:rPr>
        <w:t>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5C10D1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5C10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C10D1">
        <w:rPr>
          <w:rFonts w:ascii="Arial" w:hAnsi="Arial" w:cs="Arial"/>
          <w:sz w:val="18"/>
          <w:szCs w:val="18"/>
        </w:rPr>
        <w:t xml:space="preserve"> Należy odpowiednio zmodyfikować w zależności od liczby partnerów w projekcie</w:t>
      </w:r>
      <w:r w:rsidRPr="002C49A8">
        <w:rPr>
          <w:rFonts w:ascii="Arial" w:hAnsi="Arial" w:cs="Arial"/>
          <w:sz w:val="18"/>
          <w:szCs w:val="18"/>
        </w:rPr>
        <w:t>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818359" w14:textId="1FFCF0E1" w:rsidR="00B061D5" w:rsidRPr="00B061D5" w:rsidRDefault="00B061D5">
      <w:pPr>
        <w:pStyle w:val="Tekstprzypisudolnego"/>
        <w:rPr>
          <w:rFonts w:ascii="Arial" w:hAnsi="Arial" w:cs="Arial"/>
        </w:rPr>
      </w:pPr>
      <w:r w:rsidRPr="00976B1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6B14">
        <w:rPr>
          <w:rFonts w:ascii="Arial" w:hAnsi="Arial" w:cs="Arial"/>
          <w:sz w:val="16"/>
          <w:szCs w:val="16"/>
        </w:rPr>
        <w:t xml:space="preserve"> Rozumiane jako usługi wskazane we Wspólnym Słowniku Zamówień (CPV).</w:t>
      </w:r>
    </w:p>
  </w:footnote>
  <w:footnote w:id="14">
    <w:p w14:paraId="2B7AA9BE" w14:textId="29C143CA" w:rsidR="00862271" w:rsidRPr="00C43ABF" w:rsidRDefault="00862271" w:rsidP="00426E34">
      <w:pPr>
        <w:pStyle w:val="pf0"/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6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7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8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9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20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50E8DCF6" w:rsidR="00E95DF0" w:rsidRDefault="006F19E9">
    <w:pPr>
      <w:pStyle w:val="Nagwek"/>
    </w:pPr>
    <w:r>
      <w:rPr>
        <w:noProof/>
        <w:lang w:eastAsia="pl-PL"/>
      </w:rPr>
      <w:drawing>
        <wp:inline distT="0" distB="0" distL="0" distR="0" wp14:anchorId="1071B1F8" wp14:editId="3B70387B">
          <wp:extent cx="5759450" cy="528955"/>
          <wp:effectExtent l="0" t="0" r="0" b="4445"/>
          <wp:docPr id="5401838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60AF1" w14:textId="77777777" w:rsidR="00AD5AF7" w:rsidRPr="00AD5AF7" w:rsidRDefault="00AD5AF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109EF3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4A93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4CEF"/>
    <w:rsid w:val="000769D3"/>
    <w:rsid w:val="00077C5D"/>
    <w:rsid w:val="00081549"/>
    <w:rsid w:val="000820BF"/>
    <w:rsid w:val="00082724"/>
    <w:rsid w:val="0008314E"/>
    <w:rsid w:val="00083861"/>
    <w:rsid w:val="000848E0"/>
    <w:rsid w:val="00084BFA"/>
    <w:rsid w:val="00084CB2"/>
    <w:rsid w:val="0009065D"/>
    <w:rsid w:val="000914C5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1F2B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1027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1598"/>
    <w:rsid w:val="00152585"/>
    <w:rsid w:val="001533C3"/>
    <w:rsid w:val="001544B1"/>
    <w:rsid w:val="00155BCC"/>
    <w:rsid w:val="001570AA"/>
    <w:rsid w:val="001601DC"/>
    <w:rsid w:val="001610A2"/>
    <w:rsid w:val="00161116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0E4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2ABB"/>
    <w:rsid w:val="002538B8"/>
    <w:rsid w:val="00253C17"/>
    <w:rsid w:val="002548C9"/>
    <w:rsid w:val="002561C6"/>
    <w:rsid w:val="002579B2"/>
    <w:rsid w:val="00261B22"/>
    <w:rsid w:val="00262F56"/>
    <w:rsid w:val="00264E2E"/>
    <w:rsid w:val="00265387"/>
    <w:rsid w:val="00265E00"/>
    <w:rsid w:val="00267715"/>
    <w:rsid w:val="002704E6"/>
    <w:rsid w:val="00270915"/>
    <w:rsid w:val="002724E7"/>
    <w:rsid w:val="00274654"/>
    <w:rsid w:val="00276300"/>
    <w:rsid w:val="00277621"/>
    <w:rsid w:val="00277CE7"/>
    <w:rsid w:val="00283982"/>
    <w:rsid w:val="00284481"/>
    <w:rsid w:val="002855BB"/>
    <w:rsid w:val="00290A85"/>
    <w:rsid w:val="00292F20"/>
    <w:rsid w:val="00294F25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59F5"/>
    <w:rsid w:val="002E7855"/>
    <w:rsid w:val="002F039C"/>
    <w:rsid w:val="002F228C"/>
    <w:rsid w:val="002F29AF"/>
    <w:rsid w:val="002F4CEC"/>
    <w:rsid w:val="002F6A62"/>
    <w:rsid w:val="002F7117"/>
    <w:rsid w:val="002F7741"/>
    <w:rsid w:val="002F7834"/>
    <w:rsid w:val="0030032A"/>
    <w:rsid w:val="00302192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4F71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23"/>
    <w:rsid w:val="003A6F58"/>
    <w:rsid w:val="003A7A36"/>
    <w:rsid w:val="003B1193"/>
    <w:rsid w:val="003B1EDD"/>
    <w:rsid w:val="003B2260"/>
    <w:rsid w:val="003B5588"/>
    <w:rsid w:val="003B562B"/>
    <w:rsid w:val="003B720D"/>
    <w:rsid w:val="003B78E9"/>
    <w:rsid w:val="003C09F7"/>
    <w:rsid w:val="003C1482"/>
    <w:rsid w:val="003C4C21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E7001"/>
    <w:rsid w:val="003E7714"/>
    <w:rsid w:val="003F04CA"/>
    <w:rsid w:val="003F0940"/>
    <w:rsid w:val="003F20DE"/>
    <w:rsid w:val="003F2B05"/>
    <w:rsid w:val="003F486E"/>
    <w:rsid w:val="003F4B4E"/>
    <w:rsid w:val="003F4B68"/>
    <w:rsid w:val="003F5793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398"/>
    <w:rsid w:val="00421656"/>
    <w:rsid w:val="004218B7"/>
    <w:rsid w:val="00421B3E"/>
    <w:rsid w:val="0042226C"/>
    <w:rsid w:val="0042236E"/>
    <w:rsid w:val="00423057"/>
    <w:rsid w:val="004252CC"/>
    <w:rsid w:val="00425738"/>
    <w:rsid w:val="00426E34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6C9E"/>
    <w:rsid w:val="004477D2"/>
    <w:rsid w:val="004478A5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AB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2A6B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344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6BB1"/>
    <w:rsid w:val="005276DA"/>
    <w:rsid w:val="00530241"/>
    <w:rsid w:val="00530AAF"/>
    <w:rsid w:val="005313C7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3A82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2D59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10D1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2D4F"/>
    <w:rsid w:val="005F40E5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13C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7277"/>
    <w:rsid w:val="0069092D"/>
    <w:rsid w:val="00691420"/>
    <w:rsid w:val="006921A5"/>
    <w:rsid w:val="0069265C"/>
    <w:rsid w:val="00693B05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3C0"/>
    <w:rsid w:val="006A7609"/>
    <w:rsid w:val="006B19B3"/>
    <w:rsid w:val="006B1B59"/>
    <w:rsid w:val="006B33A4"/>
    <w:rsid w:val="006B440C"/>
    <w:rsid w:val="006B4969"/>
    <w:rsid w:val="006B4AFD"/>
    <w:rsid w:val="006B5687"/>
    <w:rsid w:val="006C00A2"/>
    <w:rsid w:val="006C1E9D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19E9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4CE0"/>
    <w:rsid w:val="00706D1F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52A6"/>
    <w:rsid w:val="007363E3"/>
    <w:rsid w:val="00737590"/>
    <w:rsid w:val="00737685"/>
    <w:rsid w:val="00737C5F"/>
    <w:rsid w:val="0074018C"/>
    <w:rsid w:val="007439EB"/>
    <w:rsid w:val="00746484"/>
    <w:rsid w:val="00746E0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4F47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A6515"/>
    <w:rsid w:val="007B05DD"/>
    <w:rsid w:val="007B32A4"/>
    <w:rsid w:val="007B5AF5"/>
    <w:rsid w:val="007B5C17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D7A99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06F83"/>
    <w:rsid w:val="00811DA5"/>
    <w:rsid w:val="008132F5"/>
    <w:rsid w:val="008142BB"/>
    <w:rsid w:val="00817A7D"/>
    <w:rsid w:val="0082136A"/>
    <w:rsid w:val="00822204"/>
    <w:rsid w:val="0082618E"/>
    <w:rsid w:val="00826EAD"/>
    <w:rsid w:val="0082772F"/>
    <w:rsid w:val="00827CB1"/>
    <w:rsid w:val="00830024"/>
    <w:rsid w:val="008305E5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2B74"/>
    <w:rsid w:val="00873CFB"/>
    <w:rsid w:val="00876F94"/>
    <w:rsid w:val="00877C89"/>
    <w:rsid w:val="00880415"/>
    <w:rsid w:val="00883B95"/>
    <w:rsid w:val="00886023"/>
    <w:rsid w:val="008877C2"/>
    <w:rsid w:val="00887FE7"/>
    <w:rsid w:val="00891E68"/>
    <w:rsid w:val="00892F2D"/>
    <w:rsid w:val="008950B8"/>
    <w:rsid w:val="008A040F"/>
    <w:rsid w:val="008A0EFE"/>
    <w:rsid w:val="008A18D7"/>
    <w:rsid w:val="008A3C14"/>
    <w:rsid w:val="008A4BD1"/>
    <w:rsid w:val="008A4DCD"/>
    <w:rsid w:val="008A63D4"/>
    <w:rsid w:val="008A6764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2DE9"/>
    <w:rsid w:val="008D2DF0"/>
    <w:rsid w:val="008D3551"/>
    <w:rsid w:val="008D6886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327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50AC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6B14"/>
    <w:rsid w:val="00977C38"/>
    <w:rsid w:val="009830EC"/>
    <w:rsid w:val="00983603"/>
    <w:rsid w:val="009860DE"/>
    <w:rsid w:val="0098612C"/>
    <w:rsid w:val="009872E1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33E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D6FD8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20F9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2203A"/>
    <w:rsid w:val="00A2352A"/>
    <w:rsid w:val="00A24019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4CA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440"/>
    <w:rsid w:val="00AD46E2"/>
    <w:rsid w:val="00AD4DAE"/>
    <w:rsid w:val="00AD5AF7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5FFD"/>
    <w:rsid w:val="00AF61D4"/>
    <w:rsid w:val="00AF75DB"/>
    <w:rsid w:val="00B00009"/>
    <w:rsid w:val="00B04DB0"/>
    <w:rsid w:val="00B05AE7"/>
    <w:rsid w:val="00B05E65"/>
    <w:rsid w:val="00B05FBE"/>
    <w:rsid w:val="00B061D5"/>
    <w:rsid w:val="00B07482"/>
    <w:rsid w:val="00B07701"/>
    <w:rsid w:val="00B10F45"/>
    <w:rsid w:val="00B12CC6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3C80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4652C"/>
    <w:rsid w:val="00B5265D"/>
    <w:rsid w:val="00B52A3E"/>
    <w:rsid w:val="00B537B3"/>
    <w:rsid w:val="00B53D89"/>
    <w:rsid w:val="00B55BEA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4D3A"/>
    <w:rsid w:val="00C063F7"/>
    <w:rsid w:val="00C06E00"/>
    <w:rsid w:val="00C10D2E"/>
    <w:rsid w:val="00C1138D"/>
    <w:rsid w:val="00C12BC3"/>
    <w:rsid w:val="00C13639"/>
    <w:rsid w:val="00C1669D"/>
    <w:rsid w:val="00C17429"/>
    <w:rsid w:val="00C2108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77C5B"/>
    <w:rsid w:val="00C80DF9"/>
    <w:rsid w:val="00C81456"/>
    <w:rsid w:val="00C82D6F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8FD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E5191"/>
    <w:rsid w:val="00CF1B27"/>
    <w:rsid w:val="00CF38E9"/>
    <w:rsid w:val="00CF3990"/>
    <w:rsid w:val="00CF4AD7"/>
    <w:rsid w:val="00CF736B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36E5"/>
    <w:rsid w:val="00D154B8"/>
    <w:rsid w:val="00D15D53"/>
    <w:rsid w:val="00D20D5A"/>
    <w:rsid w:val="00D25CBB"/>
    <w:rsid w:val="00D268C1"/>
    <w:rsid w:val="00D30900"/>
    <w:rsid w:val="00D30AD0"/>
    <w:rsid w:val="00D31615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2643"/>
    <w:rsid w:val="00DB4A04"/>
    <w:rsid w:val="00DB616E"/>
    <w:rsid w:val="00DB68C5"/>
    <w:rsid w:val="00DB7360"/>
    <w:rsid w:val="00DC1C13"/>
    <w:rsid w:val="00DC1EC3"/>
    <w:rsid w:val="00DC2498"/>
    <w:rsid w:val="00DC5C6A"/>
    <w:rsid w:val="00DC63C9"/>
    <w:rsid w:val="00DC681B"/>
    <w:rsid w:val="00DD1F35"/>
    <w:rsid w:val="00DD21B9"/>
    <w:rsid w:val="00DD3686"/>
    <w:rsid w:val="00DD4640"/>
    <w:rsid w:val="00DD532A"/>
    <w:rsid w:val="00DE25E8"/>
    <w:rsid w:val="00DE4EB3"/>
    <w:rsid w:val="00DE5AA2"/>
    <w:rsid w:val="00DE7021"/>
    <w:rsid w:val="00DF0041"/>
    <w:rsid w:val="00DF2643"/>
    <w:rsid w:val="00DF3922"/>
    <w:rsid w:val="00DF4D30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B08"/>
    <w:rsid w:val="00E61EF2"/>
    <w:rsid w:val="00E628D7"/>
    <w:rsid w:val="00E63E6E"/>
    <w:rsid w:val="00E64EDC"/>
    <w:rsid w:val="00E66A63"/>
    <w:rsid w:val="00E67C46"/>
    <w:rsid w:val="00E70DBE"/>
    <w:rsid w:val="00E727AC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297"/>
    <w:rsid w:val="00EB4C53"/>
    <w:rsid w:val="00EB6F10"/>
    <w:rsid w:val="00EB7CBA"/>
    <w:rsid w:val="00EC06AD"/>
    <w:rsid w:val="00EC250E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4981"/>
    <w:rsid w:val="00EE52A3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3975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47C76"/>
    <w:rsid w:val="00F500A9"/>
    <w:rsid w:val="00F537C6"/>
    <w:rsid w:val="00F54D21"/>
    <w:rsid w:val="00F54EC2"/>
    <w:rsid w:val="00F57827"/>
    <w:rsid w:val="00F57E60"/>
    <w:rsid w:val="00F60601"/>
    <w:rsid w:val="00F60A36"/>
    <w:rsid w:val="00F640C8"/>
    <w:rsid w:val="00F64C68"/>
    <w:rsid w:val="00F67E4D"/>
    <w:rsid w:val="00F7056C"/>
    <w:rsid w:val="00F707C0"/>
    <w:rsid w:val="00F74ABB"/>
    <w:rsid w:val="00F75044"/>
    <w:rsid w:val="00F81CF4"/>
    <w:rsid w:val="00F8378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095"/>
    <w:rsid w:val="00FA0A29"/>
    <w:rsid w:val="00FA0C96"/>
    <w:rsid w:val="00FA1D52"/>
    <w:rsid w:val="00FA3FE3"/>
    <w:rsid w:val="00FA70F5"/>
    <w:rsid w:val="00FA760D"/>
    <w:rsid w:val="00FB078A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3B8B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5755</Words>
  <Characters>34530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40205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Dorota Grabowska</cp:lastModifiedBy>
  <cp:revision>62</cp:revision>
  <cp:lastPrinted>2023-06-19T09:09:00Z</cp:lastPrinted>
  <dcterms:created xsi:type="dcterms:W3CDTF">2024-09-06T12:27:00Z</dcterms:created>
  <dcterms:modified xsi:type="dcterms:W3CDTF">2025-09-19T12:12:00Z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