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9DB7" w14:textId="2193C9D3" w:rsidR="00526358" w:rsidRPr="006528D0" w:rsidRDefault="006528D0" w:rsidP="006528D0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6528D0">
        <w:rPr>
          <w:rFonts w:ascii="Arial" w:hAnsi="Arial" w:cs="Arial"/>
          <w:b/>
          <w:bCs/>
          <w:color w:val="auto"/>
          <w:sz w:val="24"/>
          <w:szCs w:val="24"/>
        </w:rPr>
        <w:t>UCHWAŁA NR CLXVII/</w:t>
      </w:r>
      <w:r w:rsidR="000D7F7A">
        <w:rPr>
          <w:rFonts w:ascii="Arial" w:hAnsi="Arial" w:cs="Arial"/>
          <w:b/>
          <w:bCs/>
          <w:color w:val="auto"/>
          <w:sz w:val="24"/>
          <w:szCs w:val="24"/>
        </w:rPr>
        <w:t>3221</w:t>
      </w:r>
      <w:r w:rsidRPr="006528D0">
        <w:rPr>
          <w:rFonts w:ascii="Arial" w:hAnsi="Arial" w:cs="Arial"/>
          <w:b/>
          <w:bCs/>
          <w:color w:val="auto"/>
          <w:sz w:val="24"/>
          <w:szCs w:val="24"/>
        </w:rPr>
        <w:t>/2025</w:t>
      </w:r>
      <w:r w:rsidRPr="006528D0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6528D0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6528D0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F11A5">
        <w:rPr>
          <w:rFonts w:ascii="Arial" w:hAnsi="Arial" w:cs="Arial"/>
          <w:color w:val="auto"/>
          <w:sz w:val="24"/>
          <w:szCs w:val="24"/>
        </w:rPr>
        <w:t>z dnia 23 września 2025 r.</w:t>
      </w:r>
      <w:r w:rsidRPr="00CF11A5">
        <w:rPr>
          <w:rFonts w:ascii="Arial" w:hAnsi="Arial" w:cs="Arial"/>
          <w:color w:val="auto"/>
          <w:sz w:val="24"/>
          <w:szCs w:val="24"/>
        </w:rPr>
        <w:br/>
      </w:r>
      <w:r w:rsidRPr="006528D0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EA33BE" w:rsidRPr="006528D0">
        <w:rPr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7D0695" w:rsidRPr="006528D0">
        <w:rPr>
          <w:rFonts w:ascii="Arial" w:hAnsi="Arial" w:cs="Arial"/>
          <w:b/>
          <w:bCs/>
          <w:color w:val="auto"/>
          <w:sz w:val="24"/>
          <w:szCs w:val="24"/>
        </w:rPr>
        <w:t xml:space="preserve">pozytywnego </w:t>
      </w:r>
      <w:r w:rsidR="00D34D9F" w:rsidRPr="006528D0">
        <w:rPr>
          <w:rFonts w:ascii="Arial" w:hAnsi="Arial" w:cs="Arial"/>
          <w:b/>
          <w:bCs/>
          <w:color w:val="auto"/>
          <w:sz w:val="24"/>
          <w:szCs w:val="24"/>
        </w:rPr>
        <w:t xml:space="preserve">zaopiniowania </w:t>
      </w:r>
      <w:r w:rsidR="002F3E2A" w:rsidRPr="006528D0">
        <w:rPr>
          <w:rFonts w:ascii="Arial" w:hAnsi="Arial" w:cs="Arial"/>
          <w:b/>
          <w:bCs/>
          <w:color w:val="auto"/>
          <w:sz w:val="24"/>
          <w:szCs w:val="24"/>
        </w:rPr>
        <w:t xml:space="preserve">Strategii terytorialnej </w:t>
      </w:r>
      <w:r w:rsidR="000D0F78" w:rsidRPr="006528D0">
        <w:rPr>
          <w:rFonts w:ascii="Arial" w:hAnsi="Arial" w:cs="Arial"/>
          <w:b/>
          <w:bCs/>
          <w:color w:val="auto"/>
          <w:sz w:val="24"/>
          <w:szCs w:val="24"/>
        </w:rPr>
        <w:t xml:space="preserve">Partnerstwa </w:t>
      </w:r>
      <w:r w:rsidR="00B845DB" w:rsidRPr="006528D0">
        <w:rPr>
          <w:rFonts w:ascii="Arial" w:hAnsi="Arial" w:cs="Arial"/>
          <w:b/>
          <w:bCs/>
          <w:color w:val="auto"/>
          <w:sz w:val="24"/>
          <w:szCs w:val="24"/>
        </w:rPr>
        <w:t>Otulina Roztocza</w:t>
      </w:r>
    </w:p>
    <w:p w14:paraId="70F45FA6" w14:textId="6E6EE430" w:rsidR="00EA33BE" w:rsidRPr="00E2069D" w:rsidRDefault="00060178" w:rsidP="000D7F7A">
      <w:pPr>
        <w:pStyle w:val="Default"/>
        <w:spacing w:before="240" w:line="276" w:lineRule="auto"/>
        <w:ind w:firstLine="567"/>
        <w:jc w:val="both"/>
      </w:pPr>
      <w:r w:rsidRPr="00E2069D">
        <w:t>N</w:t>
      </w:r>
      <w:r w:rsidR="00EA33BE" w:rsidRPr="00E2069D">
        <w:t xml:space="preserve">a podstawie </w:t>
      </w:r>
      <w:r w:rsidR="00961E2E" w:rsidRPr="00E2069D">
        <w:t xml:space="preserve">art. 41 ust. 1 i ust. 2 pkt 4 ustawy z dnia 5 czerwca 1998 r. </w:t>
      </w:r>
      <w:r w:rsidR="00A42374" w:rsidRPr="00E2069D">
        <w:br/>
      </w:r>
      <w:r w:rsidR="00961E2E" w:rsidRPr="00E2069D">
        <w:t>o</w:t>
      </w:r>
      <w:r w:rsidRPr="00E2069D">
        <w:t xml:space="preserve"> </w:t>
      </w:r>
      <w:r w:rsidR="00961E2E" w:rsidRPr="00E2069D">
        <w:t xml:space="preserve">samorządzie województwa (Dz. U. </w:t>
      </w:r>
      <w:r w:rsidR="00D34D9F" w:rsidRPr="00E2069D">
        <w:t>z 202</w:t>
      </w:r>
      <w:r w:rsidR="00F96970">
        <w:t>5</w:t>
      </w:r>
      <w:r w:rsidR="00D34D9F" w:rsidRPr="00E2069D">
        <w:t xml:space="preserve"> r. poz. </w:t>
      </w:r>
      <w:r w:rsidR="00E2069D" w:rsidRPr="00E2069D">
        <w:t>5</w:t>
      </w:r>
      <w:r w:rsidR="00F96970">
        <w:t>81</w:t>
      </w:r>
      <w:r w:rsidR="00F003D9">
        <w:t xml:space="preserve">) </w:t>
      </w:r>
      <w:r w:rsidR="000D7007" w:rsidRPr="00E2069D">
        <w:t xml:space="preserve">i </w:t>
      </w:r>
      <w:r w:rsidR="00EA33BE" w:rsidRPr="00E2069D">
        <w:t xml:space="preserve">art. </w:t>
      </w:r>
      <w:r w:rsidR="00D34D9F" w:rsidRPr="00E2069D">
        <w:t>3</w:t>
      </w:r>
      <w:r w:rsidR="00FA3D40">
        <w:t>6</w:t>
      </w:r>
      <w:r w:rsidR="00D34D9F" w:rsidRPr="00E2069D">
        <w:t xml:space="preserve"> </w:t>
      </w:r>
      <w:r w:rsidR="00EA33BE" w:rsidRPr="00E2069D">
        <w:t>ust.</w:t>
      </w:r>
      <w:r w:rsidR="00386A65" w:rsidRPr="00E2069D">
        <w:t xml:space="preserve"> </w:t>
      </w:r>
      <w:r w:rsidR="00FA3D40">
        <w:t>4</w:t>
      </w:r>
      <w:r w:rsidR="00D34D9F" w:rsidRPr="00E2069D">
        <w:t xml:space="preserve"> </w:t>
      </w:r>
      <w:bookmarkStart w:id="1" w:name="_Hlk153182950"/>
      <w:r w:rsidR="00EA33BE" w:rsidRPr="00E2069D">
        <w:t>ustawy z</w:t>
      </w:r>
      <w:r w:rsidR="00F003D9">
        <w:t> </w:t>
      </w:r>
      <w:r w:rsidR="00EA33BE" w:rsidRPr="00E2069D">
        <w:t xml:space="preserve">dnia </w:t>
      </w:r>
      <w:r w:rsidR="008D3DBB" w:rsidRPr="00E2069D">
        <w:t>28</w:t>
      </w:r>
      <w:r w:rsidR="00386A65" w:rsidRPr="00E2069D">
        <w:t xml:space="preserve"> </w:t>
      </w:r>
      <w:r w:rsidR="008D3DBB" w:rsidRPr="00E2069D">
        <w:t>kwietnia</w:t>
      </w:r>
      <w:r w:rsidR="00EA33BE" w:rsidRPr="00E2069D">
        <w:t xml:space="preserve"> </w:t>
      </w:r>
      <w:r w:rsidR="008D3DBB" w:rsidRPr="00E2069D">
        <w:t>2022</w:t>
      </w:r>
      <w:r w:rsidR="00EA33BE" w:rsidRPr="00E2069D">
        <w:t xml:space="preserve"> r. </w:t>
      </w:r>
      <w:bookmarkStart w:id="2" w:name="_Hlk153182919"/>
      <w:r w:rsidR="00EA33BE" w:rsidRPr="00E2069D">
        <w:t xml:space="preserve">o </w:t>
      </w:r>
      <w:r w:rsidR="008D3DBB" w:rsidRPr="00E2069D">
        <w:t>zasadach realizacji z</w:t>
      </w:r>
      <w:r w:rsidR="00B46D1B" w:rsidRPr="00E2069D">
        <w:t>a</w:t>
      </w:r>
      <w:r w:rsidR="008D3DBB" w:rsidRPr="00E2069D">
        <w:t>dań finansowanych ze</w:t>
      </w:r>
      <w:r w:rsidR="00AE31C0">
        <w:t> </w:t>
      </w:r>
      <w:r w:rsidR="008D3DBB" w:rsidRPr="00E2069D">
        <w:t>środków europejskich w</w:t>
      </w:r>
      <w:r w:rsidR="00386A65" w:rsidRPr="00E2069D">
        <w:t xml:space="preserve"> </w:t>
      </w:r>
      <w:r w:rsidR="008D3DBB" w:rsidRPr="00E2069D">
        <w:t>perspektywie finansowej 2021-2027</w:t>
      </w:r>
      <w:bookmarkEnd w:id="1"/>
      <w:r w:rsidR="00EA33BE" w:rsidRPr="00E2069D">
        <w:t xml:space="preserve"> (Dz.</w:t>
      </w:r>
      <w:r w:rsidR="00B2641A">
        <w:t> </w:t>
      </w:r>
      <w:r w:rsidR="00EA33BE" w:rsidRPr="00E2069D">
        <w:t>U.</w:t>
      </w:r>
      <w:r w:rsidR="00D649B4">
        <w:t xml:space="preserve"> z 2022</w:t>
      </w:r>
      <w:r w:rsidR="003E14BB">
        <w:t xml:space="preserve"> r. </w:t>
      </w:r>
      <w:r w:rsidR="002D1539" w:rsidRPr="00E2069D">
        <w:t>poz.</w:t>
      </w:r>
      <w:r w:rsidR="003E14BB">
        <w:t> </w:t>
      </w:r>
      <w:r w:rsidR="00EF6848" w:rsidRPr="00E2069D">
        <w:t>1079</w:t>
      </w:r>
      <w:r w:rsidR="00F96970">
        <w:t>, z </w:t>
      </w:r>
      <w:proofErr w:type="spellStart"/>
      <w:r w:rsidR="00F96970">
        <w:t>późn</w:t>
      </w:r>
      <w:proofErr w:type="spellEnd"/>
      <w:r w:rsidR="00F96970">
        <w:t>. zm.</w:t>
      </w:r>
      <w:r w:rsidR="00DB7EF4" w:rsidRPr="00E2069D">
        <w:rPr>
          <w:bCs/>
        </w:rPr>
        <w:t>)</w:t>
      </w:r>
      <w:r w:rsidR="00386A65" w:rsidRPr="00E2069D">
        <w:rPr>
          <w:bCs/>
        </w:rPr>
        <w:t>,</w:t>
      </w:r>
      <w:r w:rsidR="00DB7EF4" w:rsidRPr="00E2069D">
        <w:rPr>
          <w:bCs/>
        </w:rPr>
        <w:t xml:space="preserve"> </w:t>
      </w:r>
      <w:bookmarkEnd w:id="2"/>
      <w:r w:rsidR="00EA33BE" w:rsidRPr="00E2069D">
        <w:t>Zarząd Województwa Lubelskiego uchwala, co następuje:</w:t>
      </w:r>
    </w:p>
    <w:p w14:paraId="3E47C9F4" w14:textId="23237221" w:rsidR="00D146EF" w:rsidRPr="00383EFA" w:rsidRDefault="00EA33BE" w:rsidP="000D7F7A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  <w:rPr>
          <w:color w:val="000000" w:themeColor="text1"/>
        </w:rPr>
      </w:pPr>
      <w:r w:rsidRPr="00375AE6">
        <w:rPr>
          <w:color w:val="000000" w:themeColor="text1"/>
        </w:rPr>
        <w:t>1</w:t>
      </w:r>
      <w:r w:rsidRPr="00375AE6">
        <w:rPr>
          <w:bCs/>
          <w:color w:val="000000" w:themeColor="text1"/>
        </w:rPr>
        <w:t xml:space="preserve">. </w:t>
      </w:r>
      <w:r w:rsidR="00C22FB5" w:rsidRPr="00383EFA">
        <w:rPr>
          <w:bCs/>
          <w:color w:val="000000" w:themeColor="text1"/>
        </w:rPr>
        <w:t>Pozytywnie opiniuje się</w:t>
      </w:r>
      <w:r w:rsidR="00FA3D40" w:rsidRPr="00383EFA">
        <w:rPr>
          <w:bCs/>
          <w:color w:val="000000" w:themeColor="text1"/>
        </w:rPr>
        <w:t xml:space="preserve"> </w:t>
      </w:r>
      <w:r w:rsidR="002F3E2A" w:rsidRPr="00383EFA">
        <w:rPr>
          <w:bCs/>
          <w:color w:val="000000" w:themeColor="text1"/>
        </w:rPr>
        <w:t xml:space="preserve">Strategię terytorialną </w:t>
      </w:r>
      <w:r w:rsidR="000D0F78" w:rsidRPr="00383EFA">
        <w:rPr>
          <w:bCs/>
          <w:color w:val="000000" w:themeColor="text1"/>
        </w:rPr>
        <w:t xml:space="preserve">Partnerstwa </w:t>
      </w:r>
      <w:r w:rsidR="00B845DB" w:rsidRPr="00383EFA">
        <w:rPr>
          <w:bCs/>
          <w:color w:val="000000" w:themeColor="text1"/>
        </w:rPr>
        <w:t>Otuliny Roztocza</w:t>
      </w:r>
      <w:r w:rsidR="00D820A0" w:rsidRPr="00383EFA">
        <w:rPr>
          <w:bCs/>
          <w:color w:val="000000" w:themeColor="text1"/>
        </w:rPr>
        <w:t xml:space="preserve">, </w:t>
      </w:r>
      <w:r w:rsidR="00B37B22" w:rsidRPr="00383EFA">
        <w:rPr>
          <w:bCs/>
          <w:color w:val="000000" w:themeColor="text1"/>
        </w:rPr>
        <w:t>stanowiącą załącznik</w:t>
      </w:r>
      <w:r w:rsidR="00AE31C0" w:rsidRPr="00383EFA">
        <w:rPr>
          <w:bCs/>
          <w:color w:val="000000" w:themeColor="text1"/>
        </w:rPr>
        <w:t xml:space="preserve"> do</w:t>
      </w:r>
      <w:r w:rsidR="00B37B22" w:rsidRPr="00383EFA">
        <w:rPr>
          <w:bCs/>
          <w:color w:val="000000" w:themeColor="text1"/>
        </w:rPr>
        <w:t xml:space="preserve"> </w:t>
      </w:r>
      <w:r w:rsidR="00500781" w:rsidRPr="00383EFA">
        <w:rPr>
          <w:bCs/>
          <w:color w:val="000000" w:themeColor="text1"/>
        </w:rPr>
        <w:t xml:space="preserve">uchwały nr </w:t>
      </w:r>
      <w:r w:rsidR="00B845DB" w:rsidRPr="00383EFA">
        <w:rPr>
          <w:bCs/>
          <w:color w:val="000000" w:themeColor="text1"/>
        </w:rPr>
        <w:t xml:space="preserve">XVII/110/2025 </w:t>
      </w:r>
      <w:r w:rsidR="00500781" w:rsidRPr="00383EFA">
        <w:rPr>
          <w:bCs/>
          <w:color w:val="000000" w:themeColor="text1"/>
        </w:rPr>
        <w:t xml:space="preserve">Rady Gminy </w:t>
      </w:r>
      <w:r w:rsidR="00B845DB" w:rsidRPr="00383EFA">
        <w:rPr>
          <w:bCs/>
          <w:color w:val="000000" w:themeColor="text1"/>
        </w:rPr>
        <w:t xml:space="preserve">Jabłonna </w:t>
      </w:r>
      <w:r w:rsidR="00500781" w:rsidRPr="00383EFA">
        <w:rPr>
          <w:bCs/>
          <w:color w:val="000000" w:themeColor="text1"/>
        </w:rPr>
        <w:t>z dnia</w:t>
      </w:r>
      <w:r w:rsidR="001770C9" w:rsidRPr="00383EFA">
        <w:rPr>
          <w:bCs/>
          <w:color w:val="000000" w:themeColor="text1"/>
        </w:rPr>
        <w:t> </w:t>
      </w:r>
      <w:r w:rsidR="00B845DB" w:rsidRPr="00383EFA">
        <w:rPr>
          <w:bCs/>
          <w:color w:val="000000" w:themeColor="text1"/>
        </w:rPr>
        <w:t>28 sierpnia</w:t>
      </w:r>
      <w:r w:rsidR="00500781" w:rsidRPr="00383EFA">
        <w:rPr>
          <w:bCs/>
          <w:color w:val="000000" w:themeColor="text1"/>
        </w:rPr>
        <w:t xml:space="preserve"> 2025 r., uchwały nr </w:t>
      </w:r>
      <w:r w:rsidR="00B845DB" w:rsidRPr="00383EFA">
        <w:rPr>
          <w:bCs/>
          <w:color w:val="000000" w:themeColor="text1"/>
        </w:rPr>
        <w:t xml:space="preserve">XXIII/99/2025 </w:t>
      </w:r>
      <w:r w:rsidR="00500781" w:rsidRPr="00383EFA">
        <w:rPr>
          <w:bCs/>
          <w:color w:val="000000" w:themeColor="text1"/>
        </w:rPr>
        <w:t xml:space="preserve">Rady </w:t>
      </w:r>
      <w:r w:rsidR="00B845DB" w:rsidRPr="00383EFA">
        <w:rPr>
          <w:bCs/>
          <w:color w:val="000000" w:themeColor="text1"/>
        </w:rPr>
        <w:t>Gminy Chrzanów z dnia 29 sierpnia</w:t>
      </w:r>
      <w:r w:rsidR="00500781" w:rsidRPr="00383EFA">
        <w:rPr>
          <w:bCs/>
          <w:color w:val="000000" w:themeColor="text1"/>
        </w:rPr>
        <w:t xml:space="preserve"> 2025 r., uchwały nr VIII/</w:t>
      </w:r>
      <w:r w:rsidR="00B845DB" w:rsidRPr="00383EFA">
        <w:rPr>
          <w:bCs/>
          <w:color w:val="000000" w:themeColor="text1"/>
        </w:rPr>
        <w:t>1</w:t>
      </w:r>
      <w:r w:rsidR="00500781" w:rsidRPr="00383EFA">
        <w:rPr>
          <w:bCs/>
          <w:color w:val="000000" w:themeColor="text1"/>
        </w:rPr>
        <w:t xml:space="preserve">65/2025 Rady </w:t>
      </w:r>
      <w:r w:rsidR="00B845DB" w:rsidRPr="00383EFA">
        <w:rPr>
          <w:bCs/>
          <w:color w:val="000000" w:themeColor="text1"/>
        </w:rPr>
        <w:t xml:space="preserve">Miejskiej w Bychawie </w:t>
      </w:r>
      <w:r w:rsidR="00500781" w:rsidRPr="00383EFA">
        <w:rPr>
          <w:bCs/>
          <w:color w:val="000000" w:themeColor="text1"/>
        </w:rPr>
        <w:t>z</w:t>
      </w:r>
      <w:r w:rsidR="001770C9" w:rsidRPr="00383EFA">
        <w:rPr>
          <w:bCs/>
          <w:color w:val="000000" w:themeColor="text1"/>
        </w:rPr>
        <w:t> </w:t>
      </w:r>
      <w:r w:rsidR="00500781" w:rsidRPr="00383EFA">
        <w:rPr>
          <w:bCs/>
          <w:color w:val="000000" w:themeColor="text1"/>
        </w:rPr>
        <w:t>dnia</w:t>
      </w:r>
      <w:r w:rsidR="001770C9" w:rsidRPr="00383EFA">
        <w:rPr>
          <w:bCs/>
          <w:color w:val="000000" w:themeColor="text1"/>
        </w:rPr>
        <w:t> </w:t>
      </w:r>
      <w:r w:rsidR="00B845DB" w:rsidRPr="00383EFA">
        <w:rPr>
          <w:bCs/>
          <w:color w:val="000000" w:themeColor="text1"/>
        </w:rPr>
        <w:t>3</w:t>
      </w:r>
      <w:r w:rsidR="001770C9" w:rsidRPr="00383EFA">
        <w:rPr>
          <w:bCs/>
          <w:color w:val="000000" w:themeColor="text1"/>
        </w:rPr>
        <w:t> </w:t>
      </w:r>
      <w:r w:rsidR="00B845DB" w:rsidRPr="00383EFA">
        <w:rPr>
          <w:bCs/>
          <w:color w:val="000000" w:themeColor="text1"/>
        </w:rPr>
        <w:t>września</w:t>
      </w:r>
      <w:r w:rsidR="001770C9" w:rsidRPr="00383EFA">
        <w:rPr>
          <w:bCs/>
          <w:color w:val="000000" w:themeColor="text1"/>
        </w:rPr>
        <w:t> </w:t>
      </w:r>
      <w:r w:rsidR="00500781" w:rsidRPr="00383EFA">
        <w:rPr>
          <w:bCs/>
          <w:color w:val="000000" w:themeColor="text1"/>
        </w:rPr>
        <w:t>2025</w:t>
      </w:r>
      <w:r w:rsidR="001770C9" w:rsidRPr="00383EFA">
        <w:rPr>
          <w:bCs/>
          <w:color w:val="000000" w:themeColor="text1"/>
        </w:rPr>
        <w:t> </w:t>
      </w:r>
      <w:r w:rsidR="00500781" w:rsidRPr="00383EFA">
        <w:rPr>
          <w:bCs/>
          <w:color w:val="000000" w:themeColor="text1"/>
        </w:rPr>
        <w:t>r.,</w:t>
      </w:r>
      <w:r w:rsidR="00A50300" w:rsidRPr="00383EFA">
        <w:rPr>
          <w:bCs/>
          <w:color w:val="000000" w:themeColor="text1"/>
        </w:rPr>
        <w:t xml:space="preserve"> </w:t>
      </w:r>
      <w:r w:rsidR="00500781" w:rsidRPr="00383EFA">
        <w:rPr>
          <w:bCs/>
          <w:color w:val="000000" w:themeColor="text1"/>
        </w:rPr>
        <w:t>uchwały</w:t>
      </w:r>
      <w:r w:rsidR="00B845DB" w:rsidRPr="00383EFA">
        <w:rPr>
          <w:bCs/>
          <w:color w:val="000000" w:themeColor="text1"/>
        </w:rPr>
        <w:t xml:space="preserve"> nr </w:t>
      </w:r>
      <w:r w:rsidR="00594679" w:rsidRPr="00594679">
        <w:rPr>
          <w:bCs/>
          <w:color w:val="000000" w:themeColor="text1"/>
        </w:rPr>
        <w:t xml:space="preserve">92/XVII/2025 </w:t>
      </w:r>
      <w:r w:rsidR="00500781" w:rsidRPr="00383EFA">
        <w:rPr>
          <w:bCs/>
          <w:color w:val="000000" w:themeColor="text1"/>
        </w:rPr>
        <w:t>Rady</w:t>
      </w:r>
      <w:r w:rsidR="00B845DB" w:rsidRPr="00383EFA">
        <w:rPr>
          <w:bCs/>
          <w:color w:val="000000" w:themeColor="text1"/>
        </w:rPr>
        <w:t xml:space="preserve"> Miejskiej w Goraju </w:t>
      </w:r>
      <w:r w:rsidR="00500781" w:rsidRPr="00383EFA">
        <w:rPr>
          <w:bCs/>
          <w:color w:val="000000" w:themeColor="text1"/>
        </w:rPr>
        <w:t>z</w:t>
      </w:r>
      <w:r w:rsidR="001770C9" w:rsidRPr="00383EFA">
        <w:rPr>
          <w:bCs/>
          <w:color w:val="000000" w:themeColor="text1"/>
        </w:rPr>
        <w:t> </w:t>
      </w:r>
      <w:r w:rsidR="00500781" w:rsidRPr="00383EFA">
        <w:rPr>
          <w:bCs/>
          <w:color w:val="000000" w:themeColor="text1"/>
        </w:rPr>
        <w:t>dni</w:t>
      </w:r>
      <w:r w:rsidR="00B845DB" w:rsidRPr="00383EFA">
        <w:rPr>
          <w:bCs/>
          <w:color w:val="000000" w:themeColor="text1"/>
        </w:rPr>
        <w:t>a 4</w:t>
      </w:r>
      <w:r w:rsidR="001770C9" w:rsidRPr="00383EFA">
        <w:rPr>
          <w:bCs/>
          <w:color w:val="000000" w:themeColor="text1"/>
        </w:rPr>
        <w:t> </w:t>
      </w:r>
      <w:r w:rsidR="00B845DB" w:rsidRPr="00383EFA">
        <w:rPr>
          <w:bCs/>
          <w:color w:val="000000" w:themeColor="text1"/>
        </w:rPr>
        <w:t>września</w:t>
      </w:r>
      <w:r w:rsidR="001770C9" w:rsidRPr="00383EFA">
        <w:rPr>
          <w:bCs/>
          <w:color w:val="000000" w:themeColor="text1"/>
        </w:rPr>
        <w:t> </w:t>
      </w:r>
      <w:r w:rsidR="00500781" w:rsidRPr="00383EFA">
        <w:rPr>
          <w:bCs/>
          <w:color w:val="000000" w:themeColor="text1"/>
        </w:rPr>
        <w:t xml:space="preserve">2025 r., uchwały nr </w:t>
      </w:r>
      <w:r w:rsidR="00B845DB" w:rsidRPr="00383EFA">
        <w:rPr>
          <w:color w:val="000000" w:themeColor="text1"/>
        </w:rPr>
        <w:t>XV/104/2025 Rady Gminy Szastarka z dnia 4 września 2025 r.</w:t>
      </w:r>
      <w:r w:rsidR="00500781" w:rsidRPr="00383EFA">
        <w:rPr>
          <w:bCs/>
          <w:color w:val="000000" w:themeColor="text1"/>
        </w:rPr>
        <w:t>,</w:t>
      </w:r>
      <w:r w:rsidR="000C1736" w:rsidRPr="00383EFA">
        <w:rPr>
          <w:bCs/>
          <w:color w:val="000000" w:themeColor="text1"/>
        </w:rPr>
        <w:t xml:space="preserve"> </w:t>
      </w:r>
      <w:r w:rsidR="00500781" w:rsidRPr="00383EFA">
        <w:rPr>
          <w:bCs/>
          <w:color w:val="000000" w:themeColor="text1"/>
        </w:rPr>
        <w:t xml:space="preserve">uchwały </w:t>
      </w:r>
      <w:r w:rsidR="00383EFA" w:rsidRPr="00383EFA">
        <w:rPr>
          <w:bCs/>
          <w:color w:val="000000" w:themeColor="text1"/>
        </w:rPr>
        <w:t>nr XVIII/88/2025 Rady Miejskiej w Turobinie z dnia 5 września 2025 r.</w:t>
      </w:r>
      <w:r w:rsidR="00500781" w:rsidRPr="00383EFA">
        <w:rPr>
          <w:bCs/>
          <w:color w:val="000000" w:themeColor="text1"/>
        </w:rPr>
        <w:t>,</w:t>
      </w:r>
      <w:r w:rsidR="0085201C" w:rsidRPr="00383EFA">
        <w:rPr>
          <w:bCs/>
          <w:color w:val="000000" w:themeColor="text1"/>
        </w:rPr>
        <w:t xml:space="preserve"> uchwały nr </w:t>
      </w:r>
      <w:r w:rsidR="00383EFA" w:rsidRPr="00383EFA">
        <w:rPr>
          <w:bCs/>
          <w:color w:val="000000" w:themeColor="text1"/>
        </w:rPr>
        <w:t>XVI/112/2025 Rady Gminy Wysokie z dnia 5 września 2025 r. oraz uchwały nr XI</w:t>
      </w:r>
      <w:r w:rsidR="009515C1">
        <w:rPr>
          <w:bCs/>
          <w:color w:val="000000" w:themeColor="text1"/>
        </w:rPr>
        <w:t>X</w:t>
      </w:r>
      <w:r w:rsidR="00383EFA" w:rsidRPr="00383EFA">
        <w:rPr>
          <w:bCs/>
          <w:color w:val="000000" w:themeColor="text1"/>
        </w:rPr>
        <w:t xml:space="preserve">/140/2025 Rady Gminy Zakrzówek z dnia 5 września 2025 r., </w:t>
      </w:r>
      <w:r w:rsidR="00C22FB5" w:rsidRPr="00383EFA">
        <w:rPr>
          <w:bCs/>
          <w:color w:val="000000" w:themeColor="text1"/>
        </w:rPr>
        <w:t>w</w:t>
      </w:r>
      <w:r w:rsidR="00B37B22" w:rsidRPr="00383EFA">
        <w:rPr>
          <w:bCs/>
          <w:color w:val="000000" w:themeColor="text1"/>
        </w:rPr>
        <w:t> </w:t>
      </w:r>
      <w:r w:rsidR="00C22FB5" w:rsidRPr="00383EFA">
        <w:rPr>
          <w:bCs/>
          <w:color w:val="000000" w:themeColor="text1"/>
        </w:rPr>
        <w:t xml:space="preserve">zakresie możliwości finansowania </w:t>
      </w:r>
      <w:r w:rsidR="00A0360B" w:rsidRPr="00383EFA">
        <w:rPr>
          <w:bCs/>
          <w:color w:val="000000" w:themeColor="text1"/>
        </w:rPr>
        <w:t>projektów</w:t>
      </w:r>
      <w:r w:rsidR="005875AC" w:rsidRPr="00383EFA">
        <w:rPr>
          <w:bCs/>
          <w:color w:val="000000" w:themeColor="text1"/>
        </w:rPr>
        <w:t xml:space="preserve"> </w:t>
      </w:r>
      <w:r w:rsidR="00EF598A" w:rsidRPr="00383EFA">
        <w:rPr>
          <w:bCs/>
          <w:color w:val="000000" w:themeColor="text1"/>
        </w:rPr>
        <w:t>wskazanych</w:t>
      </w:r>
      <w:r w:rsidR="00375AE6" w:rsidRPr="00383EFA">
        <w:rPr>
          <w:bCs/>
          <w:color w:val="000000" w:themeColor="text1"/>
        </w:rPr>
        <w:t xml:space="preserve"> </w:t>
      </w:r>
      <w:r w:rsidR="00B2641A" w:rsidRPr="00383EFA">
        <w:rPr>
          <w:bCs/>
          <w:color w:val="000000" w:themeColor="text1"/>
        </w:rPr>
        <w:t>na</w:t>
      </w:r>
      <w:r w:rsidR="00EF4858" w:rsidRPr="00383EFA">
        <w:rPr>
          <w:bCs/>
          <w:color w:val="000000" w:themeColor="text1"/>
        </w:rPr>
        <w:t> </w:t>
      </w:r>
      <w:r w:rsidR="004308E6" w:rsidRPr="00383EFA">
        <w:rPr>
          <w:bCs/>
          <w:color w:val="000000" w:themeColor="text1"/>
        </w:rPr>
        <w:t>li</w:t>
      </w:r>
      <w:r w:rsidR="00EF598A" w:rsidRPr="00383EFA">
        <w:rPr>
          <w:bCs/>
          <w:color w:val="000000" w:themeColor="text1"/>
        </w:rPr>
        <w:t>ście</w:t>
      </w:r>
      <w:r w:rsidR="004308E6" w:rsidRPr="00383EFA">
        <w:rPr>
          <w:bCs/>
          <w:color w:val="000000" w:themeColor="text1"/>
        </w:rPr>
        <w:t xml:space="preserve"> projektów </w:t>
      </w:r>
      <w:r w:rsidR="00AA6114" w:rsidRPr="00383EFA">
        <w:rPr>
          <w:bCs/>
          <w:color w:val="000000" w:themeColor="text1"/>
        </w:rPr>
        <w:t>pt.</w:t>
      </w:r>
      <w:r w:rsidR="00EF598A" w:rsidRPr="00383EFA">
        <w:rPr>
          <w:bCs/>
          <w:color w:val="000000" w:themeColor="text1"/>
        </w:rPr>
        <w:t xml:space="preserve"> </w:t>
      </w:r>
      <w:r w:rsidR="00AA6114" w:rsidRPr="00383EFA">
        <w:rPr>
          <w:bCs/>
          <w:color w:val="000000" w:themeColor="text1"/>
        </w:rPr>
        <w:t>„</w:t>
      </w:r>
      <w:bookmarkStart w:id="3" w:name="_Hlk160041564"/>
      <w:bookmarkStart w:id="4" w:name="_Toc207192410"/>
      <w:bookmarkStart w:id="5" w:name="_Toc166500989"/>
      <w:r w:rsidR="00383EFA" w:rsidRPr="00383EFA">
        <w:rPr>
          <w:color w:val="000000" w:themeColor="text1"/>
        </w:rPr>
        <w:t xml:space="preserve">Lista </w:t>
      </w:r>
      <w:bookmarkStart w:id="6" w:name="_Hlk177507298"/>
      <w:r w:rsidR="00383EFA" w:rsidRPr="00383EFA">
        <w:rPr>
          <w:color w:val="000000" w:themeColor="text1"/>
        </w:rPr>
        <w:t xml:space="preserve">projektów zintegrowanych </w:t>
      </w:r>
      <w:bookmarkEnd w:id="3"/>
      <w:r w:rsidR="00383EFA" w:rsidRPr="00383EFA">
        <w:rPr>
          <w:color w:val="000000" w:themeColor="text1"/>
        </w:rPr>
        <w:t>przewidzianych do realizacji w ramach Strategii</w:t>
      </w:r>
      <w:bookmarkEnd w:id="4"/>
      <w:bookmarkEnd w:id="5"/>
      <w:bookmarkEnd w:id="6"/>
      <w:r w:rsidR="00375AE6" w:rsidRPr="00383EFA">
        <w:rPr>
          <w:bCs/>
          <w:color w:val="000000" w:themeColor="text1"/>
        </w:rPr>
        <w:t>”</w:t>
      </w:r>
      <w:r w:rsidR="00AE31C0" w:rsidRPr="00383EFA">
        <w:rPr>
          <w:bCs/>
          <w:color w:val="000000" w:themeColor="text1"/>
        </w:rPr>
        <w:t xml:space="preserve"> </w:t>
      </w:r>
      <w:r w:rsidR="00383EFA" w:rsidRPr="00383EFA">
        <w:rPr>
          <w:bCs/>
          <w:color w:val="000000" w:themeColor="text1"/>
        </w:rPr>
        <w:t xml:space="preserve">w rozdziale 15 </w:t>
      </w:r>
      <w:r w:rsidR="00AE31C0" w:rsidRPr="00383EFA">
        <w:rPr>
          <w:bCs/>
          <w:color w:val="000000" w:themeColor="text1"/>
        </w:rPr>
        <w:t>Strategii</w:t>
      </w:r>
      <w:r w:rsidR="00394E34" w:rsidRPr="00383EFA">
        <w:rPr>
          <w:bCs/>
          <w:color w:val="000000" w:themeColor="text1"/>
        </w:rPr>
        <w:t>,</w:t>
      </w:r>
      <w:r w:rsidR="00AA0F79" w:rsidRPr="00383EFA">
        <w:rPr>
          <w:bCs/>
          <w:color w:val="000000" w:themeColor="text1"/>
        </w:rPr>
        <w:t xml:space="preserve"> </w:t>
      </w:r>
      <w:r w:rsidR="005875AC" w:rsidRPr="00383EFA">
        <w:rPr>
          <w:bCs/>
          <w:color w:val="000000" w:themeColor="text1"/>
        </w:rPr>
        <w:t>w</w:t>
      </w:r>
      <w:r w:rsidR="000C1736" w:rsidRPr="00383EFA">
        <w:rPr>
          <w:bCs/>
          <w:color w:val="000000" w:themeColor="text1"/>
        </w:rPr>
        <w:t> </w:t>
      </w:r>
      <w:r w:rsidR="005875AC" w:rsidRPr="00383EFA">
        <w:rPr>
          <w:bCs/>
          <w:color w:val="000000" w:themeColor="text1"/>
        </w:rPr>
        <w:t xml:space="preserve">formule </w:t>
      </w:r>
      <w:r w:rsidR="00375AE6" w:rsidRPr="00383EFA">
        <w:rPr>
          <w:bCs/>
          <w:color w:val="000000" w:themeColor="text1"/>
        </w:rPr>
        <w:t>I</w:t>
      </w:r>
      <w:r w:rsidR="005875AC" w:rsidRPr="00383EFA">
        <w:rPr>
          <w:bCs/>
          <w:color w:val="000000" w:themeColor="text1"/>
        </w:rPr>
        <w:t>IT z</w:t>
      </w:r>
      <w:r w:rsidR="00EF598A" w:rsidRPr="00383EFA">
        <w:rPr>
          <w:bCs/>
          <w:color w:val="000000" w:themeColor="text1"/>
        </w:rPr>
        <w:t> </w:t>
      </w:r>
      <w:r w:rsidR="005875AC" w:rsidRPr="00383EFA">
        <w:rPr>
          <w:bCs/>
          <w:color w:val="000000" w:themeColor="text1"/>
        </w:rPr>
        <w:t xml:space="preserve">programu </w:t>
      </w:r>
      <w:r w:rsidR="00C22FB5" w:rsidRPr="00383EFA">
        <w:rPr>
          <w:bCs/>
          <w:color w:val="000000" w:themeColor="text1"/>
        </w:rPr>
        <w:t>Fundusze Europejskie dla</w:t>
      </w:r>
      <w:r w:rsidR="00EF4858" w:rsidRPr="00383EFA">
        <w:rPr>
          <w:bCs/>
          <w:color w:val="000000" w:themeColor="text1"/>
        </w:rPr>
        <w:t> </w:t>
      </w:r>
      <w:r w:rsidR="00C22FB5" w:rsidRPr="00383EFA">
        <w:rPr>
          <w:color w:val="000000" w:themeColor="text1"/>
        </w:rPr>
        <w:t xml:space="preserve">Lubelskiego </w:t>
      </w:r>
      <w:r w:rsidR="000D7F7A">
        <w:rPr>
          <w:color w:val="000000" w:themeColor="text1"/>
        </w:rPr>
        <w:br/>
      </w:r>
      <w:r w:rsidR="00C22FB5" w:rsidRPr="00383EFA">
        <w:rPr>
          <w:color w:val="000000" w:themeColor="text1"/>
        </w:rPr>
        <w:t>2021-2027</w:t>
      </w:r>
      <w:r w:rsidR="00394E34" w:rsidRPr="00383EFA">
        <w:rPr>
          <w:color w:val="000000" w:themeColor="text1"/>
        </w:rPr>
        <w:t>.</w:t>
      </w:r>
    </w:p>
    <w:p w14:paraId="6D280ACE" w14:textId="6FF7907D" w:rsidR="002B5F06" w:rsidRPr="00375AE6" w:rsidRDefault="00E87283" w:rsidP="000D7F7A">
      <w:pPr>
        <w:pStyle w:val="Default"/>
        <w:tabs>
          <w:tab w:val="left" w:pos="851"/>
        </w:tabs>
        <w:spacing w:before="240" w:line="276" w:lineRule="auto"/>
        <w:ind w:firstLine="567"/>
        <w:jc w:val="both"/>
      </w:pPr>
      <w:r w:rsidRPr="00AE31C0">
        <w:t>2.</w:t>
      </w:r>
      <w:r w:rsidR="00D146EF" w:rsidRPr="00AE31C0">
        <w:t xml:space="preserve"> </w:t>
      </w:r>
      <w:r w:rsidR="007D0695" w:rsidRPr="00375AE6">
        <w:t xml:space="preserve">Pozytywna opinia została wydana zgodnie z </w:t>
      </w:r>
      <w:r w:rsidR="00841290" w:rsidRPr="00375AE6">
        <w:t>Procedurą opiniowania strategii Innego Instrumentu Terytorialnego dla Partnerstw JST z OSI krajowych w województwie lubelskim w perspektywie finansowej na lata 2021-2027</w:t>
      </w:r>
      <w:r w:rsidR="007D0695" w:rsidRPr="00375AE6">
        <w:t>, stanowiącą załącznik do uchwał</w:t>
      </w:r>
      <w:r w:rsidR="00F50968" w:rsidRPr="00375AE6">
        <w:t>y</w:t>
      </w:r>
      <w:r w:rsidR="0011020B">
        <w:t xml:space="preserve"> nr </w:t>
      </w:r>
      <w:r w:rsidR="00841290" w:rsidRPr="00375AE6">
        <w:t>CDLVII/8034/2023 Zarządu Województwa Lubelskiego z</w:t>
      </w:r>
      <w:r w:rsidR="00AE31C0">
        <w:t> </w:t>
      </w:r>
      <w:r w:rsidR="00841290" w:rsidRPr="00375AE6">
        <w:t>dnia</w:t>
      </w:r>
      <w:r w:rsidR="00AE31C0">
        <w:t> </w:t>
      </w:r>
      <w:r w:rsidR="00841290" w:rsidRPr="00375AE6">
        <w:t>27</w:t>
      </w:r>
      <w:r w:rsidR="0066522B">
        <w:t> </w:t>
      </w:r>
      <w:r w:rsidR="00841290" w:rsidRPr="00375AE6">
        <w:t>kwietnia 2023 r.</w:t>
      </w:r>
    </w:p>
    <w:p w14:paraId="0194EFF5" w14:textId="35866AB3" w:rsidR="00EA33BE" w:rsidRPr="00E2069D" w:rsidRDefault="00EA33BE" w:rsidP="000D7F7A">
      <w:pPr>
        <w:pStyle w:val="Defaul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bCs/>
        </w:rPr>
      </w:pPr>
      <w:r w:rsidRPr="00E2069D">
        <w:t>Wykonanie uchwały powierza się Marszałkowi Województwa Lubelskiego.</w:t>
      </w:r>
    </w:p>
    <w:p w14:paraId="2B66DDF7" w14:textId="425AF287" w:rsidR="00D34D9F" w:rsidRPr="00E2069D" w:rsidRDefault="00EA33BE" w:rsidP="000D7F7A">
      <w:pPr>
        <w:pStyle w:val="Defaul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bCs/>
        </w:rPr>
      </w:pPr>
      <w:r w:rsidRPr="00E2069D">
        <w:rPr>
          <w:bCs/>
        </w:rPr>
        <w:t>Uchwała wc</w:t>
      </w:r>
      <w:r w:rsidR="004A7D4A" w:rsidRPr="00E2069D">
        <w:rPr>
          <w:bCs/>
        </w:rPr>
        <w:t>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0D7F7A" w:rsidRPr="000D7F7A" w14:paraId="462D62F5" w14:textId="77777777" w:rsidTr="00C909A2">
        <w:trPr>
          <w:cantSplit/>
          <w:trHeight w:val="1603"/>
          <w:tblHeader/>
        </w:trPr>
        <w:tc>
          <w:tcPr>
            <w:tcW w:w="4852" w:type="dxa"/>
          </w:tcPr>
          <w:p w14:paraId="3DB27AA5" w14:textId="77777777" w:rsidR="000D7F7A" w:rsidRPr="000D7F7A" w:rsidRDefault="000D7F7A" w:rsidP="000D7F7A">
            <w:pPr>
              <w:widowControl w:val="0"/>
              <w:suppressAutoHyphens w:val="0"/>
              <w:autoSpaceDE w:val="0"/>
              <w:autoSpaceDN w:val="0"/>
              <w:adjustRightInd w:val="0"/>
              <w:spacing w:before="60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0D7F7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0D7F7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0D7F7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Marek Wojciechowski</w:t>
            </w:r>
          </w:p>
        </w:tc>
        <w:tc>
          <w:tcPr>
            <w:tcW w:w="5071" w:type="dxa"/>
          </w:tcPr>
          <w:p w14:paraId="0317E15D" w14:textId="77777777" w:rsidR="000D7F7A" w:rsidRPr="000D7F7A" w:rsidRDefault="000D7F7A" w:rsidP="000D7F7A">
            <w:pPr>
              <w:widowControl w:val="0"/>
              <w:suppressAutoHyphens w:val="0"/>
              <w:autoSpaceDE w:val="0"/>
              <w:autoSpaceDN w:val="0"/>
              <w:adjustRightInd w:val="0"/>
              <w:spacing w:before="60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0D7F7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0D7F7A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0D7F7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16C9D847" w14:textId="6025E23E" w:rsidR="00A42374" w:rsidRPr="00A42374" w:rsidRDefault="00A42374" w:rsidP="000D7F7A">
      <w:pPr>
        <w:pStyle w:val="Default"/>
        <w:tabs>
          <w:tab w:val="left" w:pos="851"/>
          <w:tab w:val="left" w:pos="993"/>
        </w:tabs>
        <w:jc w:val="both"/>
        <w:rPr>
          <w:bCs/>
        </w:rPr>
      </w:pPr>
    </w:p>
    <w:sectPr w:rsidR="00A42374" w:rsidRPr="00A42374" w:rsidSect="000D7F7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8732" w14:textId="77777777" w:rsidR="00730C91" w:rsidRDefault="00730C91" w:rsidP="00EF6848">
      <w:pPr>
        <w:spacing w:after="0" w:line="240" w:lineRule="auto"/>
      </w:pPr>
      <w:r>
        <w:separator/>
      </w:r>
    </w:p>
  </w:endnote>
  <w:endnote w:type="continuationSeparator" w:id="0">
    <w:p w14:paraId="0F0893F4" w14:textId="77777777" w:rsidR="00730C91" w:rsidRDefault="00730C91" w:rsidP="00E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0E72" w14:textId="77777777" w:rsidR="00730C91" w:rsidRDefault="00730C91" w:rsidP="00EF6848">
      <w:pPr>
        <w:spacing w:after="0" w:line="240" w:lineRule="auto"/>
      </w:pPr>
      <w:r>
        <w:separator/>
      </w:r>
    </w:p>
  </w:footnote>
  <w:footnote w:type="continuationSeparator" w:id="0">
    <w:p w14:paraId="5E389A56" w14:textId="77777777" w:rsidR="00730C91" w:rsidRDefault="00730C91" w:rsidP="00EF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FD5875"/>
    <w:multiLevelType w:val="hybridMultilevel"/>
    <w:tmpl w:val="AAD8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A22EA2"/>
    <w:multiLevelType w:val="hybridMultilevel"/>
    <w:tmpl w:val="5EF4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272"/>
    <w:multiLevelType w:val="hybridMultilevel"/>
    <w:tmpl w:val="FF54EC02"/>
    <w:lvl w:ilvl="0" w:tplc="B6965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11CA6"/>
    <w:multiLevelType w:val="hybridMultilevel"/>
    <w:tmpl w:val="7D50D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F0E89"/>
    <w:multiLevelType w:val="hybridMultilevel"/>
    <w:tmpl w:val="24B8FA1A"/>
    <w:lvl w:ilvl="0" w:tplc="5DF63630">
      <w:start w:val="1"/>
      <w:numFmt w:val="ordinal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E296F"/>
    <w:multiLevelType w:val="hybridMultilevel"/>
    <w:tmpl w:val="6986D44E"/>
    <w:lvl w:ilvl="0" w:tplc="3CC26F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6AB5"/>
    <w:multiLevelType w:val="hybridMultilevel"/>
    <w:tmpl w:val="31063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5912">
    <w:abstractNumId w:val="0"/>
  </w:num>
  <w:num w:numId="2" w16cid:durableId="1748838659">
    <w:abstractNumId w:val="1"/>
  </w:num>
  <w:num w:numId="3" w16cid:durableId="310208202">
    <w:abstractNumId w:val="5"/>
  </w:num>
  <w:num w:numId="4" w16cid:durableId="246309614">
    <w:abstractNumId w:val="4"/>
  </w:num>
  <w:num w:numId="5" w16cid:durableId="430975763">
    <w:abstractNumId w:val="8"/>
  </w:num>
  <w:num w:numId="6" w16cid:durableId="1135870757">
    <w:abstractNumId w:val="7"/>
  </w:num>
  <w:num w:numId="7" w16cid:durableId="353187822">
    <w:abstractNumId w:val="6"/>
  </w:num>
  <w:num w:numId="8" w16cid:durableId="1596474689">
    <w:abstractNumId w:val="3"/>
  </w:num>
  <w:num w:numId="9" w16cid:durableId="61853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7"/>
    <w:rsid w:val="0000299D"/>
    <w:rsid w:val="000067A2"/>
    <w:rsid w:val="00017583"/>
    <w:rsid w:val="00020046"/>
    <w:rsid w:val="00060178"/>
    <w:rsid w:val="00074EBA"/>
    <w:rsid w:val="00086E32"/>
    <w:rsid w:val="00087C8D"/>
    <w:rsid w:val="0009698B"/>
    <w:rsid w:val="000C1736"/>
    <w:rsid w:val="000D0F78"/>
    <w:rsid w:val="000D460E"/>
    <w:rsid w:val="000D7007"/>
    <w:rsid w:val="000D7F7A"/>
    <w:rsid w:val="000E55DF"/>
    <w:rsid w:val="0011020B"/>
    <w:rsid w:val="001257F2"/>
    <w:rsid w:val="00151E35"/>
    <w:rsid w:val="001770C9"/>
    <w:rsid w:val="00186ECC"/>
    <w:rsid w:val="001938D5"/>
    <w:rsid w:val="00194C43"/>
    <w:rsid w:val="001B5A95"/>
    <w:rsid w:val="001C4606"/>
    <w:rsid w:val="001D135A"/>
    <w:rsid w:val="001F3B2D"/>
    <w:rsid w:val="002327CB"/>
    <w:rsid w:val="0024476D"/>
    <w:rsid w:val="00246DCA"/>
    <w:rsid w:val="00255ED6"/>
    <w:rsid w:val="002766F2"/>
    <w:rsid w:val="00280194"/>
    <w:rsid w:val="00280FAF"/>
    <w:rsid w:val="00283784"/>
    <w:rsid w:val="002B5F06"/>
    <w:rsid w:val="002B6219"/>
    <w:rsid w:val="002C15A6"/>
    <w:rsid w:val="002C40AF"/>
    <w:rsid w:val="002D1539"/>
    <w:rsid w:val="002F3E2A"/>
    <w:rsid w:val="0031079C"/>
    <w:rsid w:val="00310D8A"/>
    <w:rsid w:val="00314EEF"/>
    <w:rsid w:val="0034060C"/>
    <w:rsid w:val="00361861"/>
    <w:rsid w:val="003629FD"/>
    <w:rsid w:val="00363437"/>
    <w:rsid w:val="00371DE7"/>
    <w:rsid w:val="00375AE6"/>
    <w:rsid w:val="00383EFA"/>
    <w:rsid w:val="00386A65"/>
    <w:rsid w:val="00386BD1"/>
    <w:rsid w:val="00392231"/>
    <w:rsid w:val="00394E34"/>
    <w:rsid w:val="003E14BB"/>
    <w:rsid w:val="003F1353"/>
    <w:rsid w:val="004308E6"/>
    <w:rsid w:val="00434CEF"/>
    <w:rsid w:val="00435BD5"/>
    <w:rsid w:val="00474D4E"/>
    <w:rsid w:val="004A7D4A"/>
    <w:rsid w:val="004B4A7F"/>
    <w:rsid w:val="004C5301"/>
    <w:rsid w:val="004E2162"/>
    <w:rsid w:val="00500781"/>
    <w:rsid w:val="005230B7"/>
    <w:rsid w:val="00526358"/>
    <w:rsid w:val="005422CB"/>
    <w:rsid w:val="00550693"/>
    <w:rsid w:val="0055188B"/>
    <w:rsid w:val="005545F6"/>
    <w:rsid w:val="00561F6C"/>
    <w:rsid w:val="00582285"/>
    <w:rsid w:val="005875AC"/>
    <w:rsid w:val="00594679"/>
    <w:rsid w:val="005955A3"/>
    <w:rsid w:val="005A3CE2"/>
    <w:rsid w:val="005A46E8"/>
    <w:rsid w:val="005F5246"/>
    <w:rsid w:val="00626577"/>
    <w:rsid w:val="0063217F"/>
    <w:rsid w:val="00632970"/>
    <w:rsid w:val="00642C58"/>
    <w:rsid w:val="00643870"/>
    <w:rsid w:val="006528D0"/>
    <w:rsid w:val="006603E0"/>
    <w:rsid w:val="0066522B"/>
    <w:rsid w:val="006915C9"/>
    <w:rsid w:val="006B68B8"/>
    <w:rsid w:val="006D56C4"/>
    <w:rsid w:val="00730288"/>
    <w:rsid w:val="00730C91"/>
    <w:rsid w:val="00737CD4"/>
    <w:rsid w:val="00741C9A"/>
    <w:rsid w:val="00754824"/>
    <w:rsid w:val="00762FD7"/>
    <w:rsid w:val="007B291D"/>
    <w:rsid w:val="007C2E09"/>
    <w:rsid w:val="007D0695"/>
    <w:rsid w:val="007F73D3"/>
    <w:rsid w:val="00813095"/>
    <w:rsid w:val="00815BA5"/>
    <w:rsid w:val="008315E8"/>
    <w:rsid w:val="00841290"/>
    <w:rsid w:val="00847153"/>
    <w:rsid w:val="0085201C"/>
    <w:rsid w:val="00892E7B"/>
    <w:rsid w:val="008D3DBB"/>
    <w:rsid w:val="008D5890"/>
    <w:rsid w:val="008E4234"/>
    <w:rsid w:val="009020D2"/>
    <w:rsid w:val="009515C1"/>
    <w:rsid w:val="00961E2E"/>
    <w:rsid w:val="00970F89"/>
    <w:rsid w:val="009A59DD"/>
    <w:rsid w:val="009B1C52"/>
    <w:rsid w:val="009C0CA1"/>
    <w:rsid w:val="009F5740"/>
    <w:rsid w:val="00A0360B"/>
    <w:rsid w:val="00A17171"/>
    <w:rsid w:val="00A21F73"/>
    <w:rsid w:val="00A40882"/>
    <w:rsid w:val="00A42374"/>
    <w:rsid w:val="00A46D02"/>
    <w:rsid w:val="00A50300"/>
    <w:rsid w:val="00A83A08"/>
    <w:rsid w:val="00A8682A"/>
    <w:rsid w:val="00AA0F79"/>
    <w:rsid w:val="00AA6114"/>
    <w:rsid w:val="00AE31C0"/>
    <w:rsid w:val="00AE3ECF"/>
    <w:rsid w:val="00B2641A"/>
    <w:rsid w:val="00B27EF9"/>
    <w:rsid w:val="00B37B22"/>
    <w:rsid w:val="00B46D1B"/>
    <w:rsid w:val="00B478C0"/>
    <w:rsid w:val="00B7603B"/>
    <w:rsid w:val="00B845DB"/>
    <w:rsid w:val="00B94DEB"/>
    <w:rsid w:val="00BB0A2C"/>
    <w:rsid w:val="00BB721E"/>
    <w:rsid w:val="00BB7C26"/>
    <w:rsid w:val="00BC2045"/>
    <w:rsid w:val="00BC3D37"/>
    <w:rsid w:val="00BE0520"/>
    <w:rsid w:val="00C22FB5"/>
    <w:rsid w:val="00C23693"/>
    <w:rsid w:val="00C2401B"/>
    <w:rsid w:val="00C25F55"/>
    <w:rsid w:val="00C26175"/>
    <w:rsid w:val="00C30798"/>
    <w:rsid w:val="00C35DB2"/>
    <w:rsid w:val="00C54B54"/>
    <w:rsid w:val="00C64F47"/>
    <w:rsid w:val="00C73F07"/>
    <w:rsid w:val="00C75230"/>
    <w:rsid w:val="00C769FF"/>
    <w:rsid w:val="00C97F7B"/>
    <w:rsid w:val="00CB2365"/>
    <w:rsid w:val="00CE7657"/>
    <w:rsid w:val="00CF0F34"/>
    <w:rsid w:val="00CF11A5"/>
    <w:rsid w:val="00D0275B"/>
    <w:rsid w:val="00D0631A"/>
    <w:rsid w:val="00D1414E"/>
    <w:rsid w:val="00D146EF"/>
    <w:rsid w:val="00D34D9F"/>
    <w:rsid w:val="00D649B4"/>
    <w:rsid w:val="00D820A0"/>
    <w:rsid w:val="00DB7EF4"/>
    <w:rsid w:val="00DE3AD3"/>
    <w:rsid w:val="00DE7D78"/>
    <w:rsid w:val="00E12470"/>
    <w:rsid w:val="00E2069D"/>
    <w:rsid w:val="00E54E7C"/>
    <w:rsid w:val="00E65A27"/>
    <w:rsid w:val="00E87283"/>
    <w:rsid w:val="00EA33BE"/>
    <w:rsid w:val="00EC0460"/>
    <w:rsid w:val="00EF4858"/>
    <w:rsid w:val="00EF598A"/>
    <w:rsid w:val="00EF6848"/>
    <w:rsid w:val="00F003D9"/>
    <w:rsid w:val="00F031B8"/>
    <w:rsid w:val="00F334FA"/>
    <w:rsid w:val="00F50968"/>
    <w:rsid w:val="00F64233"/>
    <w:rsid w:val="00F83AAA"/>
    <w:rsid w:val="00F96970"/>
    <w:rsid w:val="00FA3D40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F3A77"/>
  <w15:chartTrackingRefBased/>
  <w15:docId w15:val="{624F93D4-DC47-4E3F-848E-8F5C6E3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8D5"/>
    <w:pPr>
      <w:keepNext/>
      <w:keepLines/>
      <w:suppressAutoHyphens w:val="0"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84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F6848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EF68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38D5"/>
    <w:rPr>
      <w:rFonts w:ascii="Cambria" w:hAnsi="Cambria"/>
      <w:color w:val="365F91"/>
      <w:sz w:val="32"/>
      <w:szCs w:val="32"/>
      <w:lang w:eastAsia="en-US"/>
    </w:rPr>
  </w:style>
  <w:style w:type="paragraph" w:customStyle="1" w:styleId="Tytutabeli">
    <w:name w:val="Tytuł tabeli"/>
    <w:basedOn w:val="Normalny"/>
    <w:rsid w:val="00A42374"/>
    <w:pPr>
      <w:widowControl w:val="0"/>
      <w:suppressAutoHyphens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ws. pozytywnego zaopiniowania strategii ZIT MOF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pozytywnego zaopiniowania Strategii terytorialnej Partnerstwa Otulina Roztocza</dc:title>
  <dc:subject/>
  <dc:creator>IZ FEL</dc:creator>
  <cp:keywords>ZIT, procedura opiniowania ZIT przez IZ FEL</cp:keywords>
  <dc:description>Opiniowanie strategii terytorialnych</dc:description>
  <cp:lastModifiedBy>Anna Głuchowska</cp:lastModifiedBy>
  <cp:revision>6</cp:revision>
  <cp:lastPrinted>2025-05-23T11:47:00Z</cp:lastPrinted>
  <dcterms:created xsi:type="dcterms:W3CDTF">2025-09-18T12:05:00Z</dcterms:created>
  <dcterms:modified xsi:type="dcterms:W3CDTF">2025-09-22T13:01:00Z</dcterms:modified>
</cp:coreProperties>
</file>