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FCCE" w14:textId="7B2994CC" w:rsidR="00837FD8" w:rsidRPr="00015512" w:rsidRDefault="00837FD8" w:rsidP="00837FD8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Regulaminu wyboru projektów: Wzór minimalnego zakresu Umowy o partnerstwie na rzecz realizacji projektu w ramach Programu Fundusze Europejskie dla Lubelskiego 2021-2027</w:t>
      </w:r>
    </w:p>
    <w:p w14:paraId="2742A76A" w14:textId="380579D4" w:rsidR="00852FC5" w:rsidRPr="00015512" w:rsidRDefault="00852FC5" w:rsidP="00D01DFE">
      <w:pPr>
        <w:pStyle w:val="Tekstpodstawowy"/>
        <w:spacing w:after="60" w:line="276" w:lineRule="auto"/>
        <w:jc w:val="center"/>
        <w:outlineLvl w:val="0"/>
        <w:rPr>
          <w:rFonts w:ascii="Arial" w:hAnsi="Arial" w:cs="Arial"/>
          <w:b/>
          <w:iCs/>
          <w:sz w:val="20"/>
          <w:szCs w:val="20"/>
        </w:rPr>
      </w:pPr>
      <w:r w:rsidRPr="00015512">
        <w:rPr>
          <w:rFonts w:ascii="Arial" w:hAnsi="Arial" w:cs="Arial"/>
          <w:b/>
          <w:iCs/>
          <w:sz w:val="20"/>
          <w:szCs w:val="20"/>
        </w:rPr>
        <w:t>WZÓR</w:t>
      </w:r>
      <w:r w:rsidR="002C49A8" w:rsidRPr="00277621">
        <w:rPr>
          <w:rStyle w:val="Odwoanieprzypisudolnego"/>
          <w:rFonts w:ascii="Arial" w:hAnsi="Arial" w:cs="Arial"/>
          <w:b/>
          <w:iCs/>
          <w:sz w:val="22"/>
          <w:szCs w:val="22"/>
        </w:rPr>
        <w:footnoteReference w:id="1"/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2BF0E780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2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poz. </w:t>
      </w:r>
      <w:r w:rsidR="004D64E1" w:rsidRPr="00015512">
        <w:rPr>
          <w:rFonts w:ascii="Arial" w:hAnsi="Arial" w:cs="Arial"/>
        </w:rPr>
        <w:t>1079</w:t>
      </w:r>
      <w:r w:rsidR="00EE52A3">
        <w:rPr>
          <w:rFonts w:ascii="Arial" w:hAnsi="Arial" w:cs="Arial"/>
        </w:rPr>
        <w:t xml:space="preserve"> z późn.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 w:rsidRPr="006D09F5">
        <w:rPr>
          <w:rStyle w:val="Odwoanieprzypisudolnego"/>
          <w:rFonts w:ascii="Arial" w:hAnsi="Arial" w:cs="Arial"/>
          <w:bCs/>
        </w:rPr>
        <w:footnoteReference w:id="3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4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5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08FB5C5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do pomocy 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 w:rsidP="006D09F5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ind w:left="993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 w:rsidP="006D09F5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ind w:left="993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 w:rsidP="006D09F5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ind w:left="993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 w:rsidP="006D09F5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ind w:left="993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693ACE39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>Księdze Tożsamości Wizualnej marki Fundusze Europejskie 2021</w:t>
      </w:r>
      <w:r w:rsidR="006D09F5">
        <w:rPr>
          <w:rFonts w:ascii="Arial" w:hAnsi="Arial" w:cs="Arial"/>
          <w:bCs/>
        </w:rPr>
        <w:t>-</w:t>
      </w:r>
      <w:r w:rsidR="00C51715" w:rsidRPr="00015512">
        <w:rPr>
          <w:rFonts w:ascii="Arial" w:hAnsi="Arial" w:cs="Arial"/>
          <w:bCs/>
        </w:rPr>
        <w:t xml:space="preserve">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6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7E65A5F6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>którym mowa 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6D09F5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7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0587C4E2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95154B">
        <w:rPr>
          <w:rFonts w:ascii="Arial" w:hAnsi="Arial" w:cs="Arial"/>
          <w:sz w:val="24"/>
          <w:szCs w:val="24"/>
        </w:rPr>
        <w:t>, o których mowa w pkt 18 przedmiotem których są usługi hotelarskie, restauracyjne i handlu detalicznego</w:t>
      </w:r>
      <w:r w:rsidR="0095154B">
        <w:rPr>
          <w:rStyle w:val="Odwoanieprzypisudolnego"/>
          <w:rFonts w:ascii="Arial" w:hAnsi="Arial" w:cs="Arial"/>
          <w:sz w:val="24"/>
          <w:szCs w:val="24"/>
        </w:rPr>
        <w:footnoteReference w:id="13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69CDC159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zlecanie zadań na zasadach określonych w ustawie z dnia 24 kwietnia 2003 r. o działalności pożytku publicznego i o wolontariacie (Dz. U. z </w:t>
      </w:r>
      <w:r w:rsidR="00333DD9">
        <w:rPr>
          <w:rFonts w:ascii="Arial" w:hAnsi="Arial" w:cs="Arial"/>
          <w:sz w:val="24"/>
          <w:szCs w:val="24"/>
        </w:rPr>
        <w:t>2025 r. poz. 1338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tym z ustawy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EB4297">
        <w:rPr>
          <w:rFonts w:ascii="Arial" w:hAnsi="Arial" w:cs="Arial"/>
          <w:sz w:val="24"/>
          <w:szCs w:val="24"/>
        </w:rPr>
        <w:t>5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EB4297">
        <w:rPr>
          <w:rFonts w:ascii="Arial" w:hAnsi="Arial" w:cs="Arial"/>
          <w:sz w:val="24"/>
          <w:szCs w:val="24"/>
        </w:rPr>
        <w:t>178</w:t>
      </w:r>
      <w:r w:rsidR="008A1956">
        <w:rPr>
          <w:rFonts w:ascii="Arial" w:hAnsi="Arial" w:cs="Arial"/>
          <w:sz w:val="24"/>
          <w:szCs w:val="24"/>
        </w:rPr>
        <w:t xml:space="preserve"> z późn. zm.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4E965975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–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432393">
        <w:rPr>
          <w:rFonts w:ascii="Arial" w:hAnsi="Arial" w:cs="Arial"/>
          <w:sz w:val="24"/>
          <w:szCs w:val="24"/>
        </w:rPr>
        <w:t xml:space="preserve"> z późn.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3158CFBA" w14:textId="77777777" w:rsidR="00472AB8" w:rsidRPr="00015512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2.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wdrożyć odpowiednie instrumenty prawne regulujące kwestię przetwarzania przez nie danych osobowych w związku z </w:t>
      </w:r>
      <w:r w:rsidRPr="00015512">
        <w:rPr>
          <w:rStyle w:val="cf01"/>
          <w:rFonts w:ascii="Arial" w:hAnsi="Arial" w:cs="Arial"/>
          <w:sz w:val="24"/>
          <w:szCs w:val="24"/>
        </w:rPr>
        <w:lastRenderedPageBreak/>
        <w:t>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4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6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7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8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lastRenderedPageBreak/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9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B8BB3C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>24 z późn.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lastRenderedPageBreak/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157F503F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8B15DF">
        <w:rPr>
          <w:rFonts w:ascii="Arial" w:hAnsi="Arial" w:cs="Arial"/>
        </w:rPr>
        <w:t>składania pierwszego wniosku o płatność</w:t>
      </w:r>
      <w:r w:rsidR="00663ECD" w:rsidRPr="00015512">
        <w:rPr>
          <w:rFonts w:ascii="Arial" w:hAnsi="Arial" w:cs="Arial"/>
        </w:rPr>
        <w:t>.</w:t>
      </w:r>
    </w:p>
    <w:p w14:paraId="6F5D3E7B" w14:textId="3E7EF261" w:rsidR="00A21DE5" w:rsidRPr="00A21DE5" w:rsidRDefault="00663ECD" w:rsidP="00A21D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3B2AADE0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lastRenderedPageBreak/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działając jednomyślnie mogą wypowiedzieć umowę Partnerowi Wiodącemu w przypadku rażącego naruszenia przez Partnera Wiodącego obowiązków wynikających z umowy lub umowy o dofinansowanie projektu (w tym </w:t>
      </w:r>
      <w:r w:rsidRPr="00015512">
        <w:rPr>
          <w:rFonts w:ascii="Arial" w:hAnsi="Arial" w:cs="Arial"/>
          <w:sz w:val="24"/>
          <w:szCs w:val="24"/>
        </w:rPr>
        <w:lastRenderedPageBreak/>
        <w:t>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20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0D32DF24" w14:textId="77777777" w:rsidR="00834795" w:rsidRPr="00834795" w:rsidRDefault="00834795" w:rsidP="00834795"/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lastRenderedPageBreak/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1B959" w14:textId="77777777" w:rsidR="00012641" w:rsidRDefault="00012641" w:rsidP="002D7583">
      <w:r>
        <w:separator/>
      </w:r>
    </w:p>
  </w:endnote>
  <w:endnote w:type="continuationSeparator" w:id="0">
    <w:p w14:paraId="14386959" w14:textId="77777777" w:rsidR="00012641" w:rsidRDefault="00012641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6EAF00C" w14:textId="5841AB79" w:rsidR="001B3E4E" w:rsidRDefault="001B3E4E" w:rsidP="008347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248E" w14:textId="77777777" w:rsidR="00012641" w:rsidRDefault="00012641" w:rsidP="002D7583">
      <w:r>
        <w:separator/>
      </w:r>
    </w:p>
  </w:footnote>
  <w:footnote w:type="continuationSeparator" w:id="0">
    <w:p w14:paraId="4516BD38" w14:textId="77777777" w:rsidR="00012641" w:rsidRDefault="00012641" w:rsidP="002D7583">
      <w:r>
        <w:continuationSeparator/>
      </w:r>
    </w:p>
  </w:footnote>
  <w:footnote w:id="1">
    <w:p w14:paraId="451F9AC0" w14:textId="4761CDC2" w:rsidR="002C49A8" w:rsidRPr="006D09F5" w:rsidRDefault="002C49A8">
      <w:pPr>
        <w:pStyle w:val="Tekstprzypisudolnego"/>
        <w:rPr>
          <w:rFonts w:ascii="Arial" w:hAnsi="Arial" w:cs="Arial"/>
          <w:sz w:val="16"/>
          <w:szCs w:val="16"/>
        </w:rPr>
      </w:pPr>
      <w:r w:rsidRPr="002C49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49A8">
        <w:rPr>
          <w:rFonts w:ascii="Arial" w:hAnsi="Arial" w:cs="Arial"/>
          <w:sz w:val="18"/>
          <w:szCs w:val="18"/>
        </w:rPr>
        <w:t xml:space="preserve"> </w:t>
      </w:r>
      <w:r w:rsidRPr="006D09F5">
        <w:rPr>
          <w:rFonts w:ascii="Arial" w:hAnsi="Arial" w:cs="Arial"/>
          <w:sz w:val="16"/>
          <w:szCs w:val="16"/>
        </w:rPr>
        <w:t>Wzór umowy o partnerstwie stanowi wspólne wymagane minimum dla wszystkich partnerstw; umowa może być rozszerzona o dodatkowe zapisy.</w:t>
      </w:r>
    </w:p>
  </w:footnote>
  <w:footnote w:id="2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3">
    <w:p w14:paraId="6E61F68F" w14:textId="31BAFB6E" w:rsidR="002C49A8" w:rsidRDefault="002C49A8">
      <w:pPr>
        <w:pStyle w:val="Tekstprzypisudolnego"/>
      </w:pPr>
      <w:r w:rsidRPr="006D09F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09F5">
        <w:rPr>
          <w:rFonts w:ascii="Arial" w:hAnsi="Arial" w:cs="Arial"/>
          <w:sz w:val="16"/>
          <w:szCs w:val="16"/>
        </w:rPr>
        <w:t xml:space="preserve"> Należy odpowiednio zmodyfikować w zależności od liczby partnerów w projekcie.</w:t>
      </w:r>
    </w:p>
  </w:footnote>
  <w:footnote w:id="4">
    <w:p w14:paraId="0ADE47A0" w14:textId="3A4C5253" w:rsidR="007A5B5A" w:rsidRPr="00127C6E" w:rsidRDefault="007A5B5A" w:rsidP="006814A1">
      <w:pPr>
        <w:rPr>
          <w:rFonts w:ascii="Arial" w:hAnsi="Arial" w:cs="Arial"/>
          <w:sz w:val="16"/>
          <w:szCs w:val="16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127C6E">
        <w:rPr>
          <w:rFonts w:ascii="Arial" w:hAnsi="Arial" w:cs="Arial"/>
          <w:sz w:val="16"/>
          <w:szCs w:val="16"/>
        </w:rPr>
        <w:t xml:space="preserve">Organ zarządzający to </w:t>
      </w:r>
      <w:r w:rsidR="00E4532B" w:rsidRPr="00127C6E">
        <w:rPr>
          <w:rFonts w:ascii="Arial" w:hAnsi="Arial" w:cs="Arial"/>
          <w:sz w:val="16"/>
          <w:szCs w:val="16"/>
        </w:rPr>
        <w:t xml:space="preserve">gremium wyposażone w kompetencje pozwalające na kierowanie działalnością </w:t>
      </w:r>
      <w:r w:rsidR="009B5F3B" w:rsidRPr="00127C6E">
        <w:rPr>
          <w:rFonts w:ascii="Arial" w:hAnsi="Arial" w:cs="Arial"/>
          <w:sz w:val="16"/>
          <w:szCs w:val="16"/>
        </w:rPr>
        <w:t>p</w:t>
      </w:r>
      <w:r w:rsidR="00E4532B" w:rsidRPr="00127C6E">
        <w:rPr>
          <w:rFonts w:ascii="Arial" w:hAnsi="Arial" w:cs="Arial"/>
          <w:sz w:val="16"/>
          <w:szCs w:val="16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5">
    <w:p w14:paraId="0C6E74EF" w14:textId="1C58AAC3" w:rsidR="007A5B5A" w:rsidRPr="001A5E12" w:rsidRDefault="007A5B5A" w:rsidP="00A16B1F">
      <w:pPr>
        <w:pStyle w:val="Tekstprzypisudolnego"/>
      </w:pPr>
      <w:r w:rsidRPr="00127C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7C6E">
        <w:rPr>
          <w:rFonts w:ascii="Arial" w:hAnsi="Arial" w:cs="Arial"/>
          <w:sz w:val="16"/>
          <w:szCs w:val="16"/>
        </w:rPr>
        <w:t xml:space="preserve"> Ust. 5 należy wykreślić w przypadku, gdy żaden 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>artnerów.</w:t>
      </w:r>
    </w:p>
  </w:footnote>
  <w:footnote w:id="6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7">
    <w:p w14:paraId="5E0F3B0A" w14:textId="7C524CEA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 xml:space="preserve">Należy wykreślić w przypadku, gdy żaden 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artnerów. </w:t>
      </w:r>
    </w:p>
  </w:footnote>
  <w:footnote w:id="8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</w:t>
      </w:r>
    </w:p>
  </w:footnote>
  <w:footnote w:id="9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10">
    <w:p w14:paraId="26DBE375" w14:textId="6C7680EC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0D44A0">
        <w:rPr>
          <w:rFonts w:ascii="Arial" w:hAnsi="Arial" w:cs="Arial"/>
          <w:sz w:val="16"/>
          <w:szCs w:val="16"/>
        </w:rPr>
        <w:t>1</w:t>
      </w:r>
      <w:r w:rsidRPr="000D44A0">
        <w:rPr>
          <w:rFonts w:ascii="Arial" w:hAnsi="Arial" w:cs="Arial"/>
          <w:sz w:val="16"/>
          <w:szCs w:val="16"/>
        </w:rPr>
        <w:t xml:space="preserve"> pkt 1 </w:t>
      </w:r>
      <w:r w:rsidR="005E2682" w:rsidRPr="000D44A0">
        <w:rPr>
          <w:rFonts w:ascii="Arial" w:hAnsi="Arial" w:cs="Arial"/>
          <w:sz w:val="16"/>
          <w:szCs w:val="16"/>
        </w:rPr>
        <w:t>U</w:t>
      </w:r>
      <w:r w:rsidRPr="000D44A0">
        <w:rPr>
          <w:rFonts w:ascii="Arial" w:hAnsi="Arial" w:cs="Arial"/>
          <w:sz w:val="16"/>
          <w:szCs w:val="16"/>
        </w:rPr>
        <w:t xml:space="preserve">mowy przez </w:t>
      </w:r>
      <w:r w:rsidRPr="002D1502">
        <w:rPr>
          <w:rFonts w:ascii="Arial" w:hAnsi="Arial" w:cs="Arial"/>
          <w:sz w:val="18"/>
          <w:szCs w:val="18"/>
        </w:rPr>
        <w:t xml:space="preserve">Partnera </w:t>
      </w:r>
      <w:r w:rsidRPr="000D44A0">
        <w:rPr>
          <w:rFonts w:ascii="Arial" w:hAnsi="Arial" w:cs="Arial"/>
          <w:sz w:val="16"/>
          <w:szCs w:val="16"/>
        </w:rPr>
        <w:t>Wiodącego. W zakresie dotacji celowej termin dotyczy 10 dni roboczych od dnia zatwierdzenia ww. zestawienia przez Partnera Wiodącego.</w:t>
      </w:r>
    </w:p>
  </w:footnote>
  <w:footnote w:id="11">
    <w:p w14:paraId="5CB1D598" w14:textId="53BFD067" w:rsidR="00D50E3A" w:rsidRPr="000D44A0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2">
    <w:p w14:paraId="2D5C1D1C" w14:textId="77777777" w:rsidR="00D50E3A" w:rsidRPr="00DE5AA2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3">
    <w:p w14:paraId="4498CCB2" w14:textId="1E094E5F" w:rsidR="0095154B" w:rsidRPr="0095154B" w:rsidRDefault="0095154B">
      <w:pPr>
        <w:pStyle w:val="Tekstprzypisudolnego"/>
        <w:rPr>
          <w:rFonts w:ascii="Arial" w:hAnsi="Arial" w:cs="Arial"/>
          <w:sz w:val="16"/>
          <w:szCs w:val="16"/>
        </w:rPr>
      </w:pPr>
      <w:r w:rsidRPr="009515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154B">
        <w:rPr>
          <w:rFonts w:ascii="Arial" w:hAnsi="Arial" w:cs="Arial"/>
          <w:sz w:val="16"/>
          <w:szCs w:val="16"/>
        </w:rPr>
        <w:t xml:space="preserve"> Rozumiane jako usługi wskazane we Wspólnym Słowniku Zamówień (CPV)</w:t>
      </w:r>
    </w:p>
  </w:footnote>
  <w:footnote w:id="14">
    <w:p w14:paraId="2B7AA9BE" w14:textId="4408954E" w:rsidR="00862271" w:rsidRPr="00C43ABF" w:rsidRDefault="00862271" w:rsidP="0031317A">
      <w:pPr>
        <w:pStyle w:val="pf0"/>
      </w:pPr>
      <w:r w:rsidRPr="00C43A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3ABF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0D44A0">
          <w:rPr>
            <w:rStyle w:val="cf01"/>
            <w:rFonts w:ascii="Arial" w:hAnsi="Arial" w:cs="Arial"/>
            <w:color w:val="0000FF"/>
            <w:sz w:val="16"/>
            <w:szCs w:val="16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C43ABF">
        <w:rPr>
          <w:rFonts w:ascii="Arial" w:hAnsi="Arial" w:cs="Arial"/>
          <w:sz w:val="18"/>
          <w:szCs w:val="18"/>
        </w:rPr>
        <w:t xml:space="preserve"> </w:t>
      </w:r>
    </w:p>
  </w:footnote>
  <w:footnote w:id="15">
    <w:p w14:paraId="74362999" w14:textId="77777777" w:rsidR="00310855" w:rsidRPr="000D44A0" w:rsidRDefault="00310855" w:rsidP="00310855">
      <w:pPr>
        <w:pStyle w:val="Default"/>
        <w:rPr>
          <w:rFonts w:ascii="Arial" w:hAnsi="Arial" w:cs="Arial"/>
          <w:sz w:val="16"/>
          <w:szCs w:val="16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Projekt, który wnosi znaczący wkład w osiąganie celów programu i który podlega szczególnym środkom dotyczącym monitorowania i komunikacji.</w:t>
      </w:r>
    </w:p>
  </w:footnote>
  <w:footnote w:id="16">
    <w:p w14:paraId="5CE6D122" w14:textId="77777777" w:rsidR="00310855" w:rsidRPr="000D44A0" w:rsidRDefault="00310855" w:rsidP="00310855">
      <w:pPr>
        <w:pStyle w:val="Tekstprzypisudolnego"/>
        <w:rPr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Koszt całkowity projektu obejmuje koszty kwalifikowane i niekwalifikowane. Koszt projektu należy przeliczyć według kursu Europejskiego Banku Centralnego </w:t>
      </w:r>
      <w:r w:rsidRPr="000D44A0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17">
    <w:p w14:paraId="1DF1FD9D" w14:textId="0648B2A0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Patrz przypis </w:t>
      </w:r>
      <w:r w:rsidR="00C10D2E" w:rsidRPr="00902907">
        <w:rPr>
          <w:rFonts w:ascii="Arial" w:hAnsi="Arial" w:cs="Arial"/>
          <w:sz w:val="16"/>
          <w:szCs w:val="16"/>
        </w:rPr>
        <w:t>13</w:t>
      </w:r>
      <w:r w:rsidRPr="000D44A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8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19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20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02907">
        <w:rPr>
          <w:rFonts w:ascii="Arial" w:hAnsi="Arial" w:cs="Arial"/>
          <w:sz w:val="16"/>
          <w:szCs w:val="16"/>
        </w:rPr>
        <w:t>Należy określić przyjęty przez partnerstwo tryb rozwiązania sporu, np. sąd powszechny lub sąd polubowny W</w:t>
      </w:r>
      <w:r w:rsidR="00095CCC" w:rsidRPr="00902907">
        <w:rPr>
          <w:rFonts w:ascii="Arial" w:hAnsi="Arial" w:cs="Arial"/>
          <w:sz w:val="16"/>
          <w:szCs w:val="16"/>
        </w:rPr>
        <w:t> </w:t>
      </w:r>
      <w:r w:rsidRPr="00902907">
        <w:rPr>
          <w:rFonts w:ascii="Arial" w:hAnsi="Arial" w:cs="Arial"/>
          <w:sz w:val="16"/>
          <w:szCs w:val="16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2641"/>
    <w:rsid w:val="000130ED"/>
    <w:rsid w:val="000137FB"/>
    <w:rsid w:val="00013996"/>
    <w:rsid w:val="00014361"/>
    <w:rsid w:val="00015512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AE"/>
    <w:rsid w:val="00105A87"/>
    <w:rsid w:val="001065BB"/>
    <w:rsid w:val="00111027"/>
    <w:rsid w:val="00112EE6"/>
    <w:rsid w:val="0011523D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7621"/>
    <w:rsid w:val="00277CE7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855"/>
    <w:rsid w:val="00311D0A"/>
    <w:rsid w:val="0031234E"/>
    <w:rsid w:val="0031317A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7788"/>
    <w:rsid w:val="00333D63"/>
    <w:rsid w:val="00333DD9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4C21"/>
    <w:rsid w:val="003C7309"/>
    <w:rsid w:val="003C74C9"/>
    <w:rsid w:val="003C76A5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73CA"/>
    <w:rsid w:val="00427629"/>
    <w:rsid w:val="00427F0B"/>
    <w:rsid w:val="00430116"/>
    <w:rsid w:val="00431DE0"/>
    <w:rsid w:val="00432380"/>
    <w:rsid w:val="00432393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5C9C"/>
    <w:rsid w:val="004561AC"/>
    <w:rsid w:val="00456583"/>
    <w:rsid w:val="004602F1"/>
    <w:rsid w:val="00460E8B"/>
    <w:rsid w:val="00461E0B"/>
    <w:rsid w:val="00461FA6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747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4883"/>
    <w:rsid w:val="00615C11"/>
    <w:rsid w:val="0061653E"/>
    <w:rsid w:val="00620845"/>
    <w:rsid w:val="00621A8E"/>
    <w:rsid w:val="006225DA"/>
    <w:rsid w:val="0062413C"/>
    <w:rsid w:val="00624E65"/>
    <w:rsid w:val="00626157"/>
    <w:rsid w:val="006264BD"/>
    <w:rsid w:val="00627065"/>
    <w:rsid w:val="00627AD9"/>
    <w:rsid w:val="00634077"/>
    <w:rsid w:val="00637F5C"/>
    <w:rsid w:val="00641EBB"/>
    <w:rsid w:val="006441C8"/>
    <w:rsid w:val="00644F18"/>
    <w:rsid w:val="006460F3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E9D"/>
    <w:rsid w:val="006C2372"/>
    <w:rsid w:val="006C4679"/>
    <w:rsid w:val="006C5EC2"/>
    <w:rsid w:val="006C695A"/>
    <w:rsid w:val="006C6E49"/>
    <w:rsid w:val="006C7BF1"/>
    <w:rsid w:val="006D09F5"/>
    <w:rsid w:val="006D5B3F"/>
    <w:rsid w:val="006D5BF0"/>
    <w:rsid w:val="006D7231"/>
    <w:rsid w:val="006E16DA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26DC"/>
    <w:rsid w:val="007033DE"/>
    <w:rsid w:val="0070419C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1D1B"/>
    <w:rsid w:val="00834795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F94"/>
    <w:rsid w:val="00877C89"/>
    <w:rsid w:val="00880415"/>
    <w:rsid w:val="00883B95"/>
    <w:rsid w:val="00886023"/>
    <w:rsid w:val="008877C2"/>
    <w:rsid w:val="00891E68"/>
    <w:rsid w:val="00892F2D"/>
    <w:rsid w:val="008950B8"/>
    <w:rsid w:val="008A040F"/>
    <w:rsid w:val="008A0EFE"/>
    <w:rsid w:val="008A18D7"/>
    <w:rsid w:val="008A1956"/>
    <w:rsid w:val="008A3C14"/>
    <w:rsid w:val="008A4BD1"/>
    <w:rsid w:val="008A4DCD"/>
    <w:rsid w:val="008A6764"/>
    <w:rsid w:val="008A77E4"/>
    <w:rsid w:val="008B129A"/>
    <w:rsid w:val="008B1376"/>
    <w:rsid w:val="008B14B4"/>
    <w:rsid w:val="008B15DF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154B"/>
    <w:rsid w:val="009521E5"/>
    <w:rsid w:val="009522E7"/>
    <w:rsid w:val="00952FF0"/>
    <w:rsid w:val="009557C0"/>
    <w:rsid w:val="0095663D"/>
    <w:rsid w:val="00957E33"/>
    <w:rsid w:val="00961004"/>
    <w:rsid w:val="00962DE5"/>
    <w:rsid w:val="00967843"/>
    <w:rsid w:val="00970033"/>
    <w:rsid w:val="00971D88"/>
    <w:rsid w:val="0097271A"/>
    <w:rsid w:val="00972BAC"/>
    <w:rsid w:val="00975016"/>
    <w:rsid w:val="00977C38"/>
    <w:rsid w:val="009830EC"/>
    <w:rsid w:val="00983603"/>
    <w:rsid w:val="009860DE"/>
    <w:rsid w:val="0098612C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1DE5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60AE"/>
    <w:rsid w:val="00AB74C8"/>
    <w:rsid w:val="00AC1F11"/>
    <w:rsid w:val="00AC2E2D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E08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7482"/>
    <w:rsid w:val="00B07701"/>
    <w:rsid w:val="00B10F45"/>
    <w:rsid w:val="00B12CC6"/>
    <w:rsid w:val="00B13FDD"/>
    <w:rsid w:val="00B21B71"/>
    <w:rsid w:val="00B22146"/>
    <w:rsid w:val="00B221B3"/>
    <w:rsid w:val="00B23693"/>
    <w:rsid w:val="00B247B7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652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E6C"/>
    <w:rsid w:val="00BB1F0D"/>
    <w:rsid w:val="00BB77C5"/>
    <w:rsid w:val="00BC004E"/>
    <w:rsid w:val="00BC0268"/>
    <w:rsid w:val="00BC0B10"/>
    <w:rsid w:val="00BC1038"/>
    <w:rsid w:val="00BC1CCC"/>
    <w:rsid w:val="00BC226D"/>
    <w:rsid w:val="00BD087F"/>
    <w:rsid w:val="00BD0C4D"/>
    <w:rsid w:val="00BD1858"/>
    <w:rsid w:val="00BD35A5"/>
    <w:rsid w:val="00BD71B8"/>
    <w:rsid w:val="00BE1368"/>
    <w:rsid w:val="00BE4411"/>
    <w:rsid w:val="00BE6DEE"/>
    <w:rsid w:val="00BE7230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807"/>
    <w:rsid w:val="00CD6E69"/>
    <w:rsid w:val="00CD7D09"/>
    <w:rsid w:val="00CE1C38"/>
    <w:rsid w:val="00CE3245"/>
    <w:rsid w:val="00CE359B"/>
    <w:rsid w:val="00CE440D"/>
    <w:rsid w:val="00CE5191"/>
    <w:rsid w:val="00CF1B27"/>
    <w:rsid w:val="00CF38E9"/>
    <w:rsid w:val="00CF3990"/>
    <w:rsid w:val="00CF4AD7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1724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4640"/>
    <w:rsid w:val="00DD532A"/>
    <w:rsid w:val="00DE25E8"/>
    <w:rsid w:val="00DE4EB3"/>
    <w:rsid w:val="00DE5AA2"/>
    <w:rsid w:val="00DE7021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B08"/>
    <w:rsid w:val="00E61EF2"/>
    <w:rsid w:val="00E628D7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7E0"/>
    <w:rsid w:val="00F03975"/>
    <w:rsid w:val="00F05036"/>
    <w:rsid w:val="00F05459"/>
    <w:rsid w:val="00F05F58"/>
    <w:rsid w:val="00F061FE"/>
    <w:rsid w:val="00F0637C"/>
    <w:rsid w:val="00F071DE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1C85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9724E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18</Pages>
  <Words>5619</Words>
  <Characters>33720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Dorota Grabowska</cp:lastModifiedBy>
  <cp:revision>64</cp:revision>
  <cp:lastPrinted>2023-06-19T09:09:00Z</cp:lastPrinted>
  <dcterms:created xsi:type="dcterms:W3CDTF">2024-09-06T12:27:00Z</dcterms:created>
  <dcterms:modified xsi:type="dcterms:W3CDTF">2025-10-09T10:08:00Z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