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B1A61" w14:textId="420FD303" w:rsidR="00A11421" w:rsidRPr="004C6682" w:rsidRDefault="004C6682" w:rsidP="004C6682">
      <w:pPr>
        <w:pStyle w:val="Nagwek1"/>
        <w:spacing w:before="0" w:after="0" w:line="276" w:lineRule="auto"/>
        <w:jc w:val="center"/>
        <w:rPr>
          <w:sz w:val="24"/>
          <w:szCs w:val="24"/>
        </w:rPr>
      </w:pPr>
      <w:bookmarkStart w:id="0" w:name="_Hlk166144449"/>
      <w:bookmarkStart w:id="1" w:name="_Hlk130211820"/>
      <w:r w:rsidRPr="00170371">
        <w:rPr>
          <w:sz w:val="24"/>
          <w:szCs w:val="24"/>
        </w:rPr>
        <w:t>UCHWAŁA NR CLXXVI/</w:t>
      </w:r>
      <w:r w:rsidR="00F65370">
        <w:rPr>
          <w:sz w:val="24"/>
          <w:szCs w:val="24"/>
        </w:rPr>
        <w:t>3428</w:t>
      </w:r>
      <w:r w:rsidRPr="00170371">
        <w:rPr>
          <w:sz w:val="24"/>
          <w:szCs w:val="24"/>
        </w:rPr>
        <w:t>/2025</w:t>
      </w:r>
      <w:r w:rsidRPr="00170371">
        <w:rPr>
          <w:sz w:val="24"/>
          <w:szCs w:val="24"/>
        </w:rPr>
        <w:br/>
        <w:t>ZARZĄDU WOJEWÓDZTWA LUBELSKIEGO</w:t>
      </w:r>
      <w:r w:rsidRPr="00170371">
        <w:rPr>
          <w:sz w:val="24"/>
          <w:szCs w:val="24"/>
        </w:rPr>
        <w:br/>
      </w:r>
      <w:r w:rsidRPr="00170371">
        <w:rPr>
          <w:b w:val="0"/>
          <w:bCs w:val="0"/>
          <w:sz w:val="24"/>
          <w:szCs w:val="24"/>
        </w:rPr>
        <w:br/>
        <w:t>z dnia 16 października 2025 r.</w:t>
      </w:r>
      <w:r w:rsidRPr="00170371">
        <w:rPr>
          <w:b w:val="0"/>
          <w:bCs w:val="0"/>
          <w:sz w:val="24"/>
          <w:szCs w:val="24"/>
        </w:rPr>
        <w:br/>
      </w:r>
      <w:r w:rsidRPr="00170371">
        <w:rPr>
          <w:sz w:val="24"/>
          <w:szCs w:val="24"/>
        </w:rPr>
        <w:br/>
      </w:r>
      <w:bookmarkEnd w:id="0"/>
      <w:r w:rsidR="00A11421" w:rsidRPr="00170371">
        <w:rPr>
          <w:sz w:val="24"/>
          <w:szCs w:val="24"/>
        </w:rPr>
        <w:t xml:space="preserve">w sprawie </w:t>
      </w:r>
      <w:r w:rsidR="0029188D" w:rsidRPr="00170371">
        <w:rPr>
          <w:sz w:val="24"/>
          <w:szCs w:val="24"/>
        </w:rPr>
        <w:t xml:space="preserve">zatwierdzenia </w:t>
      </w:r>
      <w:r w:rsidR="00044D25" w:rsidRPr="00170371">
        <w:rPr>
          <w:sz w:val="24"/>
          <w:szCs w:val="24"/>
        </w:rPr>
        <w:t>wyników</w:t>
      </w:r>
      <w:r w:rsidR="0029188D" w:rsidRPr="00170371">
        <w:rPr>
          <w:sz w:val="24"/>
          <w:szCs w:val="24"/>
        </w:rPr>
        <w:t xml:space="preserve"> oceny</w:t>
      </w:r>
      <w:r w:rsidR="00E770AE" w:rsidRPr="00170371">
        <w:rPr>
          <w:sz w:val="24"/>
          <w:szCs w:val="24"/>
        </w:rPr>
        <w:t xml:space="preserve"> projektów na etapie oceny</w:t>
      </w:r>
      <w:r w:rsidR="0029188D" w:rsidRPr="00170371">
        <w:rPr>
          <w:sz w:val="24"/>
          <w:szCs w:val="24"/>
        </w:rPr>
        <w:t xml:space="preserve"> formalnej</w:t>
      </w:r>
      <w:r w:rsidR="00E770AE" w:rsidRPr="00170371">
        <w:rPr>
          <w:sz w:val="24"/>
          <w:szCs w:val="24"/>
        </w:rPr>
        <w:t xml:space="preserve"> złożonych</w:t>
      </w:r>
      <w:r w:rsidR="00F53E18" w:rsidRPr="00170371">
        <w:rPr>
          <w:sz w:val="24"/>
          <w:szCs w:val="24"/>
        </w:rPr>
        <w:t xml:space="preserve"> w ramach naboru nr</w:t>
      </w:r>
      <w:r w:rsidR="00044D25" w:rsidRPr="00170371">
        <w:rPr>
          <w:sz w:val="24"/>
          <w:szCs w:val="24"/>
        </w:rPr>
        <w:t> </w:t>
      </w:r>
      <w:r w:rsidR="00C67715" w:rsidRPr="00170371">
        <w:rPr>
          <w:sz w:val="24"/>
          <w:szCs w:val="24"/>
        </w:rPr>
        <w:t>FELU.03.08-IP.01-001/25</w:t>
      </w:r>
      <w:r w:rsidR="005B2B63" w:rsidRPr="00170371">
        <w:rPr>
          <w:sz w:val="24"/>
          <w:szCs w:val="24"/>
        </w:rPr>
        <w:t>,</w:t>
      </w:r>
      <w:r w:rsidR="00F53E18" w:rsidRPr="00170371">
        <w:rPr>
          <w:sz w:val="24"/>
          <w:szCs w:val="24"/>
        </w:rPr>
        <w:t xml:space="preserve"> </w:t>
      </w:r>
      <w:bookmarkEnd w:id="1"/>
      <w:r w:rsidR="00235BBB" w:rsidRPr="00170371">
        <w:rPr>
          <w:sz w:val="24"/>
          <w:szCs w:val="24"/>
        </w:rPr>
        <w:t xml:space="preserve">Działania </w:t>
      </w:r>
      <w:r w:rsidR="00C67715" w:rsidRPr="00170371">
        <w:rPr>
          <w:sz w:val="24"/>
          <w:szCs w:val="24"/>
        </w:rPr>
        <w:t xml:space="preserve">3.8 GOZ </w:t>
      </w:r>
      <w:r w:rsidRPr="00170371">
        <w:rPr>
          <w:sz w:val="24"/>
          <w:szCs w:val="24"/>
        </w:rPr>
        <w:br/>
      </w:r>
      <w:r w:rsidR="00C67715" w:rsidRPr="00170371">
        <w:rPr>
          <w:sz w:val="24"/>
          <w:szCs w:val="24"/>
        </w:rPr>
        <w:t>w przedsiębiorstwach, Priorytetu III Ochrona zasobów środowiska i klimatu</w:t>
      </w:r>
      <w:r w:rsidR="005B2B63" w:rsidRPr="00170371">
        <w:rPr>
          <w:sz w:val="24"/>
          <w:szCs w:val="24"/>
        </w:rPr>
        <w:t>, programu Fundusze Europejskie dla Lubelskiego 2021-2027</w:t>
      </w:r>
    </w:p>
    <w:p w14:paraId="717FB142" w14:textId="1EE6DD41" w:rsidR="00A11421" w:rsidRPr="0029188D" w:rsidRDefault="00A11421" w:rsidP="004C6682">
      <w:pPr>
        <w:tabs>
          <w:tab w:val="left" w:leader="dot" w:pos="4253"/>
        </w:tabs>
        <w:spacing w:before="240"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682">
        <w:rPr>
          <w:rFonts w:ascii="Arial" w:hAnsi="Arial" w:cs="Arial"/>
          <w:sz w:val="24"/>
          <w:szCs w:val="24"/>
        </w:rPr>
        <w:t>Na podstawie art. 41 ust. 1 i ust. 2 pkt 4 ustawy z dnia 5 czerwca</w:t>
      </w:r>
      <w:r w:rsidRPr="0029188D">
        <w:rPr>
          <w:rFonts w:ascii="Arial" w:hAnsi="Arial" w:cs="Arial"/>
          <w:sz w:val="24"/>
          <w:szCs w:val="24"/>
        </w:rPr>
        <w:t xml:space="preserve"> 1998 r. o</w:t>
      </w:r>
      <w:r w:rsidR="005B2B63">
        <w:rPr>
          <w:rFonts w:ascii="Arial" w:hAnsi="Arial" w:cs="Arial"/>
          <w:sz w:val="24"/>
          <w:szCs w:val="24"/>
        </w:rPr>
        <w:t> </w:t>
      </w:r>
      <w:r w:rsidRPr="0029188D">
        <w:rPr>
          <w:rFonts w:ascii="Arial" w:hAnsi="Arial" w:cs="Arial"/>
          <w:sz w:val="24"/>
          <w:szCs w:val="24"/>
        </w:rPr>
        <w:t xml:space="preserve">samorządzie </w:t>
      </w:r>
      <w:r w:rsidRPr="004105F9">
        <w:rPr>
          <w:rFonts w:ascii="Arial" w:hAnsi="Arial" w:cs="Arial"/>
          <w:sz w:val="24"/>
          <w:szCs w:val="24"/>
        </w:rPr>
        <w:t>województwa (Dz. U. z 202</w:t>
      </w:r>
      <w:r w:rsidR="00C7084D">
        <w:rPr>
          <w:rFonts w:ascii="Arial" w:hAnsi="Arial" w:cs="Arial"/>
          <w:sz w:val="24"/>
          <w:szCs w:val="24"/>
        </w:rPr>
        <w:t>5</w:t>
      </w:r>
      <w:r w:rsidRPr="004105F9">
        <w:rPr>
          <w:rFonts w:ascii="Arial" w:hAnsi="Arial" w:cs="Arial"/>
          <w:sz w:val="24"/>
          <w:szCs w:val="24"/>
        </w:rPr>
        <w:t xml:space="preserve"> r. poz. </w:t>
      </w:r>
      <w:r w:rsidR="00C7084D">
        <w:rPr>
          <w:rFonts w:ascii="Arial" w:hAnsi="Arial" w:cs="Arial"/>
          <w:sz w:val="24"/>
          <w:szCs w:val="24"/>
        </w:rPr>
        <w:t>581</w:t>
      </w:r>
      <w:r w:rsidRPr="004105F9">
        <w:rPr>
          <w:rFonts w:ascii="Arial" w:hAnsi="Arial" w:cs="Arial"/>
          <w:sz w:val="24"/>
          <w:szCs w:val="24"/>
        </w:rPr>
        <w:t>) w</w:t>
      </w:r>
      <w:r w:rsidRPr="00BC221E">
        <w:rPr>
          <w:rFonts w:ascii="Arial" w:hAnsi="Arial" w:cs="Arial"/>
          <w:sz w:val="24"/>
          <w:szCs w:val="24"/>
        </w:rPr>
        <w:t xml:space="preserve"> zw. z art. 8 ust. 1 pkt 2</w:t>
      </w:r>
      <w:r w:rsidR="00BC221E" w:rsidRPr="00386ADF">
        <w:rPr>
          <w:rFonts w:ascii="Arial" w:hAnsi="Arial" w:cs="Arial"/>
          <w:sz w:val="24"/>
          <w:szCs w:val="24"/>
        </w:rPr>
        <w:t>,</w:t>
      </w:r>
      <w:r w:rsidRPr="00386ADF">
        <w:rPr>
          <w:rFonts w:ascii="Arial" w:hAnsi="Arial" w:cs="Arial"/>
          <w:sz w:val="24"/>
          <w:szCs w:val="24"/>
        </w:rPr>
        <w:t xml:space="preserve"> art.</w:t>
      </w:r>
      <w:r w:rsidR="00C77A7D">
        <w:rPr>
          <w:rFonts w:ascii="Arial" w:hAnsi="Arial" w:cs="Arial"/>
          <w:sz w:val="24"/>
          <w:szCs w:val="24"/>
        </w:rPr>
        <w:t> </w:t>
      </w:r>
      <w:r w:rsidRPr="00612E62">
        <w:rPr>
          <w:rFonts w:ascii="Arial" w:hAnsi="Arial" w:cs="Arial"/>
          <w:sz w:val="24"/>
          <w:szCs w:val="24"/>
        </w:rPr>
        <w:t>44 ust.</w:t>
      </w:r>
      <w:r w:rsidR="00F53E18" w:rsidRPr="00612E62">
        <w:rPr>
          <w:rFonts w:ascii="Arial" w:hAnsi="Arial" w:cs="Arial"/>
          <w:sz w:val="24"/>
          <w:szCs w:val="24"/>
        </w:rPr>
        <w:t xml:space="preserve"> </w:t>
      </w:r>
      <w:r w:rsidR="00070B7B">
        <w:rPr>
          <w:rFonts w:ascii="Arial" w:hAnsi="Arial" w:cs="Arial"/>
          <w:sz w:val="24"/>
          <w:szCs w:val="24"/>
        </w:rPr>
        <w:t>1</w:t>
      </w:r>
      <w:r w:rsidR="00612E62">
        <w:rPr>
          <w:rFonts w:ascii="Arial" w:hAnsi="Arial" w:cs="Arial"/>
          <w:sz w:val="24"/>
          <w:szCs w:val="24"/>
        </w:rPr>
        <w:t>, art. 5</w:t>
      </w:r>
      <w:r w:rsidR="006933AD">
        <w:rPr>
          <w:rFonts w:ascii="Arial" w:hAnsi="Arial" w:cs="Arial"/>
          <w:sz w:val="24"/>
          <w:szCs w:val="24"/>
        </w:rPr>
        <w:t>6</w:t>
      </w:r>
      <w:r w:rsidR="00612E62">
        <w:rPr>
          <w:rFonts w:ascii="Arial" w:hAnsi="Arial" w:cs="Arial"/>
          <w:sz w:val="24"/>
          <w:szCs w:val="24"/>
        </w:rPr>
        <w:t xml:space="preserve"> ust. </w:t>
      </w:r>
      <w:r w:rsidR="00386ADF" w:rsidRPr="00F57F8F">
        <w:rPr>
          <w:rFonts w:ascii="Arial" w:hAnsi="Arial" w:cs="Arial"/>
          <w:sz w:val="24"/>
          <w:szCs w:val="24"/>
        </w:rPr>
        <w:t>1</w:t>
      </w:r>
      <w:r w:rsidR="00F57F8F" w:rsidRPr="00F57F8F">
        <w:rPr>
          <w:rFonts w:ascii="Arial" w:hAnsi="Arial" w:cs="Arial"/>
          <w:sz w:val="24"/>
          <w:szCs w:val="24"/>
        </w:rPr>
        <w:t>-</w:t>
      </w:r>
      <w:r w:rsidR="00386ADF" w:rsidRPr="00F57F8F">
        <w:rPr>
          <w:rFonts w:ascii="Arial" w:hAnsi="Arial" w:cs="Arial"/>
          <w:sz w:val="24"/>
          <w:szCs w:val="24"/>
        </w:rPr>
        <w:t>3</w:t>
      </w:r>
      <w:r w:rsidR="00386ADF">
        <w:rPr>
          <w:rFonts w:ascii="Arial" w:hAnsi="Arial" w:cs="Arial"/>
          <w:sz w:val="24"/>
          <w:szCs w:val="24"/>
        </w:rPr>
        <w:t xml:space="preserve"> </w:t>
      </w:r>
      <w:r w:rsidRPr="0029188D">
        <w:rPr>
          <w:rFonts w:ascii="Arial" w:hAnsi="Arial" w:cs="Arial"/>
          <w:sz w:val="24"/>
          <w:szCs w:val="24"/>
        </w:rPr>
        <w:t>ustawy z dnia 28 kwietnia 2022 r. o</w:t>
      </w:r>
      <w:r w:rsidR="00623B87">
        <w:rPr>
          <w:rFonts w:ascii="Arial" w:hAnsi="Arial" w:cs="Arial"/>
          <w:sz w:val="24"/>
          <w:szCs w:val="24"/>
        </w:rPr>
        <w:t> </w:t>
      </w:r>
      <w:r w:rsidRPr="0029188D">
        <w:rPr>
          <w:rFonts w:ascii="Arial" w:hAnsi="Arial" w:cs="Arial"/>
          <w:sz w:val="24"/>
          <w:szCs w:val="24"/>
        </w:rPr>
        <w:t>zasadach realizacji zadań finansowanych ze środków europejskich w perspektywie finansowej 2021-2027 (Dz.</w:t>
      </w:r>
      <w:r w:rsidR="00C77A7D">
        <w:rPr>
          <w:rFonts w:ascii="Arial" w:hAnsi="Arial" w:cs="Arial"/>
          <w:sz w:val="24"/>
          <w:szCs w:val="24"/>
        </w:rPr>
        <w:t> </w:t>
      </w:r>
      <w:r w:rsidRPr="0029188D">
        <w:rPr>
          <w:rFonts w:ascii="Arial" w:hAnsi="Arial" w:cs="Arial"/>
          <w:sz w:val="24"/>
          <w:szCs w:val="24"/>
        </w:rPr>
        <w:t>U</w:t>
      </w:r>
      <w:r w:rsidR="00A91C10">
        <w:rPr>
          <w:rFonts w:ascii="Arial" w:hAnsi="Arial" w:cs="Arial"/>
          <w:sz w:val="24"/>
          <w:szCs w:val="24"/>
        </w:rPr>
        <w:t xml:space="preserve">. </w:t>
      </w:r>
      <w:r w:rsidR="00781F0B">
        <w:rPr>
          <w:rFonts w:ascii="Arial" w:hAnsi="Arial" w:cs="Arial"/>
          <w:sz w:val="24"/>
          <w:szCs w:val="24"/>
        </w:rPr>
        <w:t xml:space="preserve">z 2022 r. </w:t>
      </w:r>
      <w:r w:rsidRPr="0029188D">
        <w:rPr>
          <w:rFonts w:ascii="Arial" w:hAnsi="Arial" w:cs="Arial"/>
          <w:sz w:val="24"/>
          <w:szCs w:val="24"/>
        </w:rPr>
        <w:t>poz. 1079</w:t>
      </w:r>
      <w:r w:rsidR="00641858">
        <w:rPr>
          <w:rFonts w:ascii="Arial" w:hAnsi="Arial" w:cs="Arial"/>
          <w:sz w:val="24"/>
          <w:szCs w:val="24"/>
        </w:rPr>
        <w:t>,</w:t>
      </w:r>
      <w:r w:rsidR="00C77A7D">
        <w:rPr>
          <w:rFonts w:ascii="Arial" w:hAnsi="Arial" w:cs="Arial"/>
          <w:sz w:val="24"/>
          <w:szCs w:val="24"/>
        </w:rPr>
        <w:t xml:space="preserve"> z późn. zm.</w:t>
      </w:r>
      <w:r w:rsidRPr="0029188D">
        <w:rPr>
          <w:rFonts w:ascii="Arial" w:hAnsi="Arial" w:cs="Arial"/>
          <w:sz w:val="24"/>
          <w:szCs w:val="24"/>
        </w:rPr>
        <w:t>), Zarząd Województwa Lubelskiego uchwala, co następuje:</w:t>
      </w:r>
    </w:p>
    <w:p w14:paraId="61606EF4" w14:textId="7795E630" w:rsidR="00995845" w:rsidRPr="0029188D" w:rsidRDefault="00995845" w:rsidP="00170371">
      <w:pPr>
        <w:numPr>
          <w:ilvl w:val="0"/>
          <w:numId w:val="1"/>
        </w:numPr>
        <w:tabs>
          <w:tab w:val="left" w:pos="851"/>
          <w:tab w:val="left" w:pos="993"/>
          <w:tab w:val="left" w:leader="dot" w:pos="4820"/>
        </w:tabs>
        <w:spacing w:before="240" w:after="0"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29188D">
        <w:rPr>
          <w:rFonts w:ascii="Arial" w:hAnsi="Arial" w:cs="Arial"/>
          <w:sz w:val="24"/>
          <w:szCs w:val="24"/>
        </w:rPr>
        <w:t xml:space="preserve">1. </w:t>
      </w:r>
      <w:r w:rsidR="00B73D1F">
        <w:rPr>
          <w:rFonts w:ascii="Arial" w:hAnsi="Arial" w:cs="Arial"/>
          <w:sz w:val="24"/>
          <w:szCs w:val="24"/>
        </w:rPr>
        <w:t xml:space="preserve">Zatwierdza się </w:t>
      </w:r>
      <w:r w:rsidR="00B73D1F" w:rsidRPr="00B73D1F">
        <w:rPr>
          <w:rFonts w:ascii="Arial" w:hAnsi="Arial" w:cs="Arial"/>
          <w:sz w:val="24"/>
          <w:szCs w:val="24"/>
        </w:rPr>
        <w:t>List</w:t>
      </w:r>
      <w:r w:rsidR="00B73D1F">
        <w:rPr>
          <w:rFonts w:ascii="Arial" w:hAnsi="Arial" w:cs="Arial"/>
          <w:sz w:val="24"/>
          <w:szCs w:val="24"/>
        </w:rPr>
        <w:t>ę</w:t>
      </w:r>
      <w:r w:rsidR="00B73D1F" w:rsidRPr="00B73D1F">
        <w:rPr>
          <w:rFonts w:ascii="Arial" w:hAnsi="Arial" w:cs="Arial"/>
          <w:sz w:val="24"/>
          <w:szCs w:val="24"/>
        </w:rPr>
        <w:t xml:space="preserve"> ocenionych projektów na etapie oceny formalnej</w:t>
      </w:r>
      <w:r w:rsidR="004A352E" w:rsidRPr="0029188D">
        <w:rPr>
          <w:rFonts w:ascii="Arial" w:hAnsi="Arial" w:cs="Arial"/>
          <w:sz w:val="24"/>
          <w:szCs w:val="24"/>
        </w:rPr>
        <w:t xml:space="preserve"> </w:t>
      </w:r>
      <w:r w:rsidR="00E770AE">
        <w:rPr>
          <w:rFonts w:ascii="Arial" w:hAnsi="Arial" w:cs="Arial"/>
          <w:sz w:val="24"/>
          <w:szCs w:val="24"/>
        </w:rPr>
        <w:t xml:space="preserve">złożonych </w:t>
      </w:r>
      <w:r w:rsidR="00D41DDD" w:rsidRPr="00D41DDD">
        <w:rPr>
          <w:rFonts w:ascii="Arial" w:hAnsi="Arial" w:cs="Arial"/>
          <w:sz w:val="24"/>
          <w:szCs w:val="24"/>
        </w:rPr>
        <w:t>w</w:t>
      </w:r>
      <w:r w:rsidR="00D41DDD">
        <w:rPr>
          <w:rFonts w:ascii="Arial" w:hAnsi="Arial" w:cs="Arial"/>
          <w:sz w:val="24"/>
          <w:szCs w:val="24"/>
        </w:rPr>
        <w:t> </w:t>
      </w:r>
      <w:r w:rsidR="00D41DDD" w:rsidRPr="00D41DDD">
        <w:rPr>
          <w:rFonts w:ascii="Arial" w:hAnsi="Arial" w:cs="Arial"/>
          <w:sz w:val="24"/>
          <w:szCs w:val="24"/>
        </w:rPr>
        <w:t xml:space="preserve">ramach naboru </w:t>
      </w:r>
      <w:r w:rsidR="00235BBB" w:rsidRPr="00235BBB">
        <w:rPr>
          <w:rFonts w:ascii="Arial" w:hAnsi="Arial" w:cs="Arial"/>
          <w:sz w:val="24"/>
          <w:szCs w:val="24"/>
        </w:rPr>
        <w:t xml:space="preserve">nr </w:t>
      </w:r>
      <w:r w:rsidR="00C67715" w:rsidRPr="00C67715">
        <w:rPr>
          <w:rFonts w:ascii="Arial" w:hAnsi="Arial" w:cs="Arial"/>
          <w:sz w:val="24"/>
          <w:szCs w:val="24"/>
        </w:rPr>
        <w:t>FELU.03.08-IP.01-001/25</w:t>
      </w:r>
      <w:r w:rsidR="00235BBB" w:rsidRPr="00235BBB">
        <w:rPr>
          <w:rFonts w:ascii="Arial" w:hAnsi="Arial" w:cs="Arial"/>
          <w:sz w:val="24"/>
          <w:szCs w:val="24"/>
        </w:rPr>
        <w:t>, Działania</w:t>
      </w:r>
      <w:r w:rsidR="00562092">
        <w:rPr>
          <w:rFonts w:ascii="Arial" w:hAnsi="Arial" w:cs="Arial"/>
          <w:sz w:val="24"/>
          <w:szCs w:val="24"/>
        </w:rPr>
        <w:t xml:space="preserve"> </w:t>
      </w:r>
      <w:r w:rsidR="00C67715" w:rsidRPr="00C67715">
        <w:rPr>
          <w:rFonts w:ascii="Arial" w:hAnsi="Arial" w:cs="Arial"/>
          <w:sz w:val="24"/>
          <w:szCs w:val="24"/>
        </w:rPr>
        <w:t xml:space="preserve">3.8 GOZ </w:t>
      </w:r>
      <w:r w:rsidR="006B087C">
        <w:rPr>
          <w:rFonts w:ascii="Arial" w:hAnsi="Arial" w:cs="Arial"/>
          <w:sz w:val="24"/>
          <w:szCs w:val="24"/>
        </w:rPr>
        <w:br/>
      </w:r>
      <w:r w:rsidR="00C67715" w:rsidRPr="00C67715">
        <w:rPr>
          <w:rFonts w:ascii="Arial" w:hAnsi="Arial" w:cs="Arial"/>
          <w:sz w:val="24"/>
          <w:szCs w:val="24"/>
        </w:rPr>
        <w:t>w przedsiębiorstwach</w:t>
      </w:r>
      <w:r w:rsidR="00235BBB" w:rsidRPr="00235BBB">
        <w:rPr>
          <w:rFonts w:ascii="Arial" w:hAnsi="Arial" w:cs="Arial"/>
          <w:sz w:val="24"/>
          <w:szCs w:val="24"/>
        </w:rPr>
        <w:t xml:space="preserve">, Priorytetu </w:t>
      </w:r>
      <w:r w:rsidR="00C67715" w:rsidRPr="00C67715">
        <w:rPr>
          <w:rFonts w:ascii="Arial" w:hAnsi="Arial" w:cs="Arial"/>
          <w:sz w:val="24"/>
          <w:szCs w:val="24"/>
        </w:rPr>
        <w:t>III Ochrona zasobów środowiska i klimatu</w:t>
      </w:r>
      <w:r w:rsidR="00D41DDD" w:rsidRPr="00D41DDD">
        <w:rPr>
          <w:rFonts w:ascii="Arial" w:hAnsi="Arial" w:cs="Arial"/>
          <w:sz w:val="24"/>
          <w:szCs w:val="24"/>
        </w:rPr>
        <w:t>, programu Fundusze Europejskie dla Lubelskiego 2021-2027</w:t>
      </w:r>
      <w:r w:rsidR="00B73D1F">
        <w:rPr>
          <w:rFonts w:ascii="Arial" w:hAnsi="Arial" w:cs="Arial"/>
          <w:sz w:val="24"/>
          <w:szCs w:val="24"/>
        </w:rPr>
        <w:t>.</w:t>
      </w:r>
    </w:p>
    <w:p w14:paraId="0C2D0819" w14:textId="147F7A07" w:rsidR="00A11421" w:rsidRPr="0029188D" w:rsidRDefault="00995845" w:rsidP="004C6682">
      <w:pPr>
        <w:tabs>
          <w:tab w:val="left" w:pos="567"/>
        </w:tabs>
        <w:spacing w:before="240"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9188D">
        <w:rPr>
          <w:rFonts w:ascii="Arial" w:hAnsi="Arial" w:cs="Arial"/>
          <w:sz w:val="24"/>
          <w:szCs w:val="24"/>
        </w:rPr>
        <w:t xml:space="preserve">2. </w:t>
      </w:r>
      <w:r w:rsidR="00B73D1F">
        <w:rPr>
          <w:rFonts w:ascii="Arial" w:hAnsi="Arial" w:cs="Arial"/>
          <w:sz w:val="24"/>
          <w:szCs w:val="24"/>
        </w:rPr>
        <w:t xml:space="preserve">Lista, o której mowa w ust. 1 stanowi </w:t>
      </w:r>
      <w:r w:rsidR="00FD66B7">
        <w:rPr>
          <w:rFonts w:ascii="Arial" w:hAnsi="Arial" w:cs="Arial"/>
          <w:sz w:val="24"/>
          <w:szCs w:val="24"/>
        </w:rPr>
        <w:t>z</w:t>
      </w:r>
      <w:r w:rsidR="00B73D1F">
        <w:rPr>
          <w:rFonts w:ascii="Arial" w:hAnsi="Arial" w:cs="Arial"/>
          <w:sz w:val="24"/>
          <w:szCs w:val="24"/>
        </w:rPr>
        <w:t>ałącznik do niniejszej uchwały.</w:t>
      </w:r>
    </w:p>
    <w:p w14:paraId="649A2DA5" w14:textId="77777777" w:rsidR="00A11421" w:rsidRDefault="00A11421" w:rsidP="004C6682">
      <w:pPr>
        <w:numPr>
          <w:ilvl w:val="0"/>
          <w:numId w:val="1"/>
        </w:numPr>
        <w:tabs>
          <w:tab w:val="left" w:pos="993"/>
        </w:tabs>
        <w:spacing w:before="240" w:after="0"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29188D">
        <w:rPr>
          <w:rFonts w:ascii="Arial" w:hAnsi="Arial" w:cs="Arial"/>
          <w:sz w:val="24"/>
          <w:szCs w:val="24"/>
        </w:rPr>
        <w:t>Wykonanie uchwały powierza się Marszałkowi Województwa Lubelskiego.</w:t>
      </w:r>
    </w:p>
    <w:p w14:paraId="73E77985" w14:textId="2DE06495" w:rsidR="00195F12" w:rsidRDefault="00A11421" w:rsidP="00170371">
      <w:pPr>
        <w:numPr>
          <w:ilvl w:val="0"/>
          <w:numId w:val="1"/>
        </w:numPr>
        <w:tabs>
          <w:tab w:val="left" w:pos="993"/>
        </w:tabs>
        <w:spacing w:before="240" w:after="0"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4C6682">
        <w:rPr>
          <w:rFonts w:ascii="Arial" w:hAnsi="Arial" w:cs="Arial"/>
          <w:sz w:val="24"/>
          <w:szCs w:val="24"/>
        </w:rPr>
        <w:t>Uchwała wchodzi w życie</w:t>
      </w:r>
      <w:r w:rsidRPr="004C6682">
        <w:rPr>
          <w:rFonts w:ascii="Arial" w:hAnsi="Arial" w:cs="Arial"/>
          <w:b/>
          <w:bCs/>
          <w:sz w:val="24"/>
          <w:szCs w:val="24"/>
        </w:rPr>
        <w:t xml:space="preserve"> </w:t>
      </w:r>
      <w:r w:rsidRPr="004C6682">
        <w:rPr>
          <w:rFonts w:ascii="Arial" w:hAnsi="Arial" w:cs="Arial"/>
          <w:sz w:val="24"/>
          <w:szCs w:val="24"/>
        </w:rPr>
        <w:t>z dniem podjęcia.</w:t>
      </w:r>
    </w:p>
    <w:tbl>
      <w:tblPr>
        <w:tblW w:w="9923" w:type="dxa"/>
        <w:tblInd w:w="-284" w:type="dxa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852"/>
        <w:gridCol w:w="5071"/>
      </w:tblGrid>
      <w:tr w:rsidR="00F65370" w:rsidRPr="00F65370" w14:paraId="678086F4" w14:textId="77777777" w:rsidTr="00C940A0">
        <w:trPr>
          <w:cantSplit/>
          <w:trHeight w:val="1603"/>
          <w:tblHeader/>
        </w:trPr>
        <w:tc>
          <w:tcPr>
            <w:tcW w:w="4852" w:type="dxa"/>
          </w:tcPr>
          <w:p w14:paraId="109C9B65" w14:textId="77777777" w:rsidR="00F65370" w:rsidRPr="003662B5" w:rsidRDefault="00F65370" w:rsidP="003662B5">
            <w:pPr>
              <w:widowControl w:val="0"/>
              <w:autoSpaceDE w:val="0"/>
              <w:autoSpaceDN w:val="0"/>
              <w:adjustRightInd w:val="0"/>
              <w:spacing w:before="720" w:after="6" w:line="96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</w:pPr>
            <w:r w:rsidRPr="003662B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>Wicemarszałek</w:t>
            </w:r>
            <w:r w:rsidRPr="003662B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br/>
            </w:r>
            <w:r w:rsidRPr="003662B5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  <w:t>Piotr Breś</w:t>
            </w:r>
          </w:p>
        </w:tc>
        <w:tc>
          <w:tcPr>
            <w:tcW w:w="5071" w:type="dxa"/>
          </w:tcPr>
          <w:p w14:paraId="63023A39" w14:textId="77777777" w:rsidR="00F65370" w:rsidRPr="003662B5" w:rsidRDefault="00F65370" w:rsidP="003662B5">
            <w:pPr>
              <w:widowControl w:val="0"/>
              <w:autoSpaceDE w:val="0"/>
              <w:autoSpaceDN w:val="0"/>
              <w:adjustRightInd w:val="0"/>
              <w:spacing w:before="720" w:after="6" w:line="96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</w:pPr>
            <w:r w:rsidRPr="003662B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>Marszałek Województwa</w:t>
            </w:r>
            <w:r w:rsidRPr="003662B5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br/>
            </w:r>
            <w:r w:rsidRPr="003662B5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  <w:t>Jarosław Stawiarski</w:t>
            </w:r>
          </w:p>
        </w:tc>
      </w:tr>
    </w:tbl>
    <w:p w14:paraId="2DB4DCAC" w14:textId="77777777" w:rsidR="00F65370" w:rsidRPr="004C6682" w:rsidRDefault="00F65370" w:rsidP="003662B5">
      <w:pPr>
        <w:tabs>
          <w:tab w:val="left" w:pos="993"/>
        </w:tabs>
        <w:spacing w:before="240" w:after="0" w:line="276" w:lineRule="auto"/>
        <w:jc w:val="both"/>
        <w:rPr>
          <w:rFonts w:ascii="Arial" w:hAnsi="Arial" w:cs="Arial"/>
          <w:sz w:val="24"/>
          <w:szCs w:val="24"/>
        </w:rPr>
      </w:pPr>
    </w:p>
    <w:sectPr w:rsidR="00F65370" w:rsidRPr="004C66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341DC"/>
    <w:multiLevelType w:val="hybridMultilevel"/>
    <w:tmpl w:val="ADBEFF92"/>
    <w:lvl w:ilvl="0" w:tplc="B5BC6108">
      <w:start w:val="1"/>
      <w:numFmt w:val="ordinal"/>
      <w:lvlText w:val="§ %1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4076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EB"/>
    <w:rsid w:val="000239EB"/>
    <w:rsid w:val="000271AE"/>
    <w:rsid w:val="0003668C"/>
    <w:rsid w:val="00044D25"/>
    <w:rsid w:val="00052B55"/>
    <w:rsid w:val="00070B7B"/>
    <w:rsid w:val="000B3404"/>
    <w:rsid w:val="000E4A09"/>
    <w:rsid w:val="001065B9"/>
    <w:rsid w:val="00170371"/>
    <w:rsid w:val="00195F12"/>
    <w:rsid w:val="001A6682"/>
    <w:rsid w:val="002012B2"/>
    <w:rsid w:val="002075D2"/>
    <w:rsid w:val="002308DD"/>
    <w:rsid w:val="00235BBB"/>
    <w:rsid w:val="0029188D"/>
    <w:rsid w:val="002D05EB"/>
    <w:rsid w:val="002F79BC"/>
    <w:rsid w:val="00313411"/>
    <w:rsid w:val="003246B1"/>
    <w:rsid w:val="003423DC"/>
    <w:rsid w:val="003662B5"/>
    <w:rsid w:val="00386ADF"/>
    <w:rsid w:val="003B718F"/>
    <w:rsid w:val="00406F00"/>
    <w:rsid w:val="004105F9"/>
    <w:rsid w:val="004456E9"/>
    <w:rsid w:val="00492983"/>
    <w:rsid w:val="004A352E"/>
    <w:rsid w:val="004C6682"/>
    <w:rsid w:val="004F0AD2"/>
    <w:rsid w:val="00562092"/>
    <w:rsid w:val="00574358"/>
    <w:rsid w:val="005B2B63"/>
    <w:rsid w:val="005B31E7"/>
    <w:rsid w:val="00612E62"/>
    <w:rsid w:val="00623B87"/>
    <w:rsid w:val="00641858"/>
    <w:rsid w:val="00646177"/>
    <w:rsid w:val="006933AD"/>
    <w:rsid w:val="006B087C"/>
    <w:rsid w:val="00725381"/>
    <w:rsid w:val="007274ED"/>
    <w:rsid w:val="00781F0B"/>
    <w:rsid w:val="00784E8F"/>
    <w:rsid w:val="007C7AE8"/>
    <w:rsid w:val="007F1501"/>
    <w:rsid w:val="00811EFE"/>
    <w:rsid w:val="008750DC"/>
    <w:rsid w:val="008A784D"/>
    <w:rsid w:val="008C3D84"/>
    <w:rsid w:val="00922182"/>
    <w:rsid w:val="009279D5"/>
    <w:rsid w:val="0098695A"/>
    <w:rsid w:val="00995845"/>
    <w:rsid w:val="009B2213"/>
    <w:rsid w:val="009C05BE"/>
    <w:rsid w:val="009C7CEC"/>
    <w:rsid w:val="009D2FE3"/>
    <w:rsid w:val="009E72D1"/>
    <w:rsid w:val="00A11421"/>
    <w:rsid w:val="00A12280"/>
    <w:rsid w:val="00A33476"/>
    <w:rsid w:val="00A90C91"/>
    <w:rsid w:val="00A91C10"/>
    <w:rsid w:val="00A92225"/>
    <w:rsid w:val="00B60F4C"/>
    <w:rsid w:val="00B73D1F"/>
    <w:rsid w:val="00BC221E"/>
    <w:rsid w:val="00C15427"/>
    <w:rsid w:val="00C34736"/>
    <w:rsid w:val="00C41AE3"/>
    <w:rsid w:val="00C67715"/>
    <w:rsid w:val="00C7084D"/>
    <w:rsid w:val="00C77A7D"/>
    <w:rsid w:val="00D01548"/>
    <w:rsid w:val="00D1122A"/>
    <w:rsid w:val="00D2468B"/>
    <w:rsid w:val="00D41DDD"/>
    <w:rsid w:val="00D559BC"/>
    <w:rsid w:val="00D60CC1"/>
    <w:rsid w:val="00D8042F"/>
    <w:rsid w:val="00DD656A"/>
    <w:rsid w:val="00E32475"/>
    <w:rsid w:val="00E770AE"/>
    <w:rsid w:val="00E87220"/>
    <w:rsid w:val="00EC1EC8"/>
    <w:rsid w:val="00ED2C1F"/>
    <w:rsid w:val="00F14AEE"/>
    <w:rsid w:val="00F204CF"/>
    <w:rsid w:val="00F53E18"/>
    <w:rsid w:val="00F57F8F"/>
    <w:rsid w:val="00F65370"/>
    <w:rsid w:val="00F876DD"/>
    <w:rsid w:val="00FD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26F18"/>
  <w15:chartTrackingRefBased/>
  <w15:docId w15:val="{C116AEA9-8BFF-49A5-B9FF-C1E06027E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1421"/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1421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1421"/>
    <w:rPr>
      <w:rFonts w:ascii="Arial" w:eastAsia="Times New Roman" w:hAnsi="Arial" w:cs="Times New Roman"/>
      <w:b/>
      <w:bCs/>
      <w:kern w:val="32"/>
      <w:szCs w:val="32"/>
      <w14:ligatures w14:val="none"/>
    </w:rPr>
  </w:style>
  <w:style w:type="character" w:customStyle="1" w:styleId="ui-provider">
    <w:name w:val="ui-provider"/>
    <w:basedOn w:val="Domylnaczcionkaakapitu"/>
    <w:rsid w:val="00A11421"/>
  </w:style>
  <w:style w:type="character" w:styleId="Odwoaniedokomentarza">
    <w:name w:val="annotation reference"/>
    <w:uiPriority w:val="99"/>
    <w:semiHidden/>
    <w:unhideWhenUsed/>
    <w:rsid w:val="00A114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1142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11421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784D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784D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E770A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Zarządu Województwa Lubelskiego w sprawie zatwierdzenia wyników oceny formalnej w ramach naboru nr FELU.02.04-IP.01-001/23, Działania 2.4 Cyfryzacja lubelskich MŚP, Priorytetu II Transformacja gospodarcza i cyfrowa regionu, programu Fundusze Europ</vt:lpstr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Lubelskiego w sprawie zatwierdzenia wyników oceny projektów na etapie oceny formalnej złożonych w ramach naboru nr FELU.03.08-IP.01-001/25, Działania 3.8 GOZ w przedsiębiorstwach, Priorytetu III Ochrona zasobów środowiska i klimatu, programu Fundusze Europejskie dla Lubelskiego 2021-2027</dc:title>
  <dc:subject/>
  <dc:creator>Michał Mazurek</dc:creator>
  <cp:keywords/>
  <dc:description/>
  <cp:lastModifiedBy>Renata Żebrowska</cp:lastModifiedBy>
  <cp:revision>9</cp:revision>
  <cp:lastPrinted>2025-10-10T08:15:00Z</cp:lastPrinted>
  <dcterms:created xsi:type="dcterms:W3CDTF">2025-10-15T05:48:00Z</dcterms:created>
  <dcterms:modified xsi:type="dcterms:W3CDTF">2025-10-16T07:16:00Z</dcterms:modified>
</cp:coreProperties>
</file>