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A15" w14:textId="77777777" w:rsidR="00E1207F" w:rsidRPr="000D17E1" w:rsidRDefault="00E1207F" w:rsidP="00E1207F">
      <w:pPr>
        <w:spacing w:before="360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01A8E739" w14:textId="4FF46B50" w:rsidR="00E1207F" w:rsidRPr="000D17E1" w:rsidRDefault="00E1207F" w:rsidP="00E1207F">
      <w:pPr>
        <w:spacing w:before="120" w:after="12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(wnioskodawca/partner)</w:t>
      </w:r>
    </w:p>
    <w:p w14:paraId="5CD53BD5" w14:textId="6E4AB95F" w:rsidR="00EB061A" w:rsidRPr="000D17E1" w:rsidRDefault="003674DD" w:rsidP="000D17E1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D94DB8" w:rsidRPr="00D94DB8">
        <w:rPr>
          <w:rFonts w:ascii="Arial" w:hAnsi="Arial" w:cs="Arial"/>
          <w:i w:val="0"/>
          <w:iCs w:val="0"/>
          <w:sz w:val="24"/>
          <w:szCs w:val="24"/>
        </w:rPr>
        <w:t xml:space="preserve">wnioskodawcy/partnera projektu </w:t>
      </w:r>
      <w:r w:rsidRPr="000D17E1">
        <w:rPr>
          <w:rFonts w:ascii="Arial" w:hAnsi="Arial" w:cs="Arial"/>
          <w:i w:val="0"/>
          <w:iCs w:val="0"/>
          <w:sz w:val="24"/>
          <w:szCs w:val="24"/>
        </w:rPr>
        <w:t xml:space="preserve">o </w:t>
      </w:r>
      <w:r w:rsidR="00B6702F" w:rsidRPr="000D17E1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65B7BBA4" w14:textId="1900D762" w:rsidR="00DA6EEA" w:rsidRPr="000D17E1" w:rsidRDefault="00DA6EEA" w:rsidP="00DA6EE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W związku z ubieganiem się o przyznanie dofinansowania w</w:t>
      </w:r>
      <w:r w:rsidR="008021EC">
        <w:rPr>
          <w:rFonts w:ascii="Arial" w:hAnsi="Arial" w:cs="Arial"/>
          <w:sz w:val="24"/>
          <w:szCs w:val="24"/>
        </w:rPr>
        <w:t xml:space="preserve"> ramach</w:t>
      </w:r>
      <w:r w:rsidRPr="000D17E1">
        <w:rPr>
          <w:rFonts w:ascii="Arial" w:hAnsi="Arial" w:cs="Arial"/>
          <w:sz w:val="24"/>
          <w:szCs w:val="24"/>
        </w:rPr>
        <w:t xml:space="preserve"> </w:t>
      </w:r>
      <w:r w:rsidR="008021EC" w:rsidRPr="008021EC">
        <w:rPr>
          <w:rFonts w:ascii="Arial" w:hAnsi="Arial" w:cs="Arial"/>
          <w:sz w:val="24"/>
          <w:szCs w:val="24"/>
        </w:rPr>
        <w:t xml:space="preserve">Działania 11.3 Ochrona dziedzictwa kulturowego obszarów miejskich i ich obszarów funkcjonalnych w ramach Zintegrowanych Inwestycji Terytorialnych (typ projektu 1) </w:t>
      </w:r>
      <w:r w:rsidR="00D94DB8" w:rsidRPr="00D94DB8">
        <w:rPr>
          <w:rFonts w:ascii="Arial" w:hAnsi="Arial" w:cs="Arial"/>
          <w:sz w:val="24"/>
          <w:szCs w:val="24"/>
        </w:rPr>
        <w:t xml:space="preserve">Priorytetu XI Rozwój zrównoważony terytorialnie </w:t>
      </w:r>
      <w:r w:rsidR="008021EC" w:rsidRPr="008021EC">
        <w:rPr>
          <w:rFonts w:ascii="Arial" w:hAnsi="Arial" w:cs="Arial"/>
          <w:sz w:val="24"/>
          <w:szCs w:val="24"/>
        </w:rPr>
        <w:t>programu Fundusze Europejskie dla Lubelskiego 2021-2027</w:t>
      </w:r>
      <w:r w:rsidR="008021EC">
        <w:rPr>
          <w:rFonts w:ascii="Arial" w:hAnsi="Arial" w:cs="Arial"/>
          <w:sz w:val="24"/>
          <w:szCs w:val="24"/>
        </w:rPr>
        <w:t xml:space="preserve"> </w:t>
      </w:r>
      <w:r w:rsidRPr="000D17E1">
        <w:rPr>
          <w:rFonts w:ascii="Arial" w:hAnsi="Arial" w:cs="Arial"/>
          <w:sz w:val="24"/>
          <w:szCs w:val="24"/>
        </w:rPr>
        <w:t xml:space="preserve">na realizację projektu: </w:t>
      </w:r>
    </w:p>
    <w:p w14:paraId="54A66A34" w14:textId="416133F7" w:rsidR="00DA6EEA" w:rsidRPr="000D17E1" w:rsidRDefault="00DA6EEA" w:rsidP="00DA6EEA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F452EC0" w14:textId="77777777" w:rsidR="00DA6EEA" w:rsidRPr="000D17E1" w:rsidRDefault="00DA6EEA" w:rsidP="00DA6EEA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D17E1">
        <w:rPr>
          <w:rFonts w:ascii="Arial" w:hAnsi="Arial" w:cs="Arial"/>
          <w:iCs/>
          <w:sz w:val="24"/>
          <w:szCs w:val="24"/>
        </w:rPr>
        <w:t>(tytuł projektu)</w:t>
      </w:r>
    </w:p>
    <w:p w14:paraId="681B6D16" w14:textId="4C8A0966" w:rsidR="00D96A3A" w:rsidRPr="000D17E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r w:rsidRPr="000D17E1">
        <w:rPr>
          <w:rFonts w:ascii="Arial" w:hAnsi="Arial" w:cs="Arial"/>
          <w:sz w:val="24"/>
          <w:szCs w:val="24"/>
        </w:rPr>
        <w:t>oświadcza</w:t>
      </w:r>
      <w:r w:rsidR="000C63B3" w:rsidRPr="000D17E1">
        <w:rPr>
          <w:rFonts w:ascii="Arial" w:hAnsi="Arial" w:cs="Arial"/>
          <w:sz w:val="24"/>
          <w:szCs w:val="24"/>
        </w:rPr>
        <w:t>m</w:t>
      </w:r>
      <w:r w:rsidRPr="000D17E1">
        <w:rPr>
          <w:rFonts w:ascii="Arial" w:hAnsi="Arial" w:cs="Arial"/>
          <w:sz w:val="24"/>
          <w:szCs w:val="24"/>
        </w:rPr>
        <w:t>, ż</w:t>
      </w:r>
      <w:r w:rsidR="00D96A3A" w:rsidRPr="000D17E1">
        <w:rPr>
          <w:rFonts w:ascii="Arial" w:hAnsi="Arial" w:cs="Arial"/>
          <w:sz w:val="24"/>
          <w:szCs w:val="24"/>
        </w:rPr>
        <w:t>e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96A3A" w:rsidRPr="000D17E1">
        <w:rPr>
          <w:rFonts w:ascii="Arial" w:hAnsi="Arial" w:cs="Arial"/>
          <w:sz w:val="24"/>
          <w:szCs w:val="24"/>
        </w:rPr>
        <w:t>:</w:t>
      </w:r>
    </w:p>
    <w:p w14:paraId="0B7743BB" w14:textId="24842A7B" w:rsidR="00D96A3A" w:rsidRPr="000D17E1" w:rsidRDefault="006A55FE" w:rsidP="003328B3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  <w:sectPr w:rsidR="00D96A3A" w:rsidRPr="000D17E1" w:rsidSect="00D96A3A">
          <w:endnotePr>
            <w:numFmt w:val="decimal"/>
          </w:endnotePr>
          <w:type w:val="continuous"/>
          <w:pgSz w:w="11906" w:h="16838"/>
          <w:pgMar w:top="1134" w:right="1418" w:bottom="1134" w:left="1418" w:header="709" w:footer="709" w:gutter="0"/>
          <w:cols w:space="708"/>
          <w:titlePg/>
        </w:sectPr>
      </w:pPr>
      <w:sdt>
        <w:sdtPr>
          <w:rPr>
            <w:rFonts w:ascii="Arial" w:eastAsia="MS Gothic" w:hAnsi="Arial" w:cs="Arial"/>
            <w:sz w:val="24"/>
            <w:szCs w:val="24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96A3A" w:rsidRP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 xml:space="preserve">nie podjąłem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092161" w:rsidRPr="000D17E1">
        <w:rPr>
          <w:rFonts w:ascii="Arial" w:hAnsi="Arial" w:cs="Arial"/>
          <w:sz w:val="24"/>
          <w:szCs w:val="24"/>
        </w:rPr>
        <w:t xml:space="preserve"> działań dyskryminacyjnych sprzecznych z zasadami określonymi w art. 9 ust.3 Rozporządzenia PE i Rady nr 2021/106</w:t>
      </w:r>
      <w:r w:rsidR="00D96A3A" w:rsidRPr="000D17E1">
        <w:rPr>
          <w:rFonts w:ascii="Arial" w:hAnsi="Arial" w:cs="Arial"/>
          <w:sz w:val="24"/>
          <w:szCs w:val="24"/>
        </w:rPr>
        <w:t>0</w:t>
      </w:r>
      <w:r w:rsidR="00D96A3A" w:rsidRPr="000D17E1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10F12CA9" w14:textId="1FC6F967" w:rsidR="00E1207F" w:rsidRPr="000D17E1" w:rsidRDefault="006A55FE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207F" w:rsidRPr="000D17E1">
        <w:rPr>
          <w:rFonts w:ascii="Arial" w:hAnsi="Arial" w:cs="Arial"/>
          <w:sz w:val="24"/>
          <w:szCs w:val="24"/>
        </w:rPr>
        <w:tab/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</w:t>
      </w:r>
    </w:p>
    <w:p w14:paraId="5F5E3B45" w14:textId="4913574F" w:rsidR="005A2D79" w:rsidRPr="000D17E1" w:rsidRDefault="006A55FE" w:rsidP="00D96A3A">
      <w:pPr>
        <w:pStyle w:val="Tekstpodstawowy"/>
        <w:numPr>
          <w:ilvl w:val="0"/>
          <w:numId w:val="13"/>
        </w:numPr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58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092161" w:rsidRPr="000D17E1">
        <w:rPr>
          <w:rFonts w:ascii="Arial" w:hAnsi="Arial" w:cs="Arial"/>
          <w:sz w:val="24"/>
          <w:szCs w:val="24"/>
        </w:rPr>
        <w:t>podjąłem skuteczne działania naprawcze</w:t>
      </w:r>
      <w:r w:rsidR="00E1207F" w:rsidRPr="000D17E1">
        <w:rPr>
          <w:rFonts w:ascii="Arial" w:hAnsi="Arial" w:cs="Arial"/>
          <w:sz w:val="24"/>
          <w:szCs w:val="24"/>
        </w:rPr>
        <w:t xml:space="preserve"> w odniesieniu do podjętych uprzednio działań dyskryminacyjnych sprzecznych z zasadami określonymi w art. 9 ust.3 Rozporządzenia PE i Rady nr 2021/1060</w:t>
      </w:r>
      <w:r w:rsidR="000D17E1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D96A3A" w:rsidRPr="000D17E1">
        <w:rPr>
          <w:rFonts w:ascii="Arial" w:hAnsi="Arial" w:cs="Arial"/>
          <w:sz w:val="24"/>
          <w:szCs w:val="24"/>
        </w:rPr>
        <w:t>,</w:t>
      </w:r>
    </w:p>
    <w:p w14:paraId="69BE1675" w14:textId="3F83E126" w:rsidR="00D96A3A" w:rsidRPr="000D17E1" w:rsidRDefault="006A55FE" w:rsidP="00D96A3A">
      <w:pPr>
        <w:pStyle w:val="Tekstpodstawowy"/>
        <w:spacing w:before="120" w:after="120" w:line="360" w:lineRule="auto"/>
        <w:ind w:left="720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843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A3A" w:rsidRPr="000D17E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17E1">
        <w:rPr>
          <w:rFonts w:ascii="Arial" w:hAnsi="Arial" w:cs="Arial"/>
          <w:sz w:val="24"/>
          <w:szCs w:val="24"/>
        </w:rPr>
        <w:t xml:space="preserve"> </w:t>
      </w:r>
      <w:r w:rsidR="00D96A3A" w:rsidRPr="000D17E1">
        <w:rPr>
          <w:rFonts w:ascii="Arial" w:hAnsi="Arial" w:cs="Arial"/>
          <w:sz w:val="24"/>
          <w:szCs w:val="24"/>
        </w:rPr>
        <w:t>nie podjąłem działań naprawczych w odniesieniu do podjętych uprzednio działań dyskryminacyjnych sprzecznych z zasadami określonymi w art. 9 ust.3 Rozporządzenia PE i Rady nr 2021/1060</w:t>
      </w:r>
      <w:r w:rsidR="000D17E1">
        <w:rPr>
          <w:rFonts w:ascii="Arial" w:hAnsi="Arial" w:cs="Arial"/>
          <w:sz w:val="24"/>
          <w:szCs w:val="24"/>
        </w:rPr>
        <w:t>.</w:t>
      </w:r>
    </w:p>
    <w:p w14:paraId="35B9EFCF" w14:textId="5C5260F3" w:rsidR="00EA5873" w:rsidRPr="000D17E1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lastRenderedPageBreak/>
        <w:t xml:space="preserve">Opis </w:t>
      </w:r>
      <w:r w:rsidR="00D947B1" w:rsidRPr="000D17E1">
        <w:rPr>
          <w:rFonts w:ascii="Arial" w:hAnsi="Arial" w:cs="Arial"/>
          <w:sz w:val="24"/>
          <w:szCs w:val="24"/>
        </w:rPr>
        <w:t xml:space="preserve">podjętych </w:t>
      </w:r>
      <w:r w:rsidR="00103A58" w:rsidRPr="000D17E1">
        <w:rPr>
          <w:rFonts w:ascii="Arial" w:hAnsi="Arial" w:cs="Arial"/>
          <w:sz w:val="24"/>
          <w:szCs w:val="24"/>
        </w:rPr>
        <w:t xml:space="preserve">działań </w:t>
      </w:r>
      <w:r w:rsidR="00EA5873" w:rsidRPr="000D17E1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Pr="000D17E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81A6D1F" w14:textId="38D9121B" w:rsidR="00D96A3A" w:rsidRPr="000D17E1" w:rsidRDefault="00D96A3A" w:rsidP="00680677">
      <w:pPr>
        <w:pStyle w:val="Tekstpodstawowy"/>
        <w:spacing w:line="360" w:lineRule="auto"/>
        <w:jc w:val="left"/>
        <w:rPr>
          <w:rFonts w:ascii="Arial" w:eastAsia="MS Gothic" w:hAnsi="Arial" w:cs="Arial"/>
          <w:sz w:val="24"/>
          <w:szCs w:val="24"/>
        </w:rPr>
      </w:pPr>
      <w:r w:rsidRPr="000D17E1">
        <w:rPr>
          <w:rFonts w:ascii="Arial" w:eastAsia="MS Gothic" w:hAnsi="Arial" w:cs="Arial"/>
          <w:sz w:val="24"/>
          <w:szCs w:val="24"/>
        </w:rPr>
        <w:t xml:space="preserve">Jednocześnie oświadczam, że: </w:t>
      </w:r>
    </w:p>
    <w:p w14:paraId="36437EE4" w14:textId="77777777" w:rsidR="00D96A3A" w:rsidRPr="000D17E1" w:rsidRDefault="00EC1DAD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</w:t>
      </w:r>
      <w:r w:rsidR="005A45CF" w:rsidRPr="000D17E1">
        <w:rPr>
          <w:rFonts w:ascii="Arial" w:hAnsi="Arial" w:cs="Arial"/>
          <w:sz w:val="24"/>
          <w:szCs w:val="24"/>
        </w:rPr>
        <w:t xml:space="preserve">peracja </w:t>
      </w:r>
      <w:r w:rsidR="00C41EF8" w:rsidRPr="000D17E1">
        <w:rPr>
          <w:rFonts w:ascii="Arial" w:hAnsi="Arial" w:cs="Arial"/>
          <w:sz w:val="24"/>
          <w:szCs w:val="24"/>
        </w:rPr>
        <w:t>będzie realizowana z zachowaniem przepisów</w:t>
      </w:r>
      <w:r w:rsidR="00E1207F" w:rsidRPr="000D17E1">
        <w:rPr>
          <w:rFonts w:ascii="Arial" w:hAnsi="Arial" w:cs="Arial"/>
          <w:sz w:val="24"/>
          <w:szCs w:val="24"/>
        </w:rPr>
        <w:t xml:space="preserve"> </w:t>
      </w:r>
      <w:r w:rsidR="005A2D79" w:rsidRPr="000D17E1">
        <w:rPr>
          <w:rFonts w:ascii="Arial" w:hAnsi="Arial" w:cs="Arial"/>
          <w:sz w:val="24"/>
          <w:szCs w:val="24"/>
        </w:rPr>
        <w:t>a</w:t>
      </w:r>
      <w:r w:rsidR="00C41EF8" w:rsidRPr="000D17E1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 w:rsidRPr="000D17E1">
        <w:rPr>
          <w:rFonts w:ascii="Arial" w:hAnsi="Arial" w:cs="Arial"/>
          <w:sz w:val="24"/>
          <w:szCs w:val="24"/>
        </w:rPr>
        <w:t>;</w:t>
      </w:r>
    </w:p>
    <w:p w14:paraId="47FC806A" w14:textId="77777777" w:rsidR="00D96A3A" w:rsidRPr="000D17E1" w:rsidRDefault="00B60435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w ramach operacji </w:t>
      </w:r>
      <w:r w:rsidR="00C41EF8" w:rsidRPr="000D17E1">
        <w:rPr>
          <w:rFonts w:ascii="Arial" w:hAnsi="Arial" w:cs="Arial"/>
          <w:sz w:val="24"/>
          <w:szCs w:val="24"/>
        </w:rPr>
        <w:t xml:space="preserve">nie </w:t>
      </w:r>
      <w:r w:rsidR="00EC1DAD" w:rsidRPr="000D17E1">
        <w:rPr>
          <w:rFonts w:ascii="Arial" w:hAnsi="Arial" w:cs="Arial"/>
          <w:sz w:val="24"/>
          <w:szCs w:val="24"/>
        </w:rPr>
        <w:t>podejmę</w:t>
      </w:r>
      <w:r w:rsidR="00C41EF8" w:rsidRPr="000D17E1">
        <w:rPr>
          <w:rFonts w:ascii="Arial" w:hAnsi="Arial" w:cs="Arial"/>
          <w:sz w:val="24"/>
          <w:szCs w:val="24"/>
        </w:rPr>
        <w:t xml:space="preserve"> </w:t>
      </w:r>
      <w:r w:rsidR="00E1207F" w:rsidRPr="000D17E1">
        <w:rPr>
          <w:rFonts w:ascii="Arial" w:hAnsi="Arial" w:cs="Arial"/>
          <w:sz w:val="24"/>
          <w:szCs w:val="24"/>
        </w:rPr>
        <w:t>żadnych</w:t>
      </w:r>
      <w:r w:rsidR="00C41EF8" w:rsidRPr="000D17E1">
        <w:rPr>
          <w:rFonts w:ascii="Arial" w:hAnsi="Arial" w:cs="Arial"/>
          <w:sz w:val="24"/>
          <w:szCs w:val="24"/>
        </w:rPr>
        <w:t xml:space="preserve"> działań dyskryminujących sprzecznych z zasadami określonymi we wspomnianym art.9 ust.3 </w:t>
      </w:r>
      <w:r w:rsidR="00E10F35" w:rsidRPr="000D17E1">
        <w:rPr>
          <w:rFonts w:ascii="Arial" w:hAnsi="Arial" w:cs="Arial"/>
          <w:sz w:val="24"/>
          <w:szCs w:val="24"/>
        </w:rPr>
        <w:t>Rozporządzenia</w:t>
      </w:r>
      <w:r w:rsidR="00C41EF8" w:rsidRPr="000D17E1">
        <w:rPr>
          <w:rFonts w:ascii="Arial" w:hAnsi="Arial" w:cs="Arial"/>
          <w:sz w:val="24"/>
          <w:szCs w:val="24"/>
        </w:rPr>
        <w:t xml:space="preserve"> PE i Rady </w:t>
      </w:r>
      <w:r w:rsidR="00E10F35" w:rsidRPr="000D17E1">
        <w:rPr>
          <w:rFonts w:ascii="Arial" w:hAnsi="Arial" w:cs="Arial"/>
          <w:sz w:val="24"/>
          <w:szCs w:val="24"/>
        </w:rPr>
        <w:t>nr 2021/1060</w:t>
      </w:r>
      <w:r w:rsidR="00D96A3A" w:rsidRPr="000D17E1">
        <w:rPr>
          <w:rFonts w:ascii="Arial" w:hAnsi="Arial" w:cs="Arial"/>
          <w:sz w:val="24"/>
          <w:szCs w:val="24"/>
        </w:rPr>
        <w:t>;</w:t>
      </w:r>
    </w:p>
    <w:p w14:paraId="1637218D" w14:textId="7442F6A1" w:rsidR="00EB061A" w:rsidRPr="000D17E1" w:rsidRDefault="00EB061A" w:rsidP="00680677">
      <w:pPr>
        <w:pStyle w:val="Tekstpodstawowy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0D17E1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Pr="000D17E1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EC1DAD" w:rsidRPr="000D17E1">
        <w:rPr>
          <w:rFonts w:ascii="Arial" w:hAnsi="Arial" w:cs="Arial"/>
          <w:sz w:val="24"/>
          <w:szCs w:val="24"/>
        </w:rPr>
        <w:t>……</w:t>
      </w:r>
      <w:r w:rsidRPr="000D17E1">
        <w:rPr>
          <w:rFonts w:ascii="Arial" w:hAnsi="Arial" w:cs="Arial"/>
          <w:sz w:val="24"/>
          <w:szCs w:val="24"/>
        </w:rPr>
        <w:t>.</w:t>
      </w:r>
      <w:r w:rsidR="00EC1DAD" w:rsidRPr="000D17E1">
        <w:rPr>
          <w:rFonts w:ascii="Arial" w:hAnsi="Arial" w:cs="Arial"/>
          <w:sz w:val="24"/>
          <w:szCs w:val="24"/>
        </w:rPr>
        <w:t>…..…</w:t>
      </w:r>
      <w:r w:rsidRPr="000D17E1">
        <w:rPr>
          <w:rFonts w:ascii="Arial" w:hAnsi="Arial" w:cs="Arial"/>
          <w:sz w:val="24"/>
          <w:szCs w:val="24"/>
        </w:rPr>
        <w:t>………….</w:t>
      </w:r>
      <w:r w:rsidR="00EC1DAD" w:rsidRPr="000D17E1">
        <w:rPr>
          <w:rFonts w:ascii="Arial" w:hAnsi="Arial" w:cs="Arial"/>
          <w:sz w:val="24"/>
          <w:szCs w:val="24"/>
        </w:rPr>
        <w:t>………….</w:t>
      </w:r>
    </w:p>
    <w:p w14:paraId="029A605C" w14:textId="20F300C8" w:rsidR="00EC1DAD" w:rsidRPr="000D17E1" w:rsidRDefault="0076279F" w:rsidP="00203FB8">
      <w:pPr>
        <w:ind w:firstLine="709"/>
        <w:rPr>
          <w:rFonts w:ascii="Arial" w:hAnsi="Arial" w:cs="Arial"/>
          <w:sz w:val="24"/>
          <w:szCs w:val="24"/>
        </w:rPr>
      </w:pPr>
      <w:r w:rsidRPr="000D17E1">
        <w:rPr>
          <w:rFonts w:ascii="Arial" w:hAnsi="Arial" w:cs="Arial"/>
          <w:sz w:val="24"/>
          <w:szCs w:val="24"/>
        </w:rPr>
        <w:t xml:space="preserve"> (p</w:t>
      </w:r>
      <w:r w:rsidR="00203FB8" w:rsidRPr="000D17E1">
        <w:rPr>
          <w:rFonts w:ascii="Arial" w:hAnsi="Arial" w:cs="Arial"/>
          <w:sz w:val="24"/>
          <w:szCs w:val="24"/>
        </w:rPr>
        <w:t>odpis</w:t>
      </w:r>
      <w:r w:rsidRPr="000D17E1">
        <w:rPr>
          <w:rFonts w:ascii="Arial" w:hAnsi="Arial" w:cs="Arial"/>
          <w:sz w:val="24"/>
          <w:szCs w:val="24"/>
        </w:rPr>
        <w:t>)</w:t>
      </w:r>
    </w:p>
    <w:sectPr w:rsidR="00EC1DAD" w:rsidRPr="000D17E1" w:rsidSect="00D96A3A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A119" w14:textId="77777777" w:rsidR="00CC2DF8" w:rsidRDefault="00CC2DF8">
      <w:r>
        <w:separator/>
      </w:r>
    </w:p>
  </w:endnote>
  <w:endnote w:type="continuationSeparator" w:id="0">
    <w:p w14:paraId="3DFCD383" w14:textId="77777777" w:rsidR="00CC2DF8" w:rsidRDefault="00CC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968D" w14:textId="77777777" w:rsidR="00CC2DF8" w:rsidRDefault="00CC2DF8">
      <w:r>
        <w:separator/>
      </w:r>
    </w:p>
  </w:footnote>
  <w:footnote w:type="continuationSeparator" w:id="0">
    <w:p w14:paraId="2F247E72" w14:textId="77777777" w:rsidR="00CC2DF8" w:rsidRDefault="00CC2DF8">
      <w:r>
        <w:continuationSeparator/>
      </w:r>
    </w:p>
  </w:footnote>
  <w:footnote w:id="1">
    <w:p w14:paraId="1C8458B7" w14:textId="5C602C79" w:rsidR="00D96A3A" w:rsidRPr="000D17E1" w:rsidRDefault="00D96A3A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</w:t>
      </w:r>
      <w:r w:rsidR="000164E1">
        <w:rPr>
          <w:rFonts w:ascii="Arial" w:hAnsi="Arial" w:cs="Arial"/>
        </w:rPr>
        <w:t>,</w:t>
      </w:r>
      <w:r w:rsidRPr="000D17E1">
        <w:rPr>
          <w:rFonts w:ascii="Arial" w:hAnsi="Arial" w:cs="Arial"/>
        </w:rPr>
        <w:t xml:space="preserve"> skuteczne działania naprawcze.</w:t>
      </w:r>
    </w:p>
  </w:footnote>
  <w:footnote w:id="2">
    <w:p w14:paraId="405A8AAF" w14:textId="2FBD3472" w:rsidR="00D96A3A" w:rsidRDefault="00D96A3A">
      <w:pPr>
        <w:pStyle w:val="Tekstprzypisudolnego"/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niniejszego oświadczenia w pkt. 1) nie wypełnia się pkt. 2) i 3).</w:t>
      </w:r>
    </w:p>
  </w:footnote>
  <w:footnote w:id="3">
    <w:p w14:paraId="06093D9B" w14:textId="03255C4D" w:rsidR="000D17E1" w:rsidRPr="000D17E1" w:rsidRDefault="000D17E1">
      <w:pPr>
        <w:pStyle w:val="Tekstprzypisudolnego"/>
        <w:rPr>
          <w:rFonts w:ascii="Arial" w:hAnsi="Arial" w:cs="Arial"/>
        </w:rPr>
      </w:pPr>
      <w:r w:rsidRPr="000D17E1">
        <w:rPr>
          <w:rStyle w:val="Odwoanieprzypisudolnego"/>
          <w:rFonts w:ascii="Arial" w:hAnsi="Arial" w:cs="Arial"/>
        </w:rPr>
        <w:footnoteRef/>
      </w:r>
      <w:r w:rsidRPr="000D17E1">
        <w:rPr>
          <w:rFonts w:ascii="Arial" w:hAnsi="Arial" w:cs="Arial"/>
        </w:rPr>
        <w:t xml:space="preserve"> W przypadku zaznaczenia należy wypełnić uzasadnienie poniżej punktu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74527CD5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8021EC"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251F24CD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047"/>
    <w:multiLevelType w:val="hybridMultilevel"/>
    <w:tmpl w:val="CB587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8F0680"/>
    <w:multiLevelType w:val="hybridMultilevel"/>
    <w:tmpl w:val="F416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2070EE"/>
    <w:multiLevelType w:val="hybridMultilevel"/>
    <w:tmpl w:val="5E289E74"/>
    <w:lvl w:ilvl="0" w:tplc="416401A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3"/>
  </w:num>
  <w:num w:numId="6" w16cid:durableId="389110004">
    <w:abstractNumId w:val="5"/>
  </w:num>
  <w:num w:numId="7" w16cid:durableId="1408570877">
    <w:abstractNumId w:val="2"/>
  </w:num>
  <w:num w:numId="8" w16cid:durableId="1795830446">
    <w:abstractNumId w:val="9"/>
  </w:num>
  <w:num w:numId="9" w16cid:durableId="327711398">
    <w:abstractNumId w:val="11"/>
  </w:num>
  <w:num w:numId="10" w16cid:durableId="996035745">
    <w:abstractNumId w:val="1"/>
  </w:num>
  <w:num w:numId="11" w16cid:durableId="1304390330">
    <w:abstractNumId w:val="4"/>
  </w:num>
  <w:num w:numId="12" w16cid:durableId="1549998435">
    <w:abstractNumId w:val="12"/>
  </w:num>
  <w:num w:numId="13" w16cid:durableId="176961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64E1"/>
    <w:rsid w:val="000170CB"/>
    <w:rsid w:val="00025EB7"/>
    <w:rsid w:val="000316CA"/>
    <w:rsid w:val="00036B8F"/>
    <w:rsid w:val="00046EBD"/>
    <w:rsid w:val="000503F1"/>
    <w:rsid w:val="00054295"/>
    <w:rsid w:val="00067FB2"/>
    <w:rsid w:val="00077201"/>
    <w:rsid w:val="000840C2"/>
    <w:rsid w:val="00092161"/>
    <w:rsid w:val="00095AB1"/>
    <w:rsid w:val="000B4F53"/>
    <w:rsid w:val="000C63B3"/>
    <w:rsid w:val="000D128B"/>
    <w:rsid w:val="000D17E1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93233"/>
    <w:rsid w:val="00293CA9"/>
    <w:rsid w:val="002963A5"/>
    <w:rsid w:val="00296849"/>
    <w:rsid w:val="002B005B"/>
    <w:rsid w:val="002B0EDD"/>
    <w:rsid w:val="002C04B6"/>
    <w:rsid w:val="002C6163"/>
    <w:rsid w:val="002D2B4C"/>
    <w:rsid w:val="002E0056"/>
    <w:rsid w:val="002F15B4"/>
    <w:rsid w:val="00301F7C"/>
    <w:rsid w:val="00306C98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84F22"/>
    <w:rsid w:val="003969ED"/>
    <w:rsid w:val="00397B54"/>
    <w:rsid w:val="003A165A"/>
    <w:rsid w:val="003A1FF8"/>
    <w:rsid w:val="003B3D35"/>
    <w:rsid w:val="003C3B22"/>
    <w:rsid w:val="003C4834"/>
    <w:rsid w:val="003C636D"/>
    <w:rsid w:val="003D2374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20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41799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94C77"/>
    <w:rsid w:val="006A0E63"/>
    <w:rsid w:val="006A55FE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07C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1EC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A7281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214D"/>
    <w:rsid w:val="009F6CD4"/>
    <w:rsid w:val="009F7628"/>
    <w:rsid w:val="00A163AC"/>
    <w:rsid w:val="00A1710D"/>
    <w:rsid w:val="00A25A79"/>
    <w:rsid w:val="00A26261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77DD1"/>
    <w:rsid w:val="00AA0D7D"/>
    <w:rsid w:val="00AA5FE6"/>
    <w:rsid w:val="00AA72C5"/>
    <w:rsid w:val="00AB3ED1"/>
    <w:rsid w:val="00AC04B1"/>
    <w:rsid w:val="00AC2228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5268D"/>
    <w:rsid w:val="00B60435"/>
    <w:rsid w:val="00B6702F"/>
    <w:rsid w:val="00B675DE"/>
    <w:rsid w:val="00B70BC7"/>
    <w:rsid w:val="00B753EB"/>
    <w:rsid w:val="00B828BE"/>
    <w:rsid w:val="00B8333A"/>
    <w:rsid w:val="00B86A57"/>
    <w:rsid w:val="00B96A5D"/>
    <w:rsid w:val="00BA4086"/>
    <w:rsid w:val="00BA7931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C2DF8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25A8F"/>
    <w:rsid w:val="00D46DEA"/>
    <w:rsid w:val="00D47E06"/>
    <w:rsid w:val="00D71EF6"/>
    <w:rsid w:val="00D82B00"/>
    <w:rsid w:val="00D86CB4"/>
    <w:rsid w:val="00D9253C"/>
    <w:rsid w:val="00D947B1"/>
    <w:rsid w:val="00D94DB8"/>
    <w:rsid w:val="00D96A3A"/>
    <w:rsid w:val="00DA40AF"/>
    <w:rsid w:val="00DA6EEA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7F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0628"/>
    <w:rsid w:val="00F5184B"/>
    <w:rsid w:val="00F648A2"/>
    <w:rsid w:val="00F73F5D"/>
    <w:rsid w:val="00F80B7E"/>
    <w:rsid w:val="00F84DC0"/>
    <w:rsid w:val="00F86873"/>
    <w:rsid w:val="00FA000F"/>
    <w:rsid w:val="00FA2B72"/>
    <w:rsid w:val="00FA5541"/>
    <w:rsid w:val="00FC3DB4"/>
    <w:rsid w:val="00FD4DB0"/>
    <w:rsid w:val="00FD6C6C"/>
    <w:rsid w:val="00FE1EFB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konieczności przestrzegania zasad horyzontalnych</vt:lpstr>
    </vt:vector>
  </TitlesOfParts>
  <Company>PARP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DW EFFR</cp:lastModifiedBy>
  <cp:revision>5</cp:revision>
  <cp:lastPrinted>2023-03-15T13:22:00Z</cp:lastPrinted>
  <dcterms:created xsi:type="dcterms:W3CDTF">2026-03-02T14:09:00Z</dcterms:created>
  <dcterms:modified xsi:type="dcterms:W3CDTF">2026-03-06T09:18:00Z</dcterms:modified>
</cp:coreProperties>
</file>