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31918860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</w:t>
      </w:r>
      <w:r w:rsidR="00782DF1" w:rsidRPr="00782DF1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7.5 </w:t>
      </w:r>
      <w:r w:rsidR="00782DF1" w:rsidRPr="00782DF1">
        <w:rPr>
          <w:rFonts w:ascii="Arial" w:hAnsi="Arial" w:cs="Arial"/>
          <w:b w:val="0"/>
          <w:bCs/>
          <w:szCs w:val="24"/>
          <w:lang w:val="pl-PL"/>
        </w:rPr>
        <w:t>Infrastruktura edukacyjna w ramach Zintegrowanych Inwestycji Terytorialnych</w:t>
      </w:r>
      <w:r w:rsidR="00782DF1" w:rsidRPr="00782DF1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(typ projektu 1, 2, 3, 4, 5, 6)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, Priorytetu </w:t>
      </w:r>
      <w:r w:rsidR="00ED1C0E" w:rsidRPr="00ED1C0E">
        <w:rPr>
          <w:rFonts w:ascii="Arial" w:hAnsi="Arial" w:cs="Arial"/>
          <w:b w:val="0"/>
          <w:bCs/>
          <w:i w:val="0"/>
          <w:iCs/>
          <w:szCs w:val="24"/>
          <w:lang w:val="pl-PL"/>
        </w:rPr>
        <w:t>VII</w:t>
      </w:r>
      <w:r w:rsidR="00ED1C0E">
        <w:rPr>
          <w:rFonts w:ascii="Arial" w:hAnsi="Arial" w:cs="Arial"/>
          <w:b w:val="0"/>
          <w:bCs/>
          <w:i w:val="0"/>
          <w:iCs/>
          <w:szCs w:val="24"/>
          <w:lang w:val="pl-PL"/>
        </w:rPr>
        <w:t>.</w:t>
      </w:r>
      <w:r w:rsidR="00ED1C0E" w:rsidRPr="00ED1C0E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ED1C0E" w:rsidRPr="00ED1C0E">
        <w:rPr>
          <w:rFonts w:ascii="Arial" w:hAnsi="Arial" w:cs="Arial"/>
          <w:b w:val="0"/>
          <w:bCs/>
          <w:szCs w:val="24"/>
          <w:lang w:val="pl-PL"/>
        </w:rPr>
        <w:t>Lepsza dostępność do usług społecznych i</w:t>
      </w:r>
      <w:r w:rsidR="00ED1C0E">
        <w:rPr>
          <w:rFonts w:ascii="Arial" w:hAnsi="Arial" w:cs="Arial"/>
          <w:b w:val="0"/>
          <w:bCs/>
          <w:szCs w:val="24"/>
          <w:lang w:val="pl-PL"/>
        </w:rPr>
        <w:t> </w:t>
      </w:r>
      <w:r w:rsidR="00ED1C0E" w:rsidRPr="00ED1C0E">
        <w:rPr>
          <w:rFonts w:ascii="Arial" w:hAnsi="Arial" w:cs="Arial"/>
          <w:b w:val="0"/>
          <w:bCs/>
          <w:szCs w:val="24"/>
          <w:lang w:val="pl-PL"/>
        </w:rPr>
        <w:t>zdrowotnych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7AF6" w14:textId="77777777" w:rsidR="00A36DAD" w:rsidRDefault="00A36DAD" w:rsidP="008A1D21">
      <w:pPr>
        <w:spacing w:after="0" w:line="240" w:lineRule="auto"/>
      </w:pPr>
      <w:r>
        <w:separator/>
      </w:r>
    </w:p>
  </w:endnote>
  <w:endnote w:type="continuationSeparator" w:id="0">
    <w:p w14:paraId="5492164C" w14:textId="77777777" w:rsidR="00A36DAD" w:rsidRDefault="00A36DAD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7190" w14:textId="77777777" w:rsidR="00A36DAD" w:rsidRDefault="00A36DAD" w:rsidP="008A1D21">
      <w:pPr>
        <w:spacing w:after="0" w:line="240" w:lineRule="auto"/>
      </w:pPr>
      <w:r>
        <w:separator/>
      </w:r>
    </w:p>
  </w:footnote>
  <w:footnote w:type="continuationSeparator" w:id="0">
    <w:p w14:paraId="0AB9991A" w14:textId="77777777" w:rsidR="00A36DAD" w:rsidRDefault="00A36DAD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909EE5A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CD5777">
      <w:rPr>
        <w:rFonts w:ascii="Arial" w:hAnsi="Arial" w:cs="Arial"/>
        <w:b w:val="0"/>
        <w:bCs w:val="0"/>
        <w:sz w:val="24"/>
        <w:szCs w:val="24"/>
      </w:rPr>
      <w:t>0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3A4E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55898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42041"/>
    <w:rsid w:val="0075071D"/>
    <w:rsid w:val="00756AA2"/>
    <w:rsid w:val="00772F0F"/>
    <w:rsid w:val="00782DF1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36DAD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45980"/>
    <w:rsid w:val="00C515B2"/>
    <w:rsid w:val="00C572B0"/>
    <w:rsid w:val="00C61926"/>
    <w:rsid w:val="00C7569B"/>
    <w:rsid w:val="00CA559A"/>
    <w:rsid w:val="00CB23E5"/>
    <w:rsid w:val="00CC0D81"/>
    <w:rsid w:val="00CD1D34"/>
    <w:rsid w:val="00CD5777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1C0E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28</cp:revision>
  <cp:lastPrinted>2018-05-28T08:34:00Z</cp:lastPrinted>
  <dcterms:created xsi:type="dcterms:W3CDTF">2024-02-15T11:08:00Z</dcterms:created>
  <dcterms:modified xsi:type="dcterms:W3CDTF">2026-02-24T10:40:00Z</dcterms:modified>
</cp:coreProperties>
</file>