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3C2C8207" w:rsidR="00DD2BC5" w:rsidRPr="00D30F83" w:rsidRDefault="00973CD1" w:rsidP="00D30F83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D30F83">
        <w:rPr>
          <w:rFonts w:eastAsia="Times New Roman" w:cs="Arial"/>
          <w:sz w:val="24"/>
          <w:szCs w:val="24"/>
        </w:rPr>
        <w:t xml:space="preserve">UCHWAŁA NR </w:t>
      </w:r>
      <w:r w:rsidRPr="00D30F83">
        <w:rPr>
          <w:rFonts w:eastAsia="Times New Roman" w:cs="Arial"/>
          <w:bCs/>
          <w:sz w:val="24"/>
          <w:szCs w:val="24"/>
        </w:rPr>
        <w:t>CCXXXII/</w:t>
      </w:r>
      <w:r w:rsidR="00D30F83">
        <w:rPr>
          <w:rFonts w:eastAsia="Times New Roman" w:cs="Arial"/>
          <w:bCs/>
          <w:sz w:val="24"/>
          <w:szCs w:val="24"/>
        </w:rPr>
        <w:t>4592</w:t>
      </w:r>
      <w:r w:rsidRPr="00D30F83">
        <w:rPr>
          <w:rFonts w:eastAsia="Times New Roman" w:cs="Arial"/>
          <w:sz w:val="24"/>
          <w:szCs w:val="24"/>
        </w:rPr>
        <w:t>/2026</w:t>
      </w:r>
      <w:r w:rsidRPr="00D30F83">
        <w:rPr>
          <w:rFonts w:eastAsia="Times New Roman" w:cs="Arial"/>
          <w:sz w:val="24"/>
          <w:szCs w:val="24"/>
        </w:rPr>
        <w:br/>
        <w:t>ZARZĄDU WOJEWÓDZTWA LUBELSKIEGO</w:t>
      </w:r>
      <w:r w:rsidRPr="00D30F83">
        <w:rPr>
          <w:rFonts w:eastAsia="Times New Roman" w:cs="Arial"/>
          <w:sz w:val="24"/>
          <w:szCs w:val="24"/>
        </w:rPr>
        <w:br/>
      </w:r>
      <w:r w:rsidRPr="00D30F83">
        <w:rPr>
          <w:rFonts w:eastAsia="Times New Roman" w:cs="Arial"/>
          <w:sz w:val="24"/>
          <w:szCs w:val="24"/>
        </w:rPr>
        <w:br/>
      </w:r>
      <w:r w:rsidRPr="00D30F83">
        <w:rPr>
          <w:rFonts w:eastAsia="Times New Roman" w:cs="Arial"/>
          <w:b w:val="0"/>
          <w:bCs/>
          <w:sz w:val="24"/>
          <w:szCs w:val="24"/>
        </w:rPr>
        <w:t>z dnia 14 kwietnia 2026 r.</w:t>
      </w:r>
      <w:r w:rsidRPr="00D30F83">
        <w:rPr>
          <w:rFonts w:eastAsia="Times New Roman" w:cs="Arial"/>
          <w:sz w:val="24"/>
          <w:szCs w:val="24"/>
        </w:rPr>
        <w:br/>
      </w:r>
      <w:r w:rsidRPr="00D30F83">
        <w:rPr>
          <w:rFonts w:eastAsia="Times New Roman" w:cs="Arial"/>
          <w:sz w:val="24"/>
          <w:szCs w:val="24"/>
        </w:rPr>
        <w:br/>
      </w:r>
      <w:bookmarkEnd w:id="0"/>
      <w:r w:rsidR="00FC34A8" w:rsidRPr="00D30F83">
        <w:rPr>
          <w:rFonts w:cs="Arial"/>
          <w:sz w:val="24"/>
          <w:szCs w:val="24"/>
        </w:rPr>
        <w:t xml:space="preserve">w sprawie </w:t>
      </w:r>
      <w:r w:rsidR="008769A8" w:rsidRPr="00D30F83">
        <w:rPr>
          <w:rFonts w:cs="Arial"/>
          <w:sz w:val="24"/>
          <w:szCs w:val="24"/>
        </w:rPr>
        <w:t xml:space="preserve">przyjęcia Regulaminu wyboru projektów </w:t>
      </w:r>
      <w:r w:rsidR="00B30386" w:rsidRPr="00D30F83">
        <w:rPr>
          <w:rFonts w:cs="Arial"/>
          <w:sz w:val="24"/>
          <w:szCs w:val="24"/>
        </w:rPr>
        <w:t xml:space="preserve">do dofinansowania </w:t>
      </w:r>
      <w:r w:rsidRPr="00D30F83">
        <w:rPr>
          <w:rFonts w:cs="Arial"/>
          <w:sz w:val="24"/>
          <w:szCs w:val="24"/>
        </w:rPr>
        <w:br/>
      </w:r>
      <w:r w:rsidR="00B30386" w:rsidRPr="00D30F83">
        <w:rPr>
          <w:rFonts w:cs="Arial"/>
          <w:sz w:val="24"/>
          <w:szCs w:val="24"/>
        </w:rPr>
        <w:t>w</w:t>
      </w:r>
      <w:r w:rsidR="005F5963" w:rsidRPr="00D30F83">
        <w:rPr>
          <w:rFonts w:cs="Arial"/>
          <w:sz w:val="24"/>
          <w:szCs w:val="24"/>
        </w:rPr>
        <w:t xml:space="preserve"> </w:t>
      </w:r>
      <w:r w:rsidR="00B30386" w:rsidRPr="00D30F83">
        <w:rPr>
          <w:rFonts w:cs="Arial"/>
          <w:sz w:val="24"/>
          <w:szCs w:val="24"/>
        </w:rPr>
        <w:t xml:space="preserve">sposób konkurencyjny </w:t>
      </w:r>
      <w:r w:rsidR="008769A8" w:rsidRPr="00D30F83">
        <w:rPr>
          <w:rFonts w:cs="Arial"/>
          <w:sz w:val="24"/>
          <w:szCs w:val="24"/>
        </w:rPr>
        <w:t xml:space="preserve">oraz </w:t>
      </w:r>
      <w:r w:rsidR="00FC532A" w:rsidRPr="00D30F83">
        <w:rPr>
          <w:rFonts w:cs="Arial"/>
          <w:sz w:val="24"/>
          <w:szCs w:val="24"/>
        </w:rPr>
        <w:t xml:space="preserve">ogłoszenia </w:t>
      </w:r>
      <w:r w:rsidR="00154FDB" w:rsidRPr="00D30F83">
        <w:rPr>
          <w:rFonts w:cs="Arial"/>
          <w:sz w:val="24"/>
          <w:szCs w:val="24"/>
        </w:rPr>
        <w:t xml:space="preserve">w ramach </w:t>
      </w:r>
      <w:r w:rsidR="00FC532A" w:rsidRPr="00D30F83">
        <w:rPr>
          <w:rFonts w:cs="Arial"/>
          <w:sz w:val="24"/>
          <w:szCs w:val="24"/>
        </w:rPr>
        <w:t xml:space="preserve">naboru </w:t>
      </w:r>
      <w:bookmarkStart w:id="2" w:name="_Hlk140136906"/>
      <w:r w:rsidR="00DD476F" w:rsidRPr="00D30F83">
        <w:rPr>
          <w:rFonts w:cs="Arial"/>
          <w:sz w:val="24"/>
          <w:szCs w:val="24"/>
        </w:rPr>
        <w:t>nr</w:t>
      </w:r>
      <w:r w:rsidR="00600662" w:rsidRPr="00D30F83">
        <w:rPr>
          <w:rFonts w:cs="Arial"/>
          <w:sz w:val="24"/>
          <w:szCs w:val="24"/>
        </w:rPr>
        <w:t xml:space="preserve"> </w:t>
      </w:r>
      <w:r w:rsidR="00DD476F" w:rsidRPr="00D30F83">
        <w:rPr>
          <w:rFonts w:cs="Arial"/>
          <w:sz w:val="24"/>
          <w:szCs w:val="24"/>
        </w:rPr>
        <w:t>FELU.</w:t>
      </w:r>
      <w:r w:rsidR="006B6204" w:rsidRPr="00D30F83">
        <w:rPr>
          <w:rFonts w:cs="Arial"/>
          <w:sz w:val="24"/>
          <w:szCs w:val="24"/>
        </w:rPr>
        <w:t>0</w:t>
      </w:r>
      <w:r w:rsidR="005923E5" w:rsidRPr="00D30F83">
        <w:rPr>
          <w:rFonts w:cs="Arial"/>
          <w:sz w:val="24"/>
          <w:szCs w:val="24"/>
        </w:rPr>
        <w:t>8</w:t>
      </w:r>
      <w:r w:rsidR="00005768" w:rsidRPr="00D30F83">
        <w:rPr>
          <w:rFonts w:cs="Arial"/>
          <w:sz w:val="24"/>
          <w:szCs w:val="24"/>
        </w:rPr>
        <w:t>.0</w:t>
      </w:r>
      <w:r w:rsidR="005923E5" w:rsidRPr="00D30F83">
        <w:rPr>
          <w:rFonts w:cs="Arial"/>
          <w:sz w:val="24"/>
          <w:szCs w:val="24"/>
        </w:rPr>
        <w:t>6</w:t>
      </w:r>
      <w:r w:rsidR="0056696E" w:rsidRPr="00D30F83">
        <w:rPr>
          <w:rFonts w:cs="Arial"/>
          <w:sz w:val="24"/>
          <w:szCs w:val="24"/>
        </w:rPr>
        <w:t>-IZ.00-00</w:t>
      </w:r>
      <w:r w:rsidR="00757D84" w:rsidRPr="00D30F83">
        <w:rPr>
          <w:rFonts w:cs="Arial"/>
          <w:sz w:val="24"/>
          <w:szCs w:val="24"/>
        </w:rPr>
        <w:t>4</w:t>
      </w:r>
      <w:r w:rsidR="0056696E" w:rsidRPr="00D30F83">
        <w:rPr>
          <w:rFonts w:cs="Arial"/>
          <w:sz w:val="24"/>
          <w:szCs w:val="24"/>
        </w:rPr>
        <w:t>/2</w:t>
      </w:r>
      <w:r w:rsidR="006B6204" w:rsidRPr="00D30F83">
        <w:rPr>
          <w:rFonts w:cs="Arial"/>
          <w:sz w:val="24"/>
          <w:szCs w:val="24"/>
        </w:rPr>
        <w:t>6</w:t>
      </w:r>
      <w:r w:rsidR="00727085" w:rsidRPr="00D30F83">
        <w:rPr>
          <w:rFonts w:cs="Arial"/>
          <w:sz w:val="24"/>
          <w:szCs w:val="24"/>
        </w:rPr>
        <w:t xml:space="preserve"> </w:t>
      </w:r>
      <w:r w:rsidR="00137256" w:rsidRPr="00D30F83">
        <w:rPr>
          <w:rFonts w:cs="Arial"/>
          <w:sz w:val="24"/>
          <w:szCs w:val="24"/>
        </w:rPr>
        <w:t>Działani</w:t>
      </w:r>
      <w:r w:rsidR="00A267CB" w:rsidRPr="00D30F83">
        <w:rPr>
          <w:rFonts w:cs="Arial"/>
          <w:sz w:val="24"/>
          <w:szCs w:val="24"/>
        </w:rPr>
        <w:t>a</w:t>
      </w:r>
      <w:r w:rsidR="00137256" w:rsidRPr="00D30F83">
        <w:rPr>
          <w:rFonts w:cs="Arial"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5923E5" w:rsidRPr="00D30F83">
        <w:rPr>
          <w:rFonts w:eastAsia="Calibri" w:cs="Arial"/>
          <w:sz w:val="24"/>
          <w:szCs w:val="24"/>
        </w:rPr>
        <w:t>8</w:t>
      </w:r>
      <w:r w:rsidR="00FD0AF0" w:rsidRPr="00D30F83">
        <w:rPr>
          <w:rFonts w:eastAsia="Calibri" w:cs="Arial"/>
          <w:sz w:val="24"/>
          <w:szCs w:val="24"/>
        </w:rPr>
        <w:t>.</w:t>
      </w:r>
      <w:r w:rsidR="005923E5" w:rsidRPr="00D30F83">
        <w:rPr>
          <w:rFonts w:eastAsia="Calibri" w:cs="Arial"/>
          <w:sz w:val="24"/>
          <w:szCs w:val="24"/>
        </w:rPr>
        <w:t>6</w:t>
      </w:r>
      <w:r w:rsidR="00FD0AF0" w:rsidRPr="00D30F83">
        <w:rPr>
          <w:rFonts w:eastAsia="Calibri" w:cs="Arial"/>
          <w:sz w:val="24"/>
          <w:szCs w:val="24"/>
        </w:rPr>
        <w:t xml:space="preserve"> </w:t>
      </w:r>
      <w:r w:rsidR="00057FC2" w:rsidRPr="00D30F83">
        <w:rPr>
          <w:rFonts w:cs="Arial"/>
          <w:sz w:val="24"/>
          <w:szCs w:val="24"/>
        </w:rPr>
        <w:t xml:space="preserve">Usługi zdrowotne </w:t>
      </w:r>
      <w:r w:rsidR="0087289F" w:rsidRPr="00D30F83">
        <w:rPr>
          <w:rFonts w:eastAsia="Calibri" w:cs="Arial"/>
          <w:sz w:val="24"/>
          <w:szCs w:val="24"/>
        </w:rPr>
        <w:t>(typ projektu 1)</w:t>
      </w:r>
      <w:r w:rsidR="006B6204" w:rsidRPr="00D30F83">
        <w:rPr>
          <w:rFonts w:eastAsia="Calibri" w:cs="Arial"/>
          <w:sz w:val="24"/>
          <w:szCs w:val="24"/>
        </w:rPr>
        <w:t xml:space="preserve"> Priorytetu </w:t>
      </w:r>
      <w:r w:rsidR="004635D7" w:rsidRPr="00D30F83">
        <w:rPr>
          <w:rFonts w:eastAsia="Calibri" w:cs="Arial"/>
          <w:bCs/>
          <w:sz w:val="24"/>
          <w:szCs w:val="24"/>
        </w:rPr>
        <w:t>VIII</w:t>
      </w:r>
      <w:r w:rsidR="004A4351" w:rsidRPr="00D30F83">
        <w:rPr>
          <w:rFonts w:eastAsia="Calibri" w:cs="Arial"/>
          <w:bCs/>
          <w:sz w:val="24"/>
          <w:szCs w:val="24"/>
        </w:rPr>
        <w:t xml:space="preserve"> </w:t>
      </w:r>
      <w:r w:rsidR="004A4351" w:rsidRPr="00D30F83">
        <w:rPr>
          <w:rFonts w:cs="Arial"/>
          <w:bCs/>
          <w:sz w:val="24"/>
          <w:szCs w:val="24"/>
        </w:rPr>
        <w:t>Zwiększanie spójności społecznej</w:t>
      </w:r>
      <w:r w:rsidR="004A4351" w:rsidRPr="00D30F83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D30F83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  <w:r w:rsidR="00884B77" w:rsidRPr="00D30F83">
        <w:rPr>
          <w:rFonts w:cs="Arial"/>
          <w:color w:val="000000" w:themeColor="text1"/>
          <w:sz w:val="24"/>
          <w:szCs w:val="24"/>
        </w:rPr>
        <w:t>, r</w:t>
      </w:r>
      <w:r w:rsidR="009C6A97" w:rsidRPr="00D30F83">
        <w:rPr>
          <w:rFonts w:eastAsia="Calibri" w:cs="Arial"/>
          <w:sz w:val="24"/>
          <w:szCs w:val="24"/>
        </w:rPr>
        <w:t xml:space="preserve">ealizacja Regionalnego Programu Zdrowotnego </w:t>
      </w:r>
      <w:r w:rsidRPr="00D30F83">
        <w:rPr>
          <w:rFonts w:eastAsia="Calibri" w:cs="Arial"/>
          <w:sz w:val="24"/>
          <w:szCs w:val="24"/>
        </w:rPr>
        <w:br/>
      </w:r>
      <w:r w:rsidR="009C6A97" w:rsidRPr="00D30F83">
        <w:rPr>
          <w:rFonts w:cs="Arial"/>
          <w:sz w:val="24"/>
          <w:szCs w:val="24"/>
        </w:rPr>
        <w:t xml:space="preserve">w </w:t>
      </w:r>
      <w:r w:rsidR="007F250D" w:rsidRPr="00D30F83">
        <w:rPr>
          <w:rFonts w:cs="Arial"/>
          <w:sz w:val="24"/>
          <w:szCs w:val="24"/>
        </w:rPr>
        <w:t>zakresie</w:t>
      </w:r>
      <w:r w:rsidR="009C6A97" w:rsidRPr="00D30F83">
        <w:rPr>
          <w:rFonts w:cs="Arial"/>
          <w:sz w:val="24"/>
          <w:szCs w:val="24"/>
        </w:rPr>
        <w:t xml:space="preserve"> chorób </w:t>
      </w:r>
      <w:r w:rsidR="00C34B9B" w:rsidRPr="00D30F83">
        <w:rPr>
          <w:rFonts w:cs="Arial"/>
          <w:sz w:val="24"/>
          <w:szCs w:val="24"/>
        </w:rPr>
        <w:t>metabolicznych</w:t>
      </w:r>
    </w:p>
    <w:bookmarkEnd w:id="1"/>
    <w:bookmarkEnd w:id="2"/>
    <w:bookmarkEnd w:id="3"/>
    <w:bookmarkEnd w:id="4"/>
    <w:bookmarkEnd w:id="5"/>
    <w:bookmarkEnd w:id="6"/>
    <w:p w14:paraId="382C7E92" w14:textId="63F36DCD" w:rsidR="008A1EC3" w:rsidRPr="00D30F83" w:rsidRDefault="00793C00" w:rsidP="00D30F83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D30F83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 w:rsidRPr="00D30F83">
        <w:rPr>
          <w:rFonts w:ascii="Arial" w:hAnsi="Arial" w:cs="Arial"/>
          <w:color w:val="000000" w:themeColor="text1"/>
        </w:rPr>
        <w:t>Dz. U. z 2025 r. poz. 581</w:t>
      </w:r>
      <w:r w:rsidR="00973CD1" w:rsidRPr="00D30F83">
        <w:rPr>
          <w:rFonts w:ascii="Arial" w:hAnsi="Arial" w:cs="Arial"/>
          <w:color w:val="000000" w:themeColor="text1"/>
        </w:rPr>
        <w:t>,</w:t>
      </w:r>
      <w:r w:rsidR="00D83583" w:rsidRPr="00D30F83">
        <w:rPr>
          <w:rFonts w:ascii="Arial" w:hAnsi="Arial" w:cs="Arial"/>
          <w:color w:val="000000" w:themeColor="text1"/>
        </w:rPr>
        <w:t xml:space="preserve"> z </w:t>
      </w:r>
      <w:proofErr w:type="spellStart"/>
      <w:r w:rsidR="00D83583" w:rsidRPr="00D30F83">
        <w:rPr>
          <w:rFonts w:ascii="Arial" w:hAnsi="Arial" w:cs="Arial"/>
          <w:color w:val="000000" w:themeColor="text1"/>
        </w:rPr>
        <w:t>późn</w:t>
      </w:r>
      <w:proofErr w:type="spellEnd"/>
      <w:r w:rsidR="00D83583" w:rsidRPr="00D30F83">
        <w:rPr>
          <w:rFonts w:ascii="Arial" w:hAnsi="Arial" w:cs="Arial"/>
          <w:color w:val="000000" w:themeColor="text1"/>
        </w:rPr>
        <w:t>. zm.</w:t>
      </w:r>
      <w:r w:rsidRPr="00D30F83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 w:rsidRPr="00D30F83">
        <w:rPr>
          <w:rFonts w:ascii="Arial" w:hAnsi="Arial" w:cs="Arial"/>
          <w:color w:val="000000" w:themeColor="text1"/>
        </w:rPr>
        <w:t>1 i 2</w:t>
      </w:r>
      <w:r w:rsidRPr="00D30F83">
        <w:rPr>
          <w:rFonts w:ascii="Arial" w:hAnsi="Arial" w:cs="Arial"/>
          <w:color w:val="000000" w:themeColor="text1"/>
        </w:rPr>
        <w:t xml:space="preserve"> ustawy z dnia 28 kwietnia 2022 r. </w:t>
      </w:r>
      <w:r w:rsidRPr="00D30F83">
        <w:rPr>
          <w:rFonts w:ascii="Arial" w:hAnsi="Arial" w:cs="Arial"/>
          <w:color w:val="000000" w:themeColor="text1"/>
        </w:rPr>
        <w:br/>
        <w:t xml:space="preserve">o zasadach realizacji zadań finansowanych ze środków europejskich w perspektywie finansowej 2021-2027 (Dz. U. </w:t>
      </w:r>
      <w:r w:rsidR="00B55966" w:rsidRPr="00D30F83">
        <w:rPr>
          <w:rFonts w:ascii="Arial" w:hAnsi="Arial" w:cs="Arial"/>
          <w:color w:val="000000" w:themeColor="text1"/>
        </w:rPr>
        <w:t>z 2025 r. poz. 1733</w:t>
      </w:r>
      <w:r w:rsidR="00973CD1" w:rsidRPr="00D30F83">
        <w:rPr>
          <w:rFonts w:ascii="Arial" w:hAnsi="Arial" w:cs="Arial"/>
          <w:color w:val="000000" w:themeColor="text1"/>
        </w:rPr>
        <w:t>,</w:t>
      </w:r>
      <w:r w:rsidR="006B6204" w:rsidRPr="00D30F83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B6204" w:rsidRPr="00D30F83">
        <w:rPr>
          <w:rFonts w:ascii="Arial" w:hAnsi="Arial" w:cs="Arial"/>
          <w:color w:val="000000" w:themeColor="text1"/>
        </w:rPr>
        <w:t>późn</w:t>
      </w:r>
      <w:proofErr w:type="spellEnd"/>
      <w:r w:rsidR="006B6204" w:rsidRPr="00D30F83">
        <w:rPr>
          <w:rFonts w:ascii="Arial" w:hAnsi="Arial" w:cs="Arial"/>
          <w:color w:val="000000" w:themeColor="text1"/>
        </w:rPr>
        <w:t>. zm.</w:t>
      </w:r>
      <w:r w:rsidR="00B55966" w:rsidRPr="00D30F83">
        <w:rPr>
          <w:rFonts w:ascii="Arial" w:hAnsi="Arial" w:cs="Arial"/>
          <w:color w:val="000000" w:themeColor="text1"/>
        </w:rPr>
        <w:t>)</w:t>
      </w:r>
      <w:r w:rsidRPr="00D30F83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D30F83">
        <w:rPr>
          <w:rFonts w:ascii="Arial" w:hAnsi="Arial" w:cs="Arial"/>
          <w:color w:val="000000" w:themeColor="text1"/>
        </w:rPr>
        <w:t>:</w:t>
      </w:r>
    </w:p>
    <w:p w14:paraId="5CAE67EA" w14:textId="6ECBC8EF" w:rsidR="00DD2BC5" w:rsidRPr="00D30F83" w:rsidRDefault="00277475" w:rsidP="00D30F8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D30F83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D30F83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D30F83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D30F83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B6204" w:rsidRPr="00D30F83">
        <w:rPr>
          <w:rFonts w:ascii="Arial" w:hAnsi="Arial" w:cs="Arial"/>
          <w:sz w:val="24"/>
          <w:szCs w:val="24"/>
        </w:rPr>
        <w:t>FELU.0</w:t>
      </w:r>
      <w:r w:rsidR="004A4351" w:rsidRPr="00D30F83">
        <w:rPr>
          <w:rFonts w:ascii="Arial" w:hAnsi="Arial" w:cs="Arial"/>
          <w:sz w:val="24"/>
          <w:szCs w:val="24"/>
        </w:rPr>
        <w:t>8</w:t>
      </w:r>
      <w:r w:rsidR="006B6204" w:rsidRPr="00D30F83">
        <w:rPr>
          <w:rFonts w:ascii="Arial" w:hAnsi="Arial" w:cs="Arial"/>
          <w:sz w:val="24"/>
          <w:szCs w:val="24"/>
        </w:rPr>
        <w:t>.0</w:t>
      </w:r>
      <w:r w:rsidR="004A4351" w:rsidRPr="00D30F83">
        <w:rPr>
          <w:rFonts w:ascii="Arial" w:hAnsi="Arial" w:cs="Arial"/>
          <w:sz w:val="24"/>
          <w:szCs w:val="24"/>
        </w:rPr>
        <w:t>6</w:t>
      </w:r>
      <w:r w:rsidR="006B6204" w:rsidRPr="00D30F83">
        <w:rPr>
          <w:rFonts w:ascii="Arial" w:hAnsi="Arial" w:cs="Arial"/>
          <w:sz w:val="24"/>
          <w:szCs w:val="24"/>
        </w:rPr>
        <w:t>-IZ.00-00</w:t>
      </w:r>
      <w:r w:rsidR="00904D83" w:rsidRPr="00D30F83">
        <w:rPr>
          <w:rFonts w:ascii="Arial" w:hAnsi="Arial" w:cs="Arial"/>
          <w:sz w:val="24"/>
          <w:szCs w:val="24"/>
        </w:rPr>
        <w:t>4</w:t>
      </w:r>
      <w:r w:rsidR="006B6204" w:rsidRPr="00D30F83">
        <w:rPr>
          <w:rFonts w:ascii="Arial" w:hAnsi="Arial" w:cs="Arial"/>
          <w:sz w:val="24"/>
          <w:szCs w:val="24"/>
        </w:rPr>
        <w:t xml:space="preserve">/26 Działania </w:t>
      </w:r>
      <w:r w:rsidR="004635D7" w:rsidRPr="00D30F83">
        <w:rPr>
          <w:rFonts w:ascii="Arial" w:eastAsia="Calibri" w:hAnsi="Arial" w:cs="Arial"/>
          <w:sz w:val="24"/>
          <w:szCs w:val="24"/>
        </w:rPr>
        <w:t xml:space="preserve">8.6 </w:t>
      </w:r>
      <w:r w:rsidR="004635D7" w:rsidRPr="00D30F83">
        <w:rPr>
          <w:rFonts w:ascii="Arial" w:hAnsi="Arial" w:cs="Arial"/>
          <w:sz w:val="24"/>
          <w:szCs w:val="24"/>
        </w:rPr>
        <w:t>Usługi zdrowotne</w:t>
      </w:r>
      <w:r w:rsidR="006B6204" w:rsidRPr="00D30F83">
        <w:rPr>
          <w:rFonts w:ascii="Arial" w:eastAsia="Calibri" w:hAnsi="Arial" w:cs="Arial"/>
          <w:sz w:val="24"/>
          <w:szCs w:val="24"/>
        </w:rPr>
        <w:t xml:space="preserve"> </w:t>
      </w:r>
      <w:r w:rsidR="0087289F" w:rsidRPr="00D30F83">
        <w:rPr>
          <w:rFonts w:ascii="Arial" w:eastAsia="Calibri" w:hAnsi="Arial" w:cs="Arial"/>
          <w:bCs/>
          <w:sz w:val="24"/>
          <w:szCs w:val="24"/>
        </w:rPr>
        <w:t>(typ projektu 1)</w:t>
      </w:r>
      <w:r w:rsidR="0087289F" w:rsidRPr="00D30F83">
        <w:rPr>
          <w:rFonts w:ascii="Arial" w:eastAsia="Calibri" w:hAnsi="Arial" w:cs="Arial"/>
          <w:b/>
          <w:sz w:val="24"/>
          <w:szCs w:val="24"/>
        </w:rPr>
        <w:t xml:space="preserve"> </w:t>
      </w:r>
      <w:r w:rsidR="006B6204" w:rsidRPr="00D30F83">
        <w:rPr>
          <w:rFonts w:ascii="Arial" w:eastAsia="Calibri" w:hAnsi="Arial" w:cs="Arial"/>
          <w:sz w:val="24"/>
          <w:szCs w:val="24"/>
        </w:rPr>
        <w:t xml:space="preserve">Priorytetu </w:t>
      </w:r>
      <w:r w:rsidR="004A4351" w:rsidRPr="00D30F83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4A4351" w:rsidRPr="00D30F83">
        <w:rPr>
          <w:rFonts w:ascii="Arial" w:hAnsi="Arial" w:cs="Arial"/>
          <w:bCs/>
          <w:sz w:val="24"/>
          <w:szCs w:val="24"/>
        </w:rPr>
        <w:t>Zwiększanie spójności społecznej</w:t>
      </w:r>
      <w:r w:rsidR="004A4351" w:rsidRPr="00D30F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D30F83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884B77" w:rsidRPr="00D30F83">
        <w:rPr>
          <w:rFonts w:ascii="Arial" w:hAnsi="Arial" w:cs="Arial"/>
          <w:color w:val="000000" w:themeColor="text1"/>
          <w:sz w:val="24"/>
          <w:szCs w:val="24"/>
        </w:rPr>
        <w:t>,</w:t>
      </w:r>
      <w:r w:rsidR="005927ED" w:rsidRPr="00D30F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4B77" w:rsidRPr="00D30F83">
        <w:rPr>
          <w:rFonts w:ascii="Arial" w:eastAsia="Calibri" w:hAnsi="Arial" w:cs="Arial"/>
          <w:bCs/>
          <w:sz w:val="24"/>
          <w:szCs w:val="24"/>
        </w:rPr>
        <w:t>r</w:t>
      </w:r>
      <w:r w:rsidR="005927ED" w:rsidRPr="00D30F83">
        <w:rPr>
          <w:rFonts w:ascii="Arial" w:eastAsia="Calibri" w:hAnsi="Arial" w:cs="Arial"/>
          <w:bCs/>
          <w:sz w:val="24"/>
          <w:szCs w:val="24"/>
        </w:rPr>
        <w:t xml:space="preserve">ealizacja Regionalnego Programu Zdrowotnego </w:t>
      </w:r>
      <w:r w:rsidR="005927ED" w:rsidRPr="00D30F83">
        <w:rPr>
          <w:rFonts w:ascii="Arial" w:hAnsi="Arial" w:cs="Arial"/>
          <w:bCs/>
          <w:sz w:val="24"/>
          <w:szCs w:val="24"/>
        </w:rPr>
        <w:t xml:space="preserve">w </w:t>
      </w:r>
      <w:r w:rsidR="007F250D" w:rsidRPr="00D30F83">
        <w:rPr>
          <w:rFonts w:ascii="Arial" w:hAnsi="Arial" w:cs="Arial"/>
          <w:bCs/>
          <w:sz w:val="24"/>
          <w:szCs w:val="24"/>
        </w:rPr>
        <w:t>zakresie</w:t>
      </w:r>
      <w:r w:rsidR="005927ED" w:rsidRPr="00D30F83">
        <w:rPr>
          <w:rFonts w:ascii="Arial" w:hAnsi="Arial" w:cs="Arial"/>
          <w:bCs/>
          <w:sz w:val="24"/>
          <w:szCs w:val="24"/>
        </w:rPr>
        <w:t xml:space="preserve"> chorób </w:t>
      </w:r>
      <w:r w:rsidR="00DE7BDE" w:rsidRPr="00D30F83">
        <w:rPr>
          <w:rFonts w:ascii="Arial" w:hAnsi="Arial" w:cs="Arial"/>
          <w:bCs/>
          <w:sz w:val="24"/>
          <w:szCs w:val="24"/>
        </w:rPr>
        <w:t xml:space="preserve">układu </w:t>
      </w:r>
      <w:r w:rsidR="00C34B9B" w:rsidRPr="00D30F83">
        <w:rPr>
          <w:rFonts w:ascii="Arial" w:hAnsi="Arial" w:cs="Arial"/>
          <w:bCs/>
          <w:sz w:val="24"/>
          <w:szCs w:val="24"/>
        </w:rPr>
        <w:t>metaboliczn</w:t>
      </w:r>
      <w:r w:rsidR="00CA1F51" w:rsidRPr="00D30F83">
        <w:rPr>
          <w:rFonts w:ascii="Arial" w:hAnsi="Arial" w:cs="Arial"/>
          <w:bCs/>
          <w:sz w:val="24"/>
          <w:szCs w:val="24"/>
        </w:rPr>
        <w:t>ego</w:t>
      </w:r>
      <w:r w:rsidR="00BD3103" w:rsidRPr="00D30F83">
        <w:rPr>
          <w:rFonts w:ascii="Arial" w:hAnsi="Arial" w:cs="Arial"/>
          <w:color w:val="000000" w:themeColor="text1"/>
          <w:sz w:val="24"/>
          <w:szCs w:val="24"/>
        </w:rPr>
        <w:t xml:space="preserve">, stanowiący załącznik </w:t>
      </w:r>
      <w:r w:rsidR="00973CD1" w:rsidRPr="00D30F83">
        <w:rPr>
          <w:rFonts w:ascii="Arial" w:hAnsi="Arial" w:cs="Arial"/>
          <w:color w:val="000000" w:themeColor="text1"/>
          <w:sz w:val="24"/>
          <w:szCs w:val="24"/>
        </w:rPr>
        <w:br/>
      </w:r>
      <w:r w:rsidR="00BD3103" w:rsidRPr="00D30F83">
        <w:rPr>
          <w:rFonts w:ascii="Arial" w:hAnsi="Arial" w:cs="Arial"/>
          <w:color w:val="000000" w:themeColor="text1"/>
          <w:sz w:val="24"/>
          <w:szCs w:val="24"/>
        </w:rPr>
        <w:t>do niniejszej uchwały.</w:t>
      </w:r>
    </w:p>
    <w:bookmarkEnd w:id="7"/>
    <w:bookmarkEnd w:id="8"/>
    <w:p w14:paraId="5EBE74E9" w14:textId="456CF90B" w:rsidR="00B90299" w:rsidRPr="00D30F83" w:rsidRDefault="00B90299" w:rsidP="00D30F8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30F83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6B6204" w:rsidRPr="00D30F83">
        <w:rPr>
          <w:rFonts w:ascii="Arial" w:hAnsi="Arial" w:cs="Arial"/>
          <w:sz w:val="24"/>
          <w:szCs w:val="24"/>
        </w:rPr>
        <w:t>FELU.0</w:t>
      </w:r>
      <w:r w:rsidR="00293179" w:rsidRPr="00D30F83">
        <w:rPr>
          <w:rFonts w:ascii="Arial" w:hAnsi="Arial" w:cs="Arial"/>
          <w:sz w:val="24"/>
          <w:szCs w:val="24"/>
        </w:rPr>
        <w:t>8</w:t>
      </w:r>
      <w:r w:rsidR="006B6204" w:rsidRPr="00D30F83">
        <w:rPr>
          <w:rFonts w:ascii="Arial" w:hAnsi="Arial" w:cs="Arial"/>
          <w:sz w:val="24"/>
          <w:szCs w:val="24"/>
        </w:rPr>
        <w:t>.0</w:t>
      </w:r>
      <w:r w:rsidR="00293179" w:rsidRPr="00D30F83">
        <w:rPr>
          <w:rFonts w:ascii="Arial" w:hAnsi="Arial" w:cs="Arial"/>
          <w:sz w:val="24"/>
          <w:szCs w:val="24"/>
        </w:rPr>
        <w:t>6</w:t>
      </w:r>
      <w:r w:rsidR="006B6204" w:rsidRPr="00D30F83">
        <w:rPr>
          <w:rFonts w:ascii="Arial" w:hAnsi="Arial" w:cs="Arial"/>
          <w:sz w:val="24"/>
          <w:szCs w:val="24"/>
        </w:rPr>
        <w:t>-IZ.00-00</w:t>
      </w:r>
      <w:r w:rsidR="00906055" w:rsidRPr="00D30F83">
        <w:rPr>
          <w:rFonts w:ascii="Arial" w:hAnsi="Arial" w:cs="Arial"/>
          <w:sz w:val="24"/>
          <w:szCs w:val="24"/>
        </w:rPr>
        <w:t>4</w:t>
      </w:r>
      <w:r w:rsidR="006B6204" w:rsidRPr="00D30F83">
        <w:rPr>
          <w:rFonts w:ascii="Arial" w:hAnsi="Arial" w:cs="Arial"/>
          <w:sz w:val="24"/>
          <w:szCs w:val="24"/>
        </w:rPr>
        <w:t>/26</w:t>
      </w:r>
      <w:r w:rsidR="004142C5" w:rsidRPr="00D30F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2573" w:rsidRPr="00D30F83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B6204" w:rsidRPr="00D30F83">
        <w:rPr>
          <w:rFonts w:ascii="Arial" w:hAnsi="Arial" w:cs="Arial"/>
          <w:color w:val="000000" w:themeColor="text1"/>
          <w:sz w:val="24"/>
          <w:szCs w:val="24"/>
        </w:rPr>
        <w:br/>
      </w:r>
      <w:r w:rsidR="00152573" w:rsidRPr="00D30F83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293179" w:rsidRPr="00D30F83">
        <w:rPr>
          <w:rFonts w:ascii="Arial" w:hAnsi="Arial" w:cs="Arial"/>
          <w:sz w:val="24"/>
          <w:szCs w:val="24"/>
        </w:rPr>
        <w:t xml:space="preserve">Działania </w:t>
      </w:r>
      <w:r w:rsidR="00293179" w:rsidRPr="00D30F83">
        <w:rPr>
          <w:rFonts w:ascii="Arial" w:eastAsia="Calibri" w:hAnsi="Arial" w:cs="Arial"/>
          <w:sz w:val="24"/>
          <w:szCs w:val="24"/>
        </w:rPr>
        <w:t xml:space="preserve">8.6 </w:t>
      </w:r>
      <w:r w:rsidR="00293179" w:rsidRPr="00D30F83">
        <w:rPr>
          <w:rFonts w:ascii="Arial" w:hAnsi="Arial" w:cs="Arial"/>
          <w:sz w:val="24"/>
          <w:szCs w:val="24"/>
        </w:rPr>
        <w:t>Usługi zdrowotne</w:t>
      </w:r>
      <w:r w:rsidR="00293179" w:rsidRPr="00D30F83">
        <w:rPr>
          <w:rFonts w:ascii="Arial" w:eastAsia="Calibri" w:hAnsi="Arial" w:cs="Arial"/>
          <w:sz w:val="24"/>
          <w:szCs w:val="24"/>
        </w:rPr>
        <w:t xml:space="preserve"> </w:t>
      </w:r>
      <w:r w:rsidR="0087289F" w:rsidRPr="00D30F83">
        <w:rPr>
          <w:rFonts w:ascii="Arial" w:eastAsia="Calibri" w:hAnsi="Arial" w:cs="Arial"/>
          <w:bCs/>
          <w:sz w:val="24"/>
          <w:szCs w:val="24"/>
        </w:rPr>
        <w:t>(typ projektu 1)</w:t>
      </w:r>
      <w:r w:rsidR="0087289F" w:rsidRPr="00D30F83">
        <w:rPr>
          <w:rFonts w:ascii="Arial" w:eastAsia="Calibri" w:hAnsi="Arial" w:cs="Arial"/>
          <w:b/>
          <w:sz w:val="24"/>
          <w:szCs w:val="24"/>
        </w:rPr>
        <w:t xml:space="preserve"> </w:t>
      </w:r>
      <w:r w:rsidR="00293179" w:rsidRPr="00D30F83">
        <w:rPr>
          <w:rFonts w:ascii="Arial" w:eastAsia="Calibri" w:hAnsi="Arial" w:cs="Arial"/>
          <w:sz w:val="24"/>
          <w:szCs w:val="24"/>
        </w:rPr>
        <w:t xml:space="preserve">Priorytetu </w:t>
      </w:r>
      <w:r w:rsidR="00293179" w:rsidRPr="00D30F83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293179" w:rsidRPr="00D30F83">
        <w:rPr>
          <w:rFonts w:ascii="Arial" w:hAnsi="Arial" w:cs="Arial"/>
          <w:bCs/>
          <w:sz w:val="24"/>
          <w:szCs w:val="24"/>
        </w:rPr>
        <w:t>Zwiększanie spójności społecz</w:t>
      </w:r>
      <w:r w:rsidR="00463D06" w:rsidRPr="00D30F83">
        <w:rPr>
          <w:rFonts w:ascii="Arial" w:hAnsi="Arial" w:cs="Arial"/>
          <w:bCs/>
          <w:sz w:val="24"/>
          <w:szCs w:val="24"/>
        </w:rPr>
        <w:t>nej</w:t>
      </w:r>
      <w:r w:rsidR="00293179" w:rsidRPr="00D30F83">
        <w:rPr>
          <w:rFonts w:ascii="Arial" w:hAnsi="Arial" w:cs="Arial"/>
          <w:bCs/>
          <w:sz w:val="24"/>
          <w:szCs w:val="24"/>
        </w:rPr>
        <w:t xml:space="preserve"> </w:t>
      </w:r>
      <w:r w:rsidR="0091689E" w:rsidRPr="00D30F83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D30F8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D30F83" w:rsidRDefault="00B90299" w:rsidP="00D30F8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30F83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D30F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0F83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D30F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0F83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D30F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0F83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D30F83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D30F83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 w:rsidRPr="00D30F83">
        <w:rPr>
          <w:rFonts w:ascii="Arial" w:hAnsi="Arial" w:cs="Arial"/>
          <w:sz w:val="24"/>
          <w:szCs w:val="24"/>
        </w:rPr>
        <w:t xml:space="preserve"> </w:t>
      </w:r>
      <w:r w:rsidRPr="00D30F83">
        <w:rPr>
          <w:rFonts w:ascii="Arial" w:hAnsi="Arial" w:cs="Arial"/>
          <w:sz w:val="24"/>
          <w:szCs w:val="24"/>
        </w:rPr>
        <w:t xml:space="preserve">oraz </w:t>
      </w:r>
      <w:r w:rsidR="002717F2" w:rsidRPr="00D30F83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D30F83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D30F83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D30F83" w:rsidRDefault="00FF0F30" w:rsidP="00D30F8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30F83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15020643" w14:textId="0CAC6A8E" w:rsidR="00D30F83" w:rsidRPr="00D30F83" w:rsidRDefault="00FF0F30" w:rsidP="00D30F8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30F83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5AABD290" w14:textId="77777777" w:rsidR="00D30F83" w:rsidRPr="00D30F83" w:rsidRDefault="00D30F83" w:rsidP="00D30F83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D30F83">
        <w:rPr>
          <w:rFonts w:ascii="Arial" w:hAnsi="Arial" w:cs="Arial"/>
          <w:sz w:val="24"/>
          <w:szCs w:val="24"/>
        </w:rPr>
        <w:t>Członek Zarządu</w:t>
      </w:r>
      <w:r w:rsidRPr="00D30F83">
        <w:rPr>
          <w:rFonts w:ascii="Arial" w:hAnsi="Arial" w:cs="Arial"/>
          <w:sz w:val="24"/>
          <w:szCs w:val="24"/>
        </w:rPr>
        <w:tab/>
        <w:t>Marszałek Województwa</w:t>
      </w:r>
    </w:p>
    <w:p w14:paraId="25E84500" w14:textId="0CECEE10" w:rsidR="00D30F83" w:rsidRPr="00D30F83" w:rsidRDefault="00D30F83" w:rsidP="00D30F83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D30F83">
        <w:rPr>
          <w:rFonts w:ascii="Arial" w:hAnsi="Arial" w:cs="Arial"/>
          <w:sz w:val="24"/>
          <w:szCs w:val="24"/>
        </w:rPr>
        <w:tab/>
      </w:r>
      <w:r w:rsidRPr="00D30F83">
        <w:rPr>
          <w:rFonts w:ascii="Arial" w:hAnsi="Arial" w:cs="Arial"/>
          <w:b/>
          <w:bCs/>
          <w:sz w:val="24"/>
          <w:szCs w:val="24"/>
        </w:rPr>
        <w:t>Marcin Szewczak</w:t>
      </w:r>
      <w:r w:rsidRPr="00D30F83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p w14:paraId="295A4CB5" w14:textId="77777777" w:rsidR="000B02C0" w:rsidRPr="00D30F83" w:rsidRDefault="000B02C0" w:rsidP="000B02C0">
      <w:pPr>
        <w:tabs>
          <w:tab w:val="left" w:pos="993"/>
        </w:tabs>
        <w:spacing w:before="240"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0B02C0" w:rsidRPr="00D30F83" w:rsidSect="00973C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17DF" w14:textId="77777777" w:rsidR="001962C0" w:rsidRDefault="001962C0" w:rsidP="009A4C18">
      <w:r>
        <w:separator/>
      </w:r>
    </w:p>
  </w:endnote>
  <w:endnote w:type="continuationSeparator" w:id="0">
    <w:p w14:paraId="13C7EC07" w14:textId="77777777" w:rsidR="001962C0" w:rsidRDefault="001962C0" w:rsidP="009A4C18">
      <w:r>
        <w:continuationSeparator/>
      </w:r>
    </w:p>
  </w:endnote>
  <w:endnote w:type="continuationNotice" w:id="1">
    <w:p w14:paraId="2E30E3F5" w14:textId="77777777" w:rsidR="001962C0" w:rsidRDefault="00196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3B8D" w14:textId="77777777" w:rsidR="001962C0" w:rsidRDefault="001962C0" w:rsidP="009A4C18">
      <w:r>
        <w:separator/>
      </w:r>
    </w:p>
  </w:footnote>
  <w:footnote w:type="continuationSeparator" w:id="0">
    <w:p w14:paraId="707DF694" w14:textId="77777777" w:rsidR="001962C0" w:rsidRDefault="001962C0" w:rsidP="009A4C18">
      <w:r>
        <w:continuationSeparator/>
      </w:r>
    </w:p>
  </w:footnote>
  <w:footnote w:type="continuationNotice" w:id="1">
    <w:p w14:paraId="0C14504B" w14:textId="77777777" w:rsidR="001962C0" w:rsidRDefault="001962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1308"/>
    <w:rsid w:val="00031324"/>
    <w:rsid w:val="0003153A"/>
    <w:rsid w:val="00035892"/>
    <w:rsid w:val="00047672"/>
    <w:rsid w:val="00052214"/>
    <w:rsid w:val="0005318E"/>
    <w:rsid w:val="00055332"/>
    <w:rsid w:val="00057FC2"/>
    <w:rsid w:val="0006038F"/>
    <w:rsid w:val="0007243A"/>
    <w:rsid w:val="00073F8B"/>
    <w:rsid w:val="000764E4"/>
    <w:rsid w:val="000A3E8B"/>
    <w:rsid w:val="000A3EB5"/>
    <w:rsid w:val="000A6941"/>
    <w:rsid w:val="000A77E6"/>
    <w:rsid w:val="000B02C0"/>
    <w:rsid w:val="000B3738"/>
    <w:rsid w:val="000B6B57"/>
    <w:rsid w:val="000D0603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0DB0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62C0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787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7AB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93179"/>
    <w:rsid w:val="00293E4E"/>
    <w:rsid w:val="002B1064"/>
    <w:rsid w:val="002B47EA"/>
    <w:rsid w:val="002C004D"/>
    <w:rsid w:val="002D7837"/>
    <w:rsid w:val="002E2C22"/>
    <w:rsid w:val="002E3449"/>
    <w:rsid w:val="002E683E"/>
    <w:rsid w:val="002E68C5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02EC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0AE0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148A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5D7"/>
    <w:rsid w:val="00463749"/>
    <w:rsid w:val="00463D06"/>
    <w:rsid w:val="004810B8"/>
    <w:rsid w:val="004865E9"/>
    <w:rsid w:val="004904F6"/>
    <w:rsid w:val="004934E7"/>
    <w:rsid w:val="0049722F"/>
    <w:rsid w:val="004A0B58"/>
    <w:rsid w:val="004A4351"/>
    <w:rsid w:val="004B3ABF"/>
    <w:rsid w:val="004B4F47"/>
    <w:rsid w:val="004D5634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3E5"/>
    <w:rsid w:val="005927E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45E9"/>
    <w:rsid w:val="006549BD"/>
    <w:rsid w:val="0065702E"/>
    <w:rsid w:val="006604EC"/>
    <w:rsid w:val="00660875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B6204"/>
    <w:rsid w:val="006C5269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514F9"/>
    <w:rsid w:val="007540F7"/>
    <w:rsid w:val="00755C21"/>
    <w:rsid w:val="00756A49"/>
    <w:rsid w:val="00757D84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250D"/>
    <w:rsid w:val="007F3014"/>
    <w:rsid w:val="007F4611"/>
    <w:rsid w:val="007F61B8"/>
    <w:rsid w:val="007F7A3A"/>
    <w:rsid w:val="00805045"/>
    <w:rsid w:val="00814D88"/>
    <w:rsid w:val="00817AB5"/>
    <w:rsid w:val="00832622"/>
    <w:rsid w:val="00845DF2"/>
    <w:rsid w:val="00847632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289F"/>
    <w:rsid w:val="008769A8"/>
    <w:rsid w:val="008770FB"/>
    <w:rsid w:val="00880417"/>
    <w:rsid w:val="008826E7"/>
    <w:rsid w:val="00884B77"/>
    <w:rsid w:val="008A1EC3"/>
    <w:rsid w:val="008C51E3"/>
    <w:rsid w:val="008C68AD"/>
    <w:rsid w:val="008D6AB0"/>
    <w:rsid w:val="008E27C3"/>
    <w:rsid w:val="00904D83"/>
    <w:rsid w:val="00906055"/>
    <w:rsid w:val="009108F8"/>
    <w:rsid w:val="009140A1"/>
    <w:rsid w:val="0091689E"/>
    <w:rsid w:val="0092227B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73CD1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C6A97"/>
    <w:rsid w:val="009D7818"/>
    <w:rsid w:val="009E1807"/>
    <w:rsid w:val="009E6A9B"/>
    <w:rsid w:val="009E766A"/>
    <w:rsid w:val="009E7B17"/>
    <w:rsid w:val="009F0E59"/>
    <w:rsid w:val="009F111C"/>
    <w:rsid w:val="009F2230"/>
    <w:rsid w:val="00A02528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099A"/>
    <w:rsid w:val="00A943A3"/>
    <w:rsid w:val="00A97484"/>
    <w:rsid w:val="00A97C7C"/>
    <w:rsid w:val="00AA4B5E"/>
    <w:rsid w:val="00AC61EC"/>
    <w:rsid w:val="00AC70D1"/>
    <w:rsid w:val="00AD1A57"/>
    <w:rsid w:val="00AE5798"/>
    <w:rsid w:val="00AE6688"/>
    <w:rsid w:val="00AE7A09"/>
    <w:rsid w:val="00AF4292"/>
    <w:rsid w:val="00B00C21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1349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7065D"/>
    <w:rsid w:val="00B72A4D"/>
    <w:rsid w:val="00B7615D"/>
    <w:rsid w:val="00B77ABB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4B9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91EE8"/>
    <w:rsid w:val="00C94D5B"/>
    <w:rsid w:val="00CA0B5A"/>
    <w:rsid w:val="00CA1F51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0F83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DE7BDE"/>
    <w:rsid w:val="00E0483C"/>
    <w:rsid w:val="00E11D53"/>
    <w:rsid w:val="00E146E3"/>
    <w:rsid w:val="00E22D7A"/>
    <w:rsid w:val="00E231BC"/>
    <w:rsid w:val="00E31EB1"/>
    <w:rsid w:val="00E35722"/>
    <w:rsid w:val="00E37F75"/>
    <w:rsid w:val="00E4613B"/>
    <w:rsid w:val="00E47BB5"/>
    <w:rsid w:val="00E54DEC"/>
    <w:rsid w:val="00E560A7"/>
    <w:rsid w:val="00E62769"/>
    <w:rsid w:val="00E6385C"/>
    <w:rsid w:val="00E64620"/>
    <w:rsid w:val="00E725F1"/>
    <w:rsid w:val="00E82319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FELU.08.06-IZ.00-004/26 Działania 8.6 Usługi zdrowotne (typ projektu 1) Priorytetu VIII Zwiększanie spójności społecznej programu Fundusze Europejskie dla Lubelskiego 2021-2027, realizacja Regionalnego Programu Zdrowotnego w zakresie chorób metabolicznych.</dc:title>
  <dc:creator>brylowskau</dc:creator>
  <cp:lastModifiedBy>Aneta Piwnicka-Ponieważ</cp:lastModifiedBy>
  <cp:revision>2</cp:revision>
  <cp:lastPrinted>2026-04-14T06:01:00Z</cp:lastPrinted>
  <dcterms:created xsi:type="dcterms:W3CDTF">2026-04-14T11:17:00Z</dcterms:created>
  <dcterms:modified xsi:type="dcterms:W3CDTF">2026-04-14T11:17:00Z</dcterms:modified>
</cp:coreProperties>
</file>