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62EEA41A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21F62" w:rsidRPr="00E21F62">
        <w:rPr>
          <w:rFonts w:ascii="Arial" w:hAnsi="Arial" w:cs="Arial"/>
          <w:b w:val="0"/>
          <w:bCs/>
          <w:i w:val="0"/>
          <w:iCs/>
          <w:szCs w:val="24"/>
        </w:rPr>
        <w:t xml:space="preserve">Działania </w:t>
      </w:r>
      <w:r w:rsidR="004E4D38" w:rsidRPr="004E4D38">
        <w:rPr>
          <w:rFonts w:ascii="Arial" w:hAnsi="Arial" w:cs="Arial"/>
          <w:b w:val="0"/>
          <w:bCs/>
          <w:i w:val="0"/>
          <w:iCs/>
          <w:szCs w:val="24"/>
        </w:rPr>
        <w:t>7.6 Infrastruktura usług i integracji społecznej (typ projektu 1 a-e, 2) Priorytetu VII Lepsza dostępność do usług społecznych i zdrowotnych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, programu Fundusze Europejskie dla Lubelskiego 2021-2027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7CB7BC36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21F62" w:rsidRPr="00E21F62">
        <w:rPr>
          <w:rFonts w:ascii="Arial" w:hAnsi="Arial" w:cs="Arial"/>
          <w:b w:val="0"/>
          <w:bCs/>
          <w:i w:val="0"/>
          <w:iCs/>
          <w:szCs w:val="24"/>
        </w:rPr>
        <w:t>Działania 3.2 Dostosowanie do zmian klimatu</w:t>
      </w:r>
      <w:r w:rsidR="00C93D83">
        <w:rPr>
          <w:rFonts w:ascii="Arial" w:hAnsi="Arial" w:cs="Arial"/>
          <w:b w:val="0"/>
          <w:bCs/>
          <w:i w:val="0"/>
          <w:iCs/>
          <w:szCs w:val="24"/>
        </w:rPr>
        <w:t xml:space="preserve"> i</w:t>
      </w:r>
      <w:r w:rsidR="00E21F62" w:rsidRPr="00E21F62">
        <w:rPr>
          <w:rFonts w:ascii="Arial" w:hAnsi="Arial" w:cs="Arial"/>
          <w:b w:val="0"/>
          <w:bCs/>
          <w:i w:val="0"/>
          <w:iCs/>
          <w:szCs w:val="24"/>
        </w:rPr>
        <w:t xml:space="preserve"> zapobieganie powodziom i suszy (typ projektu 1,2,4,6)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, Priorytetu III Ochrona zasobów środowiska i klimatu, programu Fundusze Europejskie dla Lubelskiego 2021-2027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E051" w14:textId="77777777" w:rsidR="007540D6" w:rsidRDefault="007540D6">
      <w:r>
        <w:separator/>
      </w:r>
    </w:p>
  </w:endnote>
  <w:endnote w:type="continuationSeparator" w:id="0">
    <w:p w14:paraId="56139347" w14:textId="77777777" w:rsidR="007540D6" w:rsidRDefault="0075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F298" w14:textId="77777777" w:rsidR="007540D6" w:rsidRDefault="007540D6">
      <w:r>
        <w:separator/>
      </w:r>
    </w:p>
  </w:footnote>
  <w:footnote w:type="continuationSeparator" w:id="0">
    <w:p w14:paraId="07DAEB49" w14:textId="77777777" w:rsidR="007540D6" w:rsidRDefault="007540D6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5533C9">
        <w:rPr>
          <w:rFonts w:ascii="Arial" w:hAnsi="Arial" w:cs="Arial"/>
          <w:sz w:val="22"/>
          <w:szCs w:val="22"/>
        </w:rPr>
        <w:t>minimis</w:t>
      </w:r>
      <w:proofErr w:type="spellEnd"/>
      <w:r w:rsidRPr="005533C9">
        <w:rPr>
          <w:rFonts w:ascii="Arial" w:hAnsi="Arial" w:cs="Arial"/>
          <w:sz w:val="22"/>
          <w:szCs w:val="22"/>
        </w:rPr>
        <w:t xml:space="preserve">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E4D38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40D6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4E3F"/>
    <w:rsid w:val="00AD7564"/>
    <w:rsid w:val="00AE14B2"/>
    <w:rsid w:val="00AE2E3C"/>
    <w:rsid w:val="00AE6746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3747"/>
    <w:rsid w:val="00C54A26"/>
    <w:rsid w:val="00C54A38"/>
    <w:rsid w:val="00C66BED"/>
    <w:rsid w:val="00C81EA3"/>
    <w:rsid w:val="00C82235"/>
    <w:rsid w:val="00C84AF6"/>
    <w:rsid w:val="00C93D83"/>
    <w:rsid w:val="00C9487A"/>
    <w:rsid w:val="00C959A2"/>
    <w:rsid w:val="00CA32BC"/>
    <w:rsid w:val="00CA5EEF"/>
    <w:rsid w:val="00CB41D5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4507A"/>
    <w:rsid w:val="00E47773"/>
    <w:rsid w:val="00E54654"/>
    <w:rsid w:val="00E6600D"/>
    <w:rsid w:val="00E80434"/>
    <w:rsid w:val="00E91A9D"/>
    <w:rsid w:val="00EA4070"/>
    <w:rsid w:val="00EB3D5E"/>
    <w:rsid w:val="00EC3B53"/>
    <w:rsid w:val="00ED6706"/>
    <w:rsid w:val="00EE2D3B"/>
    <w:rsid w:val="00EE6711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Adam Puchajda</cp:lastModifiedBy>
  <cp:revision>68</cp:revision>
  <cp:lastPrinted>2018-05-28T08:33:00Z</cp:lastPrinted>
  <dcterms:created xsi:type="dcterms:W3CDTF">2022-02-16T08:22:00Z</dcterms:created>
  <dcterms:modified xsi:type="dcterms:W3CDTF">2026-04-20T11:20:00Z</dcterms:modified>
</cp:coreProperties>
</file>