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0B03" w14:textId="28F3CFBF" w:rsidR="00B600D1" w:rsidRPr="00043539" w:rsidRDefault="008421F8" w:rsidP="00236975">
      <w:pPr>
        <w:pStyle w:val="Tekstpodstawowy"/>
        <w:spacing w:before="132"/>
        <w:ind w:left="12240"/>
        <w:rPr>
          <w:rFonts w:ascii="Arial" w:hAnsi="Arial" w:cs="Arial"/>
          <w:sz w:val="22"/>
        </w:rPr>
      </w:pPr>
      <w:r w:rsidRPr="00006E33">
        <w:rPr>
          <w:rFonts w:ascii="Arial" w:hAnsi="Arial" w:cs="Arial"/>
        </w:rPr>
        <w:t>Załącznik</w:t>
      </w:r>
      <w:r w:rsidRPr="00006E33">
        <w:rPr>
          <w:rFonts w:ascii="Arial" w:hAnsi="Arial" w:cs="Arial"/>
          <w:spacing w:val="28"/>
        </w:rPr>
        <w:t xml:space="preserve"> </w:t>
      </w:r>
      <w:r w:rsidRPr="00006E33">
        <w:rPr>
          <w:rFonts w:ascii="Arial" w:hAnsi="Arial" w:cs="Arial"/>
        </w:rPr>
        <w:t>nr</w:t>
      </w:r>
      <w:r w:rsidRPr="00006E33">
        <w:rPr>
          <w:rFonts w:ascii="Arial" w:hAnsi="Arial" w:cs="Arial"/>
          <w:spacing w:val="28"/>
        </w:rPr>
        <w:t xml:space="preserve"> </w:t>
      </w:r>
      <w:r w:rsidR="009C144D">
        <w:rPr>
          <w:rFonts w:ascii="Arial" w:hAnsi="Arial" w:cs="Arial"/>
        </w:rPr>
        <w:t>6</w:t>
      </w:r>
      <w:r w:rsidRPr="00006E33">
        <w:rPr>
          <w:rFonts w:ascii="Arial" w:hAnsi="Arial" w:cs="Arial"/>
          <w:spacing w:val="26"/>
        </w:rPr>
        <w:t xml:space="preserve"> </w:t>
      </w:r>
      <w:r w:rsidRPr="00006E33">
        <w:rPr>
          <w:rFonts w:ascii="Arial" w:hAnsi="Arial" w:cs="Arial"/>
        </w:rPr>
        <w:t>do</w:t>
      </w:r>
      <w:r w:rsidR="0089739E">
        <w:rPr>
          <w:rFonts w:ascii="Arial" w:hAnsi="Arial" w:cs="Arial"/>
        </w:rPr>
        <w:t xml:space="preserve"> </w:t>
      </w:r>
      <w:r w:rsidR="1AC122F7">
        <w:rPr>
          <w:rFonts w:ascii="Arial" w:hAnsi="Arial" w:cs="Arial"/>
        </w:rPr>
        <w:t>R</w:t>
      </w:r>
      <w:r w:rsidR="0089739E">
        <w:rPr>
          <w:rFonts w:ascii="Arial" w:hAnsi="Arial" w:cs="Arial"/>
        </w:rPr>
        <w:t>egulaminu konkursu</w:t>
      </w:r>
      <w:r w:rsidR="0089739E">
        <w:rPr>
          <w:rFonts w:ascii="Arial" w:hAnsi="Arial" w:cs="Arial"/>
          <w:spacing w:val="26"/>
        </w:rPr>
        <w:t xml:space="preserve"> </w:t>
      </w:r>
      <w:r w:rsidRPr="00006E33">
        <w:rPr>
          <w:rFonts w:ascii="Arial" w:hAnsi="Arial" w:cs="Arial"/>
        </w:rPr>
        <w:t>„Regionalne</w:t>
      </w:r>
      <w:r w:rsidRPr="00006E33">
        <w:rPr>
          <w:rFonts w:ascii="Arial" w:hAnsi="Arial" w:cs="Arial"/>
          <w:spacing w:val="26"/>
        </w:rPr>
        <w:t xml:space="preserve"> </w:t>
      </w:r>
      <w:r w:rsidRPr="00006E33">
        <w:rPr>
          <w:rFonts w:ascii="Arial" w:hAnsi="Arial" w:cs="Arial"/>
        </w:rPr>
        <w:t>Granty</w:t>
      </w:r>
      <w:r w:rsidRPr="00006E33">
        <w:rPr>
          <w:rFonts w:ascii="Arial" w:hAnsi="Arial" w:cs="Arial"/>
          <w:spacing w:val="27"/>
        </w:rPr>
        <w:t xml:space="preserve"> </w:t>
      </w:r>
      <w:r w:rsidRPr="00006E33">
        <w:rPr>
          <w:rFonts w:ascii="Arial" w:hAnsi="Arial" w:cs="Arial"/>
        </w:rPr>
        <w:t>na</w:t>
      </w:r>
      <w:r w:rsidRPr="00006E33">
        <w:rPr>
          <w:rFonts w:ascii="Arial" w:hAnsi="Arial" w:cs="Arial"/>
          <w:spacing w:val="28"/>
        </w:rPr>
        <w:t xml:space="preserve"> </w:t>
      </w:r>
      <w:r w:rsidRPr="00006E33">
        <w:rPr>
          <w:rFonts w:ascii="Arial" w:hAnsi="Arial" w:cs="Arial"/>
        </w:rPr>
        <w:t>Rewitalizację”</w:t>
      </w:r>
      <w:r w:rsidR="006C2430">
        <w:rPr>
          <w:rFonts w:ascii="Arial" w:hAnsi="Arial" w:cs="Arial"/>
        </w:rPr>
        <w:t xml:space="preserve"> </w:t>
      </w:r>
    </w:p>
    <w:p w14:paraId="72C27EF8" w14:textId="77777777" w:rsidR="000F6325" w:rsidRDefault="000F6325" w:rsidP="00C90493">
      <w:pPr>
        <w:pStyle w:val="Tytu"/>
        <w:jc w:val="center"/>
      </w:pPr>
    </w:p>
    <w:p w14:paraId="2DBD6AA7" w14:textId="0ECB39B6" w:rsidR="00B600D1" w:rsidRPr="00043539" w:rsidRDefault="00480FEA" w:rsidP="00C90493">
      <w:pPr>
        <w:pStyle w:val="Tytu"/>
        <w:jc w:val="center"/>
      </w:pPr>
      <w:r>
        <w:t>Wzór k</w:t>
      </w:r>
      <w:r w:rsidR="000F6325" w:rsidRPr="00043539">
        <w:t>art</w:t>
      </w:r>
      <w:r w:rsidR="00236975">
        <w:t>y</w:t>
      </w:r>
      <w:r w:rsidR="000F6325" w:rsidRPr="00043539">
        <w:rPr>
          <w:spacing w:val="-18"/>
        </w:rPr>
        <w:t xml:space="preserve"> </w:t>
      </w:r>
      <w:r w:rsidR="000F6325" w:rsidRPr="00043539">
        <w:t>oceny</w:t>
      </w:r>
      <w:r w:rsidR="000F6325" w:rsidRPr="00043539">
        <w:rPr>
          <w:spacing w:val="-14"/>
        </w:rPr>
        <w:t xml:space="preserve"> </w:t>
      </w:r>
      <w:r w:rsidR="000F6325">
        <w:t>merytorycznej</w:t>
      </w:r>
      <w:r w:rsidR="000F6325" w:rsidRPr="00043539">
        <w:rPr>
          <w:spacing w:val="-9"/>
        </w:rPr>
        <w:t xml:space="preserve"> </w:t>
      </w:r>
      <w:r w:rsidR="000F6325" w:rsidRPr="00043539">
        <w:t>wniosku</w:t>
      </w:r>
      <w:r w:rsidR="000F6325" w:rsidRPr="00043539">
        <w:rPr>
          <w:spacing w:val="-11"/>
        </w:rPr>
        <w:t xml:space="preserve"> </w:t>
      </w:r>
      <w:r w:rsidR="000F6325" w:rsidRPr="00043539">
        <w:t>o</w:t>
      </w:r>
      <w:r w:rsidR="000F6325" w:rsidRPr="00043539">
        <w:rPr>
          <w:spacing w:val="-11"/>
        </w:rPr>
        <w:t xml:space="preserve"> </w:t>
      </w:r>
      <w:r w:rsidR="00580F7A">
        <w:t>udzielenie</w:t>
      </w:r>
      <w:r w:rsidR="00580F7A" w:rsidRPr="00043539">
        <w:rPr>
          <w:spacing w:val="-10"/>
        </w:rPr>
        <w:t xml:space="preserve"> </w:t>
      </w:r>
      <w:r w:rsidR="000F6325" w:rsidRPr="00043539">
        <w:rPr>
          <w:spacing w:val="-2"/>
        </w:rPr>
        <w:t>grantu</w:t>
      </w:r>
    </w:p>
    <w:p w14:paraId="56B1462F" w14:textId="77777777" w:rsidR="00B600D1" w:rsidRPr="00043539" w:rsidRDefault="00B600D1" w:rsidP="003E7B22">
      <w:pPr>
        <w:pStyle w:val="Tekstpodstawowy"/>
        <w:spacing w:before="60" w:after="1"/>
        <w:rPr>
          <w:rFonts w:ascii="Arial" w:hAnsi="Arial" w:cs="Arial"/>
          <w:b/>
          <w:sz w:val="13"/>
        </w:rPr>
      </w:pP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1771"/>
      </w:tblGrid>
      <w:tr w:rsidR="00B600D1" w:rsidRPr="00043539" w14:paraId="07114B7F" w14:textId="77777777">
        <w:trPr>
          <w:trHeight w:val="359"/>
        </w:trPr>
        <w:tc>
          <w:tcPr>
            <w:tcW w:w="3399" w:type="dxa"/>
            <w:shd w:val="clear" w:color="auto" w:fill="F1F1F1"/>
          </w:tcPr>
          <w:p w14:paraId="69DE57C8" w14:textId="44A27F61" w:rsidR="00B600D1" w:rsidRPr="00043539" w:rsidRDefault="003070B8">
            <w:pPr>
              <w:pStyle w:val="TableParagraph"/>
              <w:spacing w:before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Pr="00043539">
              <w:rPr>
                <w:rFonts w:ascii="Arial" w:hAnsi="Arial" w:cs="Arial"/>
                <w:spacing w:val="-5"/>
              </w:rPr>
              <w:t xml:space="preserve"> </w:t>
            </w:r>
            <w:r w:rsidR="008421F8" w:rsidRPr="00043539">
              <w:rPr>
                <w:rFonts w:ascii="Arial" w:hAnsi="Arial" w:cs="Arial"/>
                <w:spacing w:val="-2"/>
              </w:rPr>
              <w:t>projektu</w:t>
            </w:r>
          </w:p>
        </w:tc>
        <w:tc>
          <w:tcPr>
            <w:tcW w:w="11771" w:type="dxa"/>
            <w:shd w:val="clear" w:color="auto" w:fill="F1F1F1"/>
          </w:tcPr>
          <w:p w14:paraId="11DA8447" w14:textId="77777777" w:rsidR="00B600D1" w:rsidRPr="00043539" w:rsidRDefault="00B600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600D1" w:rsidRPr="00043539" w14:paraId="4C158C8E" w14:textId="77777777">
        <w:trPr>
          <w:trHeight w:val="360"/>
        </w:trPr>
        <w:tc>
          <w:tcPr>
            <w:tcW w:w="3399" w:type="dxa"/>
            <w:shd w:val="clear" w:color="auto" w:fill="F1F1F1"/>
          </w:tcPr>
          <w:p w14:paraId="3D8A075A" w14:textId="69D0CF8F" w:rsidR="00B600D1" w:rsidRPr="00043539" w:rsidRDefault="008421F8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</w:rPr>
              <w:t>Wnioskodawca</w:t>
            </w:r>
          </w:p>
        </w:tc>
        <w:tc>
          <w:tcPr>
            <w:tcW w:w="11771" w:type="dxa"/>
            <w:shd w:val="clear" w:color="auto" w:fill="F1F1F1"/>
          </w:tcPr>
          <w:p w14:paraId="7348D4B8" w14:textId="77777777" w:rsidR="00B600D1" w:rsidRPr="00043539" w:rsidRDefault="00B600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71BE0B36" w14:textId="77777777" w:rsidR="00B600D1" w:rsidRPr="00043539" w:rsidRDefault="00B600D1">
      <w:pPr>
        <w:pStyle w:val="Tekstpodstawowy"/>
        <w:spacing w:before="60" w:after="1"/>
        <w:rPr>
          <w:rFonts w:ascii="Arial" w:hAnsi="Arial" w:cs="Arial"/>
          <w:b/>
          <w:sz w:val="20"/>
        </w:rPr>
      </w:pP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6416"/>
        <w:gridCol w:w="5350"/>
      </w:tblGrid>
      <w:tr w:rsidR="00B600D1" w:rsidRPr="00043539" w14:paraId="5896BBC7" w14:textId="77777777">
        <w:trPr>
          <w:trHeight w:val="290"/>
        </w:trPr>
        <w:tc>
          <w:tcPr>
            <w:tcW w:w="3399" w:type="dxa"/>
            <w:shd w:val="clear" w:color="auto" w:fill="F1F1F1"/>
          </w:tcPr>
          <w:p w14:paraId="22C0F87A" w14:textId="77777777" w:rsidR="00B600D1" w:rsidRPr="00043539" w:rsidRDefault="008421F8">
            <w:pPr>
              <w:pStyle w:val="TableParagraph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</w:rPr>
              <w:t xml:space="preserve">Numer </w:t>
            </w:r>
            <w:r w:rsidRPr="00043539">
              <w:rPr>
                <w:rFonts w:ascii="Arial" w:hAnsi="Arial" w:cs="Arial"/>
                <w:spacing w:val="-2"/>
              </w:rPr>
              <w:t>wniosku</w:t>
            </w:r>
          </w:p>
        </w:tc>
        <w:tc>
          <w:tcPr>
            <w:tcW w:w="11766" w:type="dxa"/>
            <w:gridSpan w:val="2"/>
            <w:shd w:val="clear" w:color="auto" w:fill="F1F1F1"/>
          </w:tcPr>
          <w:p w14:paraId="60091C7C" w14:textId="77777777" w:rsidR="00B600D1" w:rsidRPr="00043539" w:rsidRDefault="00B600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600D1" w:rsidRPr="00043539" w14:paraId="42F13053" w14:textId="77777777">
        <w:trPr>
          <w:trHeight w:val="290"/>
        </w:trPr>
        <w:tc>
          <w:tcPr>
            <w:tcW w:w="3399" w:type="dxa"/>
            <w:shd w:val="clear" w:color="auto" w:fill="F1F1F1"/>
          </w:tcPr>
          <w:p w14:paraId="0B2EC917" w14:textId="77777777" w:rsidR="00B600D1" w:rsidRPr="00043539" w:rsidRDefault="008421F8">
            <w:pPr>
              <w:pStyle w:val="TableParagraph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</w:rPr>
              <w:t>Data</w:t>
            </w:r>
            <w:r w:rsidRPr="00043539">
              <w:rPr>
                <w:rFonts w:ascii="Arial" w:hAnsi="Arial" w:cs="Arial"/>
                <w:spacing w:val="-6"/>
              </w:rPr>
              <w:t xml:space="preserve"> </w:t>
            </w:r>
            <w:r w:rsidRPr="00043539">
              <w:rPr>
                <w:rFonts w:ascii="Arial" w:hAnsi="Arial" w:cs="Arial"/>
              </w:rPr>
              <w:t>wpływu</w:t>
            </w:r>
            <w:r w:rsidRPr="00043539">
              <w:rPr>
                <w:rFonts w:ascii="Arial" w:hAnsi="Arial" w:cs="Arial"/>
                <w:spacing w:val="-5"/>
              </w:rPr>
              <w:t xml:space="preserve"> </w:t>
            </w:r>
            <w:r w:rsidRPr="00043539">
              <w:rPr>
                <w:rFonts w:ascii="Arial" w:hAnsi="Arial" w:cs="Arial"/>
                <w:spacing w:val="-2"/>
              </w:rPr>
              <w:t>wniosku</w:t>
            </w:r>
          </w:p>
        </w:tc>
        <w:sdt>
          <w:sdtPr>
            <w:rPr>
              <w:rFonts w:ascii="Arial" w:hAnsi="Arial" w:cs="Arial"/>
              <w:color w:val="666666"/>
              <w:spacing w:val="-8"/>
            </w:rPr>
            <w:id w:val="-1036658807"/>
            <w:placeholder>
              <w:docPart w:val="DefaultPlaceholder_-1854013437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416" w:type="dxa"/>
                <w:shd w:val="clear" w:color="auto" w:fill="F1F1F1"/>
              </w:tcPr>
              <w:p w14:paraId="1CE51C4C" w14:textId="52675455" w:rsidR="00B600D1" w:rsidRPr="00043539" w:rsidRDefault="008421F8">
                <w:pPr>
                  <w:pStyle w:val="TableParagraph"/>
                  <w:ind w:left="105"/>
                  <w:rPr>
                    <w:rFonts w:ascii="Arial" w:hAnsi="Arial" w:cs="Arial"/>
                  </w:rPr>
                </w:pPr>
                <w:r w:rsidRPr="00043539">
                  <w:rPr>
                    <w:rFonts w:ascii="Arial" w:hAnsi="Arial" w:cs="Arial"/>
                    <w:color w:val="666666"/>
                    <w:spacing w:val="-8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8725712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350" w:type="dxa"/>
                <w:shd w:val="clear" w:color="auto" w:fill="F1F1F1"/>
              </w:tcPr>
              <w:p w14:paraId="1C7B5824" w14:textId="5432ABD7" w:rsidR="00B600D1" w:rsidRPr="00043539" w:rsidRDefault="000129B4">
                <w:pPr>
                  <w:pStyle w:val="TableParagraph"/>
                  <w:rPr>
                    <w:rFonts w:ascii="Arial" w:hAnsi="Arial" w:cs="Arial"/>
                  </w:rPr>
                </w:pPr>
                <w:r w:rsidRPr="00043539">
                  <w:rPr>
                    <w:rStyle w:val="Tekstzastpczy"/>
                    <w:rFonts w:ascii="Arial" w:hAnsi="Arial" w:cs="Arial"/>
                  </w:rPr>
                  <w:t>Kliknij lub naciśnij, aby wprowadzić datę.</w:t>
                </w:r>
              </w:p>
            </w:tc>
          </w:sdtContent>
        </w:sdt>
      </w:tr>
    </w:tbl>
    <w:p w14:paraId="39D7B26D" w14:textId="77777777" w:rsidR="00B600D1" w:rsidRPr="00043539" w:rsidRDefault="00B600D1">
      <w:pPr>
        <w:pStyle w:val="Tekstpodstawowy"/>
        <w:spacing w:before="44"/>
        <w:rPr>
          <w:rFonts w:ascii="Arial" w:hAnsi="Arial" w:cs="Arial"/>
          <w:b/>
          <w:sz w:val="20"/>
        </w:rPr>
      </w:pPr>
    </w:p>
    <w:tbl>
      <w:tblPr>
        <w:tblStyle w:val="TableNormal1"/>
        <w:tblW w:w="15153" w:type="dxa"/>
        <w:tblInd w:w="1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794"/>
        <w:gridCol w:w="1299"/>
        <w:gridCol w:w="1275"/>
        <w:gridCol w:w="6237"/>
      </w:tblGrid>
      <w:tr w:rsidR="004C0CE9" w:rsidRPr="001D3370" w14:paraId="20B29A0B" w14:textId="149EF6F5" w:rsidTr="073FD174">
        <w:trPr>
          <w:trHeight w:val="450"/>
          <w:tblHeader/>
        </w:trPr>
        <w:tc>
          <w:tcPr>
            <w:tcW w:w="548" w:type="dxa"/>
          </w:tcPr>
          <w:p w14:paraId="02933297" w14:textId="77777777" w:rsidR="004C0CE9" w:rsidRPr="004B3698" w:rsidRDefault="004C0CE9" w:rsidP="004B3698">
            <w:pPr>
              <w:spacing w:line="287" w:lineRule="exact"/>
              <w:ind w:left="124" w:right="2"/>
              <w:jc w:val="center"/>
              <w:rPr>
                <w:rFonts w:ascii="Arial" w:eastAsia="Tahoma" w:hAnsi="Arial" w:cs="Arial"/>
                <w:b/>
                <w:sz w:val="24"/>
              </w:rPr>
            </w:pPr>
            <w:r w:rsidRPr="004B3698">
              <w:rPr>
                <w:rFonts w:ascii="Arial" w:eastAsia="Tahoma" w:hAnsi="Arial" w:cs="Arial"/>
                <w:b/>
                <w:spacing w:val="-5"/>
                <w:w w:val="95"/>
                <w:sz w:val="24"/>
              </w:rPr>
              <w:t>Lp.</w:t>
            </w:r>
          </w:p>
        </w:tc>
        <w:tc>
          <w:tcPr>
            <w:tcW w:w="5794" w:type="dxa"/>
          </w:tcPr>
          <w:p w14:paraId="64088A9E" w14:textId="77777777" w:rsidR="004C0CE9" w:rsidRPr="00FB0283" w:rsidRDefault="004C0CE9" w:rsidP="005F4F78">
            <w:pPr>
              <w:spacing w:line="287" w:lineRule="exact"/>
              <w:ind w:left="107"/>
              <w:jc w:val="center"/>
              <w:rPr>
                <w:rFonts w:ascii="Arial" w:hAnsi="Arial" w:cs="Arial"/>
                <w:b/>
                <w:bCs/>
              </w:rPr>
            </w:pPr>
            <w:r w:rsidRPr="005F4F78">
              <w:rPr>
                <w:rFonts w:ascii="Arial" w:hAnsi="Arial" w:cs="Arial"/>
                <w:b/>
                <w:bCs/>
              </w:rPr>
              <w:t>Kryterium</w:t>
            </w:r>
          </w:p>
        </w:tc>
        <w:tc>
          <w:tcPr>
            <w:tcW w:w="1299" w:type="dxa"/>
          </w:tcPr>
          <w:p w14:paraId="36BABF58" w14:textId="5818C654" w:rsidR="004C0CE9" w:rsidRPr="001119B0" w:rsidRDefault="004C0CE9" w:rsidP="005D6C95">
            <w:pPr>
              <w:spacing w:line="287" w:lineRule="exact"/>
              <w:ind w:left="21"/>
              <w:jc w:val="center"/>
              <w:rPr>
                <w:rFonts w:ascii="Arial" w:eastAsia="Tahoma" w:hAnsi="Arial" w:cs="Arial"/>
                <w:b/>
                <w:bCs/>
                <w:sz w:val="24"/>
              </w:rPr>
            </w:pPr>
            <w:r w:rsidRPr="00FB0283">
              <w:rPr>
                <w:rFonts w:ascii="Arial" w:hAnsi="Arial" w:cs="Arial"/>
                <w:b/>
                <w:bCs/>
              </w:rPr>
              <w:t>Max. punktów</w:t>
            </w:r>
          </w:p>
        </w:tc>
        <w:tc>
          <w:tcPr>
            <w:tcW w:w="1275" w:type="dxa"/>
          </w:tcPr>
          <w:p w14:paraId="354B6BAF" w14:textId="06ECEF3A" w:rsidR="004C0CE9" w:rsidRPr="001119B0" w:rsidRDefault="004C0CE9" w:rsidP="002B6AFC">
            <w:pPr>
              <w:spacing w:line="287" w:lineRule="exact"/>
              <w:ind w:left="12"/>
              <w:jc w:val="center"/>
              <w:rPr>
                <w:rFonts w:ascii="Arial" w:eastAsia="Tahoma" w:hAnsi="Arial" w:cs="Arial"/>
                <w:b/>
                <w:bCs/>
                <w:sz w:val="24"/>
              </w:rPr>
            </w:pPr>
            <w:r w:rsidRPr="00FB0283">
              <w:rPr>
                <w:rFonts w:ascii="Arial" w:hAnsi="Arial" w:cs="Arial"/>
                <w:b/>
                <w:bCs/>
              </w:rPr>
              <w:t>Przyznane punkty</w:t>
            </w:r>
          </w:p>
        </w:tc>
        <w:tc>
          <w:tcPr>
            <w:tcW w:w="6237" w:type="dxa"/>
          </w:tcPr>
          <w:p w14:paraId="04C80131" w14:textId="77777777" w:rsidR="004C0CE9" w:rsidRPr="00FB0283" w:rsidRDefault="004C0CE9" w:rsidP="00FB0283">
            <w:pPr>
              <w:pStyle w:val="TableParagraph"/>
              <w:spacing w:before="24"/>
              <w:jc w:val="center"/>
              <w:rPr>
                <w:rFonts w:ascii="Arial" w:hAnsi="Arial" w:cs="Arial"/>
                <w:b/>
                <w:bCs/>
              </w:rPr>
            </w:pPr>
            <w:r w:rsidRPr="00FB0283">
              <w:rPr>
                <w:rFonts w:ascii="Arial" w:hAnsi="Arial" w:cs="Arial"/>
                <w:b/>
                <w:bCs/>
              </w:rPr>
              <w:t>UZASADNIENIE</w:t>
            </w:r>
          </w:p>
          <w:p w14:paraId="3174CA34" w14:textId="22979BB6" w:rsidR="004C0CE9" w:rsidRPr="00FB0283" w:rsidRDefault="004C0CE9" w:rsidP="00FB0283">
            <w:pPr>
              <w:pStyle w:val="TableParagraph"/>
              <w:spacing w:before="24"/>
              <w:jc w:val="center"/>
              <w:rPr>
                <w:rFonts w:ascii="Arial" w:hAnsi="Arial" w:cs="Arial"/>
              </w:rPr>
            </w:pPr>
            <w:r w:rsidRPr="00FB0283">
              <w:rPr>
                <w:rFonts w:ascii="Arial" w:hAnsi="Arial" w:cs="Arial"/>
              </w:rPr>
              <w:t>(wymagane w przypadku przyznania oceny niższej niż maksymalna liczba pkt możliwa do zdobycia w danym kryterium)</w:t>
            </w:r>
          </w:p>
        </w:tc>
      </w:tr>
      <w:tr w:rsidR="004C0CE9" w:rsidRPr="001D3370" w14:paraId="6DE9F473" w14:textId="575172AA" w:rsidTr="073FD174">
        <w:trPr>
          <w:trHeight w:val="1989"/>
        </w:trPr>
        <w:tc>
          <w:tcPr>
            <w:tcW w:w="548" w:type="dxa"/>
          </w:tcPr>
          <w:p w14:paraId="7ECC6099" w14:textId="10D5B287" w:rsidR="004C0CE9" w:rsidRPr="00455D11" w:rsidRDefault="004C0CE9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z w:val="24"/>
              </w:rPr>
            </w:pPr>
          </w:p>
        </w:tc>
        <w:tc>
          <w:tcPr>
            <w:tcW w:w="5794" w:type="dxa"/>
          </w:tcPr>
          <w:p w14:paraId="1BF21DEB" w14:textId="558597CC" w:rsidR="004C0CE9" w:rsidRPr="00E81A41" w:rsidRDefault="0091183E" w:rsidP="00E81A41">
            <w:pPr>
              <w:tabs>
                <w:tab w:val="left" w:pos="258"/>
              </w:tabs>
              <w:spacing w:after="120" w:line="276" w:lineRule="auto"/>
              <w:ind w:left="258"/>
              <w:rPr>
                <w:rFonts w:ascii="Arial" w:eastAsia="Tahoma" w:hAnsi="Arial" w:cs="Arial"/>
              </w:rPr>
            </w:pPr>
            <w:r w:rsidRPr="00E81A41">
              <w:rPr>
                <w:rFonts w:ascii="Arial" w:eastAsia="Tahoma" w:hAnsi="Arial" w:cs="Arial"/>
              </w:rPr>
              <w:t>Wpływ na rozwiązywanie problemów zdiagnozowanych w GPR</w:t>
            </w:r>
            <w:r w:rsidR="004C0CE9" w:rsidRPr="00E81A41">
              <w:rPr>
                <w:rFonts w:ascii="Arial" w:eastAsia="Tahoma" w:hAnsi="Arial" w:cs="Arial"/>
              </w:rPr>
              <w:t>:</w:t>
            </w:r>
          </w:p>
          <w:p w14:paraId="28D9DF7A" w14:textId="0A29BE29" w:rsidR="006314B9" w:rsidRPr="00E81A41" w:rsidRDefault="006314B9" w:rsidP="00E81A41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81A41">
              <w:rPr>
                <w:rFonts w:ascii="Arial" w:eastAsia="Times New Roman" w:hAnsi="Arial" w:cs="Arial"/>
                <w:color w:val="000000" w:themeColor="text1"/>
                <w:lang w:eastAsia="pl-PL"/>
              </w:rPr>
              <w:t>Projekt realizowany będzie na obszarze rewitalizacji wskazanym w GPR danej gminy – 15 pkt. (w przypadku, gdy projekt będzie realizowany całkowicie poza obszarem rewitalizacji – 0 pkt.);</w:t>
            </w:r>
          </w:p>
          <w:p w14:paraId="1D1174E3" w14:textId="1F7D2A30" w:rsidR="006314B9" w:rsidRPr="00F85FB4" w:rsidRDefault="00802F1F" w:rsidP="00E81A41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85FB4">
              <w:rPr>
                <w:rFonts w:ascii="Arial" w:eastAsia="Times New Roman" w:hAnsi="Arial" w:cs="Arial"/>
                <w:color w:val="000000" w:themeColor="text1"/>
                <w:lang w:eastAsia="pl-PL"/>
              </w:rPr>
              <w:t>Projekt zlokalizowany jest na obszarze gminy z krajowych Obszarów Strategicznej Interwencji KSRR 2030 (tj. miasta średniego tracącego funkcje społeczno-gospodarcze lub na obszarze gminy zagrożonej trwałą marginalizacją) – 10  pkt. (0 pkt, gdy nie dotyczy gminy z OSI krajowych)</w:t>
            </w:r>
            <w:r w:rsidR="003041CD" w:rsidRPr="00F85FB4">
              <w:rPr>
                <w:rFonts w:ascii="Arial" w:eastAsia="Times New Roman" w:hAnsi="Arial" w:cs="Arial"/>
                <w:color w:val="000000" w:themeColor="text1"/>
                <w:lang w:eastAsia="pl-PL"/>
              </w:rPr>
              <w:t>;</w:t>
            </w:r>
          </w:p>
          <w:p w14:paraId="1BA2EBB4" w14:textId="16AB393A" w:rsidR="00802F1F" w:rsidRPr="00E81A41" w:rsidRDefault="00DD3C75" w:rsidP="00E81A41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85FB4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Projekt stanowi odpowiedź na więcej niż 1 problem </w:t>
            </w:r>
            <w:r w:rsidRPr="00F85FB4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poddany analizom w GPR – 10 pkt. (gdy dotyczy wyłącznie 1 problemu – 0 pkt.)</w:t>
            </w:r>
            <w:r w:rsidR="003041CD" w:rsidRPr="00F85FB4">
              <w:rPr>
                <w:rFonts w:ascii="Arial" w:eastAsia="Times New Roman" w:hAnsi="Arial" w:cs="Arial"/>
                <w:color w:val="000000" w:themeColor="text1"/>
                <w:lang w:eastAsia="pl-PL"/>
              </w:rPr>
              <w:t>;</w:t>
            </w:r>
          </w:p>
          <w:p w14:paraId="0F5A046B" w14:textId="1B95A0B1" w:rsidR="00415C33" w:rsidRPr="00E81A41" w:rsidRDefault="005E28E9" w:rsidP="00E81A41">
            <w:pPr>
              <w:pStyle w:val="Akapitzlist"/>
              <w:numPr>
                <w:ilvl w:val="0"/>
                <w:numId w:val="13"/>
              </w:numPr>
              <w:tabs>
                <w:tab w:val="left" w:pos="258"/>
              </w:tabs>
              <w:spacing w:before="120" w:after="120" w:line="276" w:lineRule="auto"/>
              <w:rPr>
                <w:rFonts w:ascii="Arial" w:eastAsia="Tahoma" w:hAnsi="Arial" w:cs="Arial"/>
              </w:rPr>
            </w:pPr>
            <w:r w:rsidRPr="00E81A41">
              <w:rPr>
                <w:rFonts w:ascii="Arial" w:eastAsia="Tahoma" w:hAnsi="Arial" w:cs="Arial"/>
              </w:rPr>
              <w:t>Projekt znajduje się na liście podstawowej GPR lub stanowi uzupełnienie/rozwinięcie takiego projektu z listy podstawowej GPR (wzmacniając efekt działań rewitalizacyjnych) – 5 10 pkt. (gdy nie ma związku z listą podstawową GPR – 0 pkt.).</w:t>
            </w:r>
          </w:p>
          <w:p w14:paraId="6DEC9624" w14:textId="66EDAB93" w:rsidR="004C0CE9" w:rsidRPr="00F85FB4" w:rsidRDefault="004C0CE9" w:rsidP="00247839">
            <w:pPr>
              <w:pStyle w:val="Akapitzlist"/>
              <w:numPr>
                <w:ilvl w:val="0"/>
                <w:numId w:val="13"/>
              </w:numPr>
              <w:tabs>
                <w:tab w:val="left" w:pos="258"/>
              </w:tabs>
              <w:spacing w:before="120" w:after="120" w:line="276" w:lineRule="auto"/>
            </w:pPr>
          </w:p>
        </w:tc>
        <w:tc>
          <w:tcPr>
            <w:tcW w:w="1299" w:type="dxa"/>
          </w:tcPr>
          <w:p w14:paraId="3137FEF2" w14:textId="4400BF2A" w:rsidR="004C0CE9" w:rsidRPr="00E81A41" w:rsidRDefault="008519A7" w:rsidP="008B3A99">
            <w:pPr>
              <w:jc w:val="center"/>
              <w:rPr>
                <w:rFonts w:ascii="Arial" w:eastAsia="Tahoma" w:hAnsi="Arial" w:cs="Arial"/>
              </w:rPr>
            </w:pPr>
            <w:r w:rsidRPr="00E81A41">
              <w:rPr>
                <w:rFonts w:ascii="Arial" w:eastAsia="Tahoma" w:hAnsi="Arial" w:cs="Arial"/>
              </w:rPr>
              <w:lastRenderedPageBreak/>
              <w:t>45</w:t>
            </w:r>
            <w:r w:rsidR="00B878E9" w:rsidRPr="00E81A41">
              <w:rPr>
                <w:rFonts w:ascii="Arial" w:eastAsia="Tahoma" w:hAnsi="Arial" w:cs="Arial"/>
              </w:rPr>
              <w:t xml:space="preserve"> pkt</w:t>
            </w:r>
          </w:p>
          <w:p w14:paraId="2848E501" w14:textId="0F887A6A" w:rsidR="004C0CE9" w:rsidRPr="00E81A41" w:rsidRDefault="004C0CE9" w:rsidP="008B3A9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5" w:type="dxa"/>
          </w:tcPr>
          <w:p w14:paraId="0F863002" w14:textId="6B2CE0BB" w:rsidR="004C0CE9" w:rsidRPr="001D3370" w:rsidRDefault="004C0CE9" w:rsidP="001D3370">
            <w:pPr>
              <w:rPr>
                <w:rFonts w:ascii="Arial" w:eastAsia="Tahoma" w:hAnsi="Arial" w:cs="Arial"/>
                <w:sz w:val="24"/>
              </w:rPr>
            </w:pPr>
          </w:p>
        </w:tc>
        <w:tc>
          <w:tcPr>
            <w:tcW w:w="6237" w:type="dxa"/>
          </w:tcPr>
          <w:p w14:paraId="6AA8D19A" w14:textId="77777777" w:rsidR="004C0CE9" w:rsidRPr="00043539" w:rsidRDefault="004C0CE9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4C0CE9" w:rsidRPr="00661EDE" w14:paraId="74D0792B" w14:textId="214B1DBB" w:rsidTr="073FD174">
        <w:trPr>
          <w:trHeight w:val="1989"/>
        </w:trPr>
        <w:tc>
          <w:tcPr>
            <w:tcW w:w="548" w:type="dxa"/>
          </w:tcPr>
          <w:p w14:paraId="79B89C51" w14:textId="7D3C2E63" w:rsidR="004C0CE9" w:rsidRPr="00455D11" w:rsidRDefault="004C0CE9" w:rsidP="00E81A41">
            <w:pPr>
              <w:pStyle w:val="Akapitzlist"/>
              <w:numPr>
                <w:ilvl w:val="0"/>
                <w:numId w:val="14"/>
              </w:numPr>
              <w:spacing w:line="287" w:lineRule="exact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79D92269" w14:textId="7B0ADDF6" w:rsidR="00831EA2" w:rsidRPr="00E81A41" w:rsidRDefault="00A765D4" w:rsidP="00E81A41">
            <w:pPr>
              <w:pStyle w:val="Akapitzlist"/>
              <w:tabs>
                <w:tab w:val="left" w:pos="258"/>
              </w:tabs>
              <w:spacing w:after="120" w:line="286" w:lineRule="exact"/>
              <w:ind w:left="258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 xml:space="preserve">Wpływ na jakość życia mieszkańców: </w:t>
            </w:r>
          </w:p>
          <w:p w14:paraId="3D8483AA" w14:textId="269996C2" w:rsidR="00831EA2" w:rsidRPr="00E81A41" w:rsidRDefault="00831EA2" w:rsidP="00E81A41">
            <w:pPr>
              <w:pStyle w:val="Akapitzlist"/>
              <w:numPr>
                <w:ilvl w:val="0"/>
                <w:numId w:val="18"/>
              </w:numPr>
              <w:tabs>
                <w:tab w:val="left" w:pos="258"/>
              </w:tabs>
              <w:spacing w:after="120" w:line="286" w:lineRule="exact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>Zaadresowanie interwencji do dwóch lub większej liczby grup docelowych z GPR:</w:t>
            </w:r>
          </w:p>
          <w:p w14:paraId="1FBBE77D" w14:textId="528BBF92" w:rsidR="00831EA2" w:rsidRPr="00E81A41" w:rsidRDefault="00831EA2" w:rsidP="00E81A41">
            <w:pPr>
              <w:pStyle w:val="Akapitzlist"/>
              <w:numPr>
                <w:ilvl w:val="0"/>
                <w:numId w:val="23"/>
              </w:numPr>
              <w:tabs>
                <w:tab w:val="left" w:pos="258"/>
              </w:tabs>
              <w:spacing w:after="120" w:line="286" w:lineRule="exact"/>
              <w:ind w:left="857" w:hanging="284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>1 grupa docelowa – 0 pkt.,</w:t>
            </w:r>
          </w:p>
          <w:p w14:paraId="06AC7696" w14:textId="24253C9E" w:rsidR="00831EA2" w:rsidRPr="00E81A41" w:rsidRDefault="00831EA2" w:rsidP="00E81A41">
            <w:pPr>
              <w:pStyle w:val="Akapitzlist"/>
              <w:numPr>
                <w:ilvl w:val="0"/>
                <w:numId w:val="23"/>
              </w:numPr>
              <w:tabs>
                <w:tab w:val="left" w:pos="258"/>
              </w:tabs>
              <w:spacing w:after="120" w:line="286" w:lineRule="exact"/>
              <w:ind w:left="857" w:hanging="284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>2 grupy docelowe – 2 pkt.,</w:t>
            </w:r>
          </w:p>
          <w:p w14:paraId="754FBE5C" w14:textId="77777777" w:rsidR="00831EA2" w:rsidRPr="00E81A41" w:rsidRDefault="00831EA2" w:rsidP="00E81A41">
            <w:pPr>
              <w:pStyle w:val="Akapitzlist"/>
              <w:numPr>
                <w:ilvl w:val="0"/>
                <w:numId w:val="23"/>
              </w:numPr>
              <w:tabs>
                <w:tab w:val="left" w:pos="258"/>
              </w:tabs>
              <w:spacing w:after="120" w:line="286" w:lineRule="exact"/>
              <w:ind w:left="857" w:hanging="284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>3-4 grupy docelowe – 5 pkt.,</w:t>
            </w:r>
          </w:p>
          <w:p w14:paraId="6F1AE308" w14:textId="1FC8CC3B" w:rsidR="00A765D4" w:rsidRPr="00E81A41" w:rsidRDefault="00831EA2" w:rsidP="00E81A41">
            <w:pPr>
              <w:pStyle w:val="Akapitzlist"/>
              <w:numPr>
                <w:ilvl w:val="0"/>
                <w:numId w:val="23"/>
              </w:numPr>
              <w:tabs>
                <w:tab w:val="left" w:pos="258"/>
              </w:tabs>
              <w:spacing w:after="120" w:line="286" w:lineRule="exact"/>
              <w:ind w:left="857" w:hanging="284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>5 grupy i więcej – 10 pkt.</w:t>
            </w:r>
          </w:p>
          <w:p w14:paraId="108B28F1" w14:textId="14967173" w:rsidR="00831EA2" w:rsidRPr="00E81A41" w:rsidRDefault="00F431E5" w:rsidP="00116894">
            <w:pPr>
              <w:pStyle w:val="Akapitzlist"/>
              <w:numPr>
                <w:ilvl w:val="0"/>
                <w:numId w:val="18"/>
              </w:numPr>
              <w:tabs>
                <w:tab w:val="left" w:pos="258"/>
              </w:tabs>
              <w:spacing w:after="120" w:line="286" w:lineRule="exact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>Projekt stwarza warunki dla aktywności i rekreacji plenerowej mieszkańców – 5 pkt.</w:t>
            </w:r>
          </w:p>
          <w:p w14:paraId="5342E871" w14:textId="34DFD11F" w:rsidR="00F431E5" w:rsidRPr="00E81A41" w:rsidRDefault="00262A69" w:rsidP="00116894">
            <w:pPr>
              <w:pStyle w:val="Akapitzlist"/>
              <w:numPr>
                <w:ilvl w:val="0"/>
                <w:numId w:val="18"/>
              </w:numPr>
              <w:tabs>
                <w:tab w:val="left" w:pos="258"/>
              </w:tabs>
              <w:spacing w:after="120" w:line="286" w:lineRule="exact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>Projekt stwarza warunki dla rozwoju kompetencji społecznych mieszkańców i wykorzystania ich talentów – 5 pkt.</w:t>
            </w:r>
          </w:p>
          <w:p w14:paraId="232826BA" w14:textId="780E3AE5" w:rsidR="00262A69" w:rsidRPr="00E81A41" w:rsidRDefault="00562DC3" w:rsidP="00116894">
            <w:pPr>
              <w:pStyle w:val="Akapitzlist"/>
              <w:numPr>
                <w:ilvl w:val="0"/>
                <w:numId w:val="18"/>
              </w:numPr>
              <w:tabs>
                <w:tab w:val="left" w:pos="258"/>
              </w:tabs>
              <w:spacing w:after="120" w:line="286" w:lineRule="exact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 xml:space="preserve">Projekt obejmuje działania w zakresie aktywizacji zawodowej mieszkańców obszaru rewitalizacji – 5 </w:t>
            </w:r>
            <w:r w:rsidRPr="00E81A41">
              <w:rPr>
                <w:rFonts w:ascii="Arial" w:hAnsi="Arial" w:cs="Arial"/>
              </w:rPr>
              <w:lastRenderedPageBreak/>
              <w:t>pkt.</w:t>
            </w:r>
          </w:p>
          <w:p w14:paraId="6E329D50" w14:textId="77777777" w:rsidR="0034567A" w:rsidRPr="00E81A41" w:rsidRDefault="0034567A" w:rsidP="0011689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>Projekt przyczynia się do poprawy integracji społeczności lokalnej wokół wspólnych celów lub samopomocy – 5 pkt.</w:t>
            </w:r>
          </w:p>
          <w:p w14:paraId="487FC6CA" w14:textId="77777777" w:rsidR="00116894" w:rsidRPr="00E81A41" w:rsidRDefault="00116894" w:rsidP="00E81A41">
            <w:pPr>
              <w:pStyle w:val="Akapitzlist"/>
              <w:widowControl/>
              <w:numPr>
                <w:ilvl w:val="0"/>
                <w:numId w:val="18"/>
              </w:numPr>
              <w:autoSpaceDE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t>Projekt przyczyni się do włączenia społecznego osób niesamodzielnych, o ograniczonej sprawności – 5 pkt.</w:t>
            </w:r>
          </w:p>
          <w:p w14:paraId="3A51B9AD" w14:textId="6D689A28" w:rsidR="004C0CE9" w:rsidRPr="00E81A41" w:rsidRDefault="004C0CE9" w:rsidP="00E81A41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6C4CEB33" w14:textId="60EED250" w:rsidR="004C0CE9" w:rsidRPr="00E81A41" w:rsidRDefault="00804F31" w:rsidP="00DE3C9E">
            <w:pPr>
              <w:jc w:val="center"/>
              <w:rPr>
                <w:rFonts w:ascii="Arial" w:hAnsi="Arial" w:cs="Arial"/>
              </w:rPr>
            </w:pPr>
            <w:r w:rsidRPr="00E81A41">
              <w:rPr>
                <w:rFonts w:ascii="Arial" w:hAnsi="Arial" w:cs="Arial"/>
              </w:rPr>
              <w:lastRenderedPageBreak/>
              <w:t>35</w:t>
            </w:r>
            <w:r w:rsidR="00B878E9" w:rsidRPr="00E81A41">
              <w:rPr>
                <w:rFonts w:ascii="Arial" w:hAnsi="Arial" w:cs="Arial"/>
              </w:rPr>
              <w:t xml:space="preserve"> pkt </w:t>
            </w:r>
          </w:p>
        </w:tc>
        <w:tc>
          <w:tcPr>
            <w:tcW w:w="1275" w:type="dxa"/>
          </w:tcPr>
          <w:p w14:paraId="5DE7FD0F" w14:textId="7A502408" w:rsidR="004C0CE9" w:rsidRPr="00E81A41" w:rsidRDefault="004C0CE9" w:rsidP="001D337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9C04721" w14:textId="77777777" w:rsidR="004C0CE9" w:rsidRPr="00E81A41" w:rsidRDefault="004C0CE9" w:rsidP="001D3370">
            <w:pPr>
              <w:rPr>
                <w:rFonts w:ascii="Arial" w:hAnsi="Arial" w:cs="Arial"/>
              </w:rPr>
            </w:pPr>
          </w:p>
        </w:tc>
      </w:tr>
      <w:tr w:rsidR="004C0CE9" w:rsidRPr="001D3370" w14:paraId="5B185908" w14:textId="43234C6D" w:rsidTr="073FD174">
        <w:trPr>
          <w:trHeight w:val="1989"/>
        </w:trPr>
        <w:tc>
          <w:tcPr>
            <w:tcW w:w="548" w:type="dxa"/>
          </w:tcPr>
          <w:p w14:paraId="55EA7D2E" w14:textId="77777777" w:rsidR="004C0CE9" w:rsidRPr="00455D11" w:rsidRDefault="004C0CE9" w:rsidP="00E81A41">
            <w:pPr>
              <w:pStyle w:val="Akapitzlist"/>
              <w:numPr>
                <w:ilvl w:val="0"/>
                <w:numId w:val="14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3D1DF785" w14:textId="70AB86DB" w:rsidR="00587062" w:rsidRPr="00E81A41" w:rsidRDefault="003724F1" w:rsidP="00E81A41">
            <w:pPr>
              <w:tabs>
                <w:tab w:val="left" w:pos="258"/>
              </w:tabs>
              <w:spacing w:before="120" w:line="286" w:lineRule="exact"/>
              <w:ind w:left="258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Realizacja projektu w partnerstwie</w:t>
            </w:r>
            <w:r w:rsidR="004C0CE9" w:rsidRPr="00E81A41">
              <w:rPr>
                <w:rFonts w:ascii="Arial" w:eastAsia="Tahoma" w:hAnsi="Arial" w:cs="Arial"/>
              </w:rPr>
              <w:t>:</w:t>
            </w:r>
          </w:p>
          <w:p w14:paraId="6A5727CE" w14:textId="5844669F" w:rsidR="00587062" w:rsidRPr="00E81A41" w:rsidRDefault="003C42F4" w:rsidP="00E81A41">
            <w:pPr>
              <w:tabs>
                <w:tab w:val="left" w:pos="258"/>
              </w:tabs>
              <w:spacing w:before="120" w:line="286" w:lineRule="exact"/>
              <w:ind w:left="258"/>
              <w:rPr>
                <w:rFonts w:ascii="Arial" w:eastAsia="Tahoma" w:hAnsi="Arial" w:cs="Arial"/>
              </w:rPr>
            </w:pPr>
            <w:r w:rsidRPr="319961D1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Kryterium punktuje </w:t>
            </w:r>
            <w:r w:rsidRPr="34A58386">
              <w:rPr>
                <w:rFonts w:ascii="Arial" w:eastAsia="Times New Roman" w:hAnsi="Arial" w:cs="Arial"/>
                <w:color w:val="000000" w:themeColor="text1"/>
                <w:lang w:eastAsia="pl-PL"/>
              </w:rPr>
              <w:t>n</w:t>
            </w:r>
            <w:r w:rsidRPr="00F76EA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awiązywanie współpracy </w:t>
            </w:r>
            <w:r w:rsidRPr="4FB8353D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 celu </w:t>
            </w:r>
            <w:r w:rsidRPr="6CEDE28A">
              <w:rPr>
                <w:rFonts w:ascii="Arial" w:eastAsia="Times New Roman" w:hAnsi="Arial" w:cs="Arial"/>
                <w:color w:val="000000" w:themeColor="text1"/>
                <w:lang w:eastAsia="pl-PL"/>
              </w:rPr>
              <w:t>wspólnej</w:t>
            </w:r>
            <w:r w:rsidRPr="4FB8353D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realizacji </w:t>
            </w:r>
            <w:r w:rsidRPr="1A402140">
              <w:rPr>
                <w:rFonts w:ascii="Arial" w:eastAsia="Times New Roman" w:hAnsi="Arial" w:cs="Arial"/>
                <w:color w:val="000000" w:themeColor="text1"/>
                <w:lang w:eastAsia="pl-PL"/>
              </w:rPr>
              <w:t>projektu</w:t>
            </w:r>
            <w:r w:rsidRPr="00417858" w:rsidDel="003C42F4">
              <w:rPr>
                <w:rFonts w:ascii="Arial" w:eastAsia="Tahoma" w:hAnsi="Arial" w:cs="Arial"/>
              </w:rPr>
              <w:t xml:space="preserve"> </w:t>
            </w:r>
            <w:r w:rsidR="006D3281" w:rsidRPr="00E81A41">
              <w:rPr>
                <w:rFonts w:ascii="Arial" w:eastAsia="Tahoma" w:hAnsi="Arial" w:cs="Arial"/>
              </w:rPr>
              <w:t xml:space="preserve"> – 10 pkt.</w:t>
            </w:r>
          </w:p>
          <w:p w14:paraId="1FD13DBB" w14:textId="5FE06D88" w:rsidR="004C0CE9" w:rsidRPr="00F85FB4" w:rsidRDefault="004C0CE9" w:rsidP="00E81A41"/>
        </w:tc>
        <w:tc>
          <w:tcPr>
            <w:tcW w:w="1299" w:type="dxa"/>
          </w:tcPr>
          <w:p w14:paraId="3939F79D" w14:textId="3FD6D72B" w:rsidR="004C0CE9" w:rsidRPr="00F85FB4" w:rsidRDefault="00F85FB4" w:rsidP="00F85FB4">
            <w:pPr>
              <w:jc w:val="center"/>
              <w:rPr>
                <w:rFonts w:ascii="Arial" w:hAnsi="Arial" w:cs="Arial"/>
                <w:spacing w:val="-7"/>
              </w:rPr>
            </w:pPr>
            <w:r w:rsidRPr="00E81A41">
              <w:rPr>
                <w:rFonts w:ascii="Arial" w:eastAsia="Tahoma" w:hAnsi="Arial" w:cs="Arial"/>
              </w:rPr>
              <w:t xml:space="preserve">10 </w:t>
            </w:r>
            <w:r w:rsidR="00B878E9" w:rsidRPr="00E81A41">
              <w:rPr>
                <w:rFonts w:ascii="Arial" w:eastAsia="Tahoma" w:hAnsi="Arial" w:cs="Arial"/>
              </w:rPr>
              <w:t>pkt</w:t>
            </w:r>
          </w:p>
        </w:tc>
        <w:tc>
          <w:tcPr>
            <w:tcW w:w="1275" w:type="dxa"/>
          </w:tcPr>
          <w:p w14:paraId="7FDD2337" w14:textId="257D4A90" w:rsidR="004C0CE9" w:rsidRPr="00043539" w:rsidRDefault="004C0CE9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6237" w:type="dxa"/>
          </w:tcPr>
          <w:p w14:paraId="3C37C5BE" w14:textId="77777777" w:rsidR="004C0CE9" w:rsidRPr="00043539" w:rsidRDefault="004C0CE9" w:rsidP="00B54BC2">
            <w:pPr>
              <w:rPr>
                <w:rFonts w:ascii="Arial" w:hAnsi="Arial" w:cs="Arial"/>
                <w:spacing w:val="-7"/>
              </w:rPr>
            </w:pPr>
          </w:p>
        </w:tc>
      </w:tr>
      <w:tr w:rsidR="004C0CE9" w:rsidRPr="001D3370" w14:paraId="07A9283D" w14:textId="0CDBE561" w:rsidTr="073FD174">
        <w:trPr>
          <w:trHeight w:val="1989"/>
        </w:trPr>
        <w:tc>
          <w:tcPr>
            <w:tcW w:w="548" w:type="dxa"/>
          </w:tcPr>
          <w:p w14:paraId="0C0E447D" w14:textId="77777777" w:rsidR="004C0CE9" w:rsidRPr="008D42A2" w:rsidRDefault="004C0CE9" w:rsidP="00E81A41">
            <w:pPr>
              <w:pStyle w:val="Akapitzlist"/>
              <w:numPr>
                <w:ilvl w:val="0"/>
                <w:numId w:val="14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1D650D3B" w14:textId="30096184" w:rsidR="004C0CE9" w:rsidRDefault="004C0CE9" w:rsidP="00F85FB4">
            <w:pPr>
              <w:tabs>
                <w:tab w:val="left" w:pos="258"/>
              </w:tabs>
              <w:spacing w:line="286" w:lineRule="exact"/>
              <w:ind w:left="258"/>
              <w:rPr>
                <w:rFonts w:ascii="Arial" w:eastAsia="Tahoma" w:hAnsi="Arial" w:cs="Arial"/>
              </w:rPr>
            </w:pPr>
            <w:r w:rsidRPr="00E81A41">
              <w:rPr>
                <w:rFonts w:ascii="Arial" w:eastAsia="Tahoma" w:hAnsi="Arial" w:cs="Arial"/>
              </w:rPr>
              <w:t>Poprawa dostępności dla osób ze szczególnymi potrzebami</w:t>
            </w:r>
            <w:r w:rsidR="00B878E9" w:rsidRPr="00E81A41">
              <w:rPr>
                <w:rFonts w:ascii="Arial" w:eastAsia="Tahoma" w:hAnsi="Arial" w:cs="Arial"/>
              </w:rPr>
              <w:t>:</w:t>
            </w:r>
          </w:p>
          <w:p w14:paraId="0D3621BF" w14:textId="77777777" w:rsidR="00B878E9" w:rsidRPr="00E81A41" w:rsidRDefault="00B878E9" w:rsidP="00F85FB4">
            <w:pPr>
              <w:pStyle w:val="Akapitzlist"/>
              <w:numPr>
                <w:ilvl w:val="0"/>
                <w:numId w:val="17"/>
              </w:numPr>
              <w:tabs>
                <w:tab w:val="left" w:pos="258"/>
              </w:tabs>
              <w:spacing w:line="286" w:lineRule="exact"/>
              <w:rPr>
                <w:rFonts w:ascii="Arial" w:eastAsia="Tahoma" w:hAnsi="Arial" w:cs="Arial"/>
              </w:rPr>
            </w:pPr>
            <w:r w:rsidRPr="00E81A41">
              <w:rPr>
                <w:rFonts w:ascii="Arial" w:eastAsia="Times New Roman" w:hAnsi="Arial" w:cs="Arial"/>
                <w:color w:val="000000" w:themeColor="text1"/>
                <w:lang w:eastAsia="pl-PL"/>
              </w:rPr>
              <w:t>Wnioskodawca i/lub partner uzyskali certyfikat dostępności – 10 punktów.</w:t>
            </w:r>
          </w:p>
          <w:p w14:paraId="1A6637A5" w14:textId="70B95E79" w:rsidR="00B878E9" w:rsidRPr="00E81A41" w:rsidRDefault="00B878E9" w:rsidP="00E81A41">
            <w:pPr>
              <w:pStyle w:val="Akapitzlist"/>
              <w:numPr>
                <w:ilvl w:val="0"/>
                <w:numId w:val="17"/>
              </w:numPr>
              <w:tabs>
                <w:tab w:val="left" w:pos="258"/>
              </w:tabs>
              <w:spacing w:line="286" w:lineRule="exact"/>
              <w:rPr>
                <w:rFonts w:ascii="Arial" w:eastAsia="Tahoma" w:hAnsi="Arial" w:cs="Arial"/>
              </w:rPr>
            </w:pPr>
            <w:r w:rsidRPr="00E81A41">
              <w:rPr>
                <w:rFonts w:ascii="Arial" w:eastAsia="Times New Roman" w:hAnsi="Arial" w:cs="Arial"/>
                <w:color w:val="000000" w:themeColor="text1"/>
                <w:lang w:eastAsia="pl-PL"/>
              </w:rPr>
              <w:t>Brak certyfikatu – 0 punktów.</w:t>
            </w:r>
          </w:p>
        </w:tc>
        <w:tc>
          <w:tcPr>
            <w:tcW w:w="1299" w:type="dxa"/>
          </w:tcPr>
          <w:p w14:paraId="5E716C50" w14:textId="532820E3" w:rsidR="004C0CE9" w:rsidRPr="00F85FB4" w:rsidRDefault="004C0CE9" w:rsidP="00F85FB4">
            <w:pPr>
              <w:jc w:val="center"/>
              <w:rPr>
                <w:rFonts w:ascii="Arial" w:hAnsi="Arial" w:cs="Arial"/>
                <w:spacing w:val="-7"/>
              </w:rPr>
            </w:pPr>
            <w:r w:rsidRPr="00E81A41">
              <w:rPr>
                <w:rFonts w:ascii="Arial" w:eastAsia="Tahoma" w:hAnsi="Arial" w:cs="Arial"/>
              </w:rPr>
              <w:t>10</w:t>
            </w:r>
            <w:r w:rsidR="00B878E9" w:rsidRPr="00E81A41">
              <w:rPr>
                <w:rFonts w:ascii="Arial" w:eastAsia="Tahoma" w:hAnsi="Arial" w:cs="Arial"/>
              </w:rPr>
              <w:t xml:space="preserve"> pkt </w:t>
            </w:r>
          </w:p>
        </w:tc>
        <w:tc>
          <w:tcPr>
            <w:tcW w:w="1275" w:type="dxa"/>
          </w:tcPr>
          <w:p w14:paraId="40551BD1" w14:textId="4D3464C5" w:rsidR="004C0CE9" w:rsidRPr="00043539" w:rsidRDefault="004C0CE9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6237" w:type="dxa"/>
          </w:tcPr>
          <w:p w14:paraId="6AFB8517" w14:textId="77777777" w:rsidR="004C0CE9" w:rsidRPr="00043539" w:rsidRDefault="004C0CE9" w:rsidP="001D3370">
            <w:pPr>
              <w:rPr>
                <w:rFonts w:ascii="Arial" w:hAnsi="Arial" w:cs="Arial"/>
                <w:spacing w:val="-7"/>
              </w:rPr>
            </w:pPr>
          </w:p>
        </w:tc>
      </w:tr>
    </w:tbl>
    <w:p w14:paraId="19349C8D" w14:textId="77777777" w:rsidR="003C60A6" w:rsidRDefault="003C60A6">
      <w:pP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</w:rPr>
        <w:br w:type="page"/>
      </w: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1"/>
        <w:gridCol w:w="7515"/>
      </w:tblGrid>
      <w:tr w:rsidR="00317E22" w:rsidRPr="00043539" w14:paraId="3A6FC539" w14:textId="77777777" w:rsidTr="00E81A41">
        <w:trPr>
          <w:trHeight w:val="799"/>
        </w:trPr>
        <w:tc>
          <w:tcPr>
            <w:tcW w:w="7651" w:type="dxa"/>
            <w:tcBorders>
              <w:bottom w:val="single" w:sz="4" w:space="0" w:color="auto"/>
            </w:tcBorders>
          </w:tcPr>
          <w:p w14:paraId="72327FDA" w14:textId="1DFC19D8" w:rsidR="00317E22" w:rsidRPr="00E81A41" w:rsidRDefault="005519D9" w:rsidP="00E81A41">
            <w:pPr>
              <w:pStyle w:val="TableParagraph"/>
              <w:spacing w:line="330" w:lineRule="atLeast"/>
              <w:jc w:val="center"/>
              <w:rPr>
                <w:rFonts w:ascii="Arial" w:hAnsi="Arial" w:cs="Arial"/>
                <w:noProof/>
              </w:rPr>
            </w:pPr>
            <w:r w:rsidRPr="000813A3">
              <w:rPr>
                <w:rFonts w:ascii="Arial" w:hAnsi="Arial" w:cs="Arial"/>
                <w:noProof/>
              </w:rPr>
              <w:lastRenderedPageBreak/>
              <w:t>Wynik oceny wniosku o udzielenie grantu w oparciu o kryteria merytoryczn</w:t>
            </w: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1BC2E27A" w14:textId="7C4AE82F" w:rsidR="0034060A" w:rsidRDefault="000813A3" w:rsidP="00E81A41">
            <w:pPr>
              <w:pStyle w:val="TableParagraph"/>
              <w:spacing w:line="330" w:lineRule="atLeast"/>
              <w:jc w:val="center"/>
              <w:rPr>
                <w:rFonts w:ascii="Arial" w:hAnsi="Arial" w:cs="Arial"/>
                <w:noProof/>
              </w:rPr>
            </w:pPr>
            <w:r w:rsidRPr="000813A3">
              <w:rPr>
                <w:rFonts w:ascii="Arial" w:hAnsi="Arial" w:cs="Arial"/>
                <w:noProof/>
              </w:rPr>
              <w:t xml:space="preserve">Wynik oceny wniosku o udzielenie grantu w oparciu o kryteria merytoryczne </w:t>
            </w:r>
            <w:r>
              <w:rPr>
                <w:rFonts w:ascii="Arial" w:hAnsi="Arial" w:cs="Arial"/>
                <w:noProof/>
              </w:rPr>
              <w:t>– rozstrzygające</w:t>
            </w:r>
            <w:r w:rsidR="005C6597">
              <w:rPr>
                <w:rFonts w:ascii="Arial" w:hAnsi="Arial" w:cs="Arial"/>
                <w:noProof/>
              </w:rPr>
              <w:t xml:space="preserve"> (</w:t>
            </w:r>
            <w:r w:rsidR="00532EA9">
              <w:rPr>
                <w:rFonts w:ascii="Arial" w:hAnsi="Arial" w:cs="Arial"/>
                <w:noProof/>
              </w:rPr>
              <w:t>o ile dotyczy</w:t>
            </w:r>
            <w:r w:rsidR="005C6597">
              <w:rPr>
                <w:rFonts w:ascii="Arial" w:hAnsi="Arial" w:cs="Arial"/>
                <w:noProof/>
              </w:rPr>
              <w:t>)</w:t>
            </w:r>
          </w:p>
          <w:p w14:paraId="49FAED55" w14:textId="35517177" w:rsidR="00317E22" w:rsidRPr="00043539" w:rsidRDefault="00317E22" w:rsidP="00E81A41">
            <w:pPr>
              <w:pStyle w:val="TableParagraph"/>
              <w:ind w:left="0"/>
              <w:jc w:val="center"/>
              <w:rPr>
                <w:rFonts w:ascii="Arial" w:hAnsi="Arial" w:cs="Arial"/>
                <w:spacing w:val="-8"/>
              </w:rPr>
            </w:pPr>
          </w:p>
        </w:tc>
      </w:tr>
      <w:tr w:rsidR="000813A3" w:rsidRPr="00043539" w14:paraId="119F0E74" w14:textId="77777777" w:rsidTr="000813A3">
        <w:trPr>
          <w:trHeight w:val="1520"/>
        </w:trPr>
        <w:tc>
          <w:tcPr>
            <w:tcW w:w="7651" w:type="dxa"/>
            <w:tcBorders>
              <w:top w:val="single" w:sz="4" w:space="0" w:color="auto"/>
            </w:tcBorders>
          </w:tcPr>
          <w:p w14:paraId="54B2B187" w14:textId="1EEA1B9D" w:rsidR="000813A3" w:rsidRDefault="000813A3" w:rsidP="00317E22">
            <w:pPr>
              <w:pStyle w:val="TableParagraph"/>
              <w:spacing w:line="330" w:lineRule="atLeast"/>
              <w:rPr>
                <w:rFonts w:ascii="Arial" w:hAnsi="Arial" w:cs="Arial"/>
                <w:noProof/>
              </w:rPr>
            </w:pPr>
            <w:r w:rsidRPr="001B66F9">
              <w:rPr>
                <w:rFonts w:ascii="Arial" w:hAnsi="Arial" w:cs="Arial"/>
                <w:noProof/>
              </w:rPr>
              <w:t>Liczba uzyskanych pun</w:t>
            </w:r>
            <w:r>
              <w:rPr>
                <w:rFonts w:ascii="Arial" w:hAnsi="Arial" w:cs="Arial"/>
                <w:noProof/>
              </w:rPr>
              <w:t>któw</w:t>
            </w:r>
            <w:r w:rsidR="00294D78">
              <w:rPr>
                <w:rFonts w:ascii="Arial" w:hAnsi="Arial" w:cs="Arial"/>
                <w:noProof/>
              </w:rPr>
              <w:t>:</w:t>
            </w:r>
            <w:r w:rsidR="00E72E81">
              <w:rPr>
                <w:rFonts w:ascii="Arial" w:hAnsi="Arial" w:cs="Arial"/>
                <w:noProof/>
              </w:rPr>
              <w:t xml:space="preserve"> </w:t>
            </w:r>
            <w:r w:rsidR="00B545F5">
              <w:rPr>
                <w:rFonts w:ascii="Arial" w:hAnsi="Arial" w:cs="Arial"/>
                <w:noProof/>
              </w:rPr>
              <w:t>…</w:t>
            </w:r>
          </w:p>
          <w:p w14:paraId="69FAE53F" w14:textId="77777777" w:rsidR="000813A3" w:rsidRPr="000813A3" w:rsidRDefault="000813A3" w:rsidP="00317E22">
            <w:pPr>
              <w:pStyle w:val="TableParagraph"/>
              <w:spacing w:before="1" w:line="477" w:lineRule="auto"/>
              <w:ind w:left="117" w:hanging="10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7515" w:type="dxa"/>
            <w:tcBorders>
              <w:top w:val="single" w:sz="4" w:space="0" w:color="auto"/>
            </w:tcBorders>
          </w:tcPr>
          <w:p w14:paraId="33689F72" w14:textId="3A4C2553" w:rsidR="000813A3" w:rsidRDefault="000813A3" w:rsidP="001A2C86">
            <w:pPr>
              <w:pStyle w:val="TableParagraph"/>
              <w:spacing w:line="330" w:lineRule="atLeast"/>
              <w:rPr>
                <w:rFonts w:ascii="Arial" w:hAnsi="Arial" w:cs="Arial"/>
                <w:noProof/>
              </w:rPr>
            </w:pPr>
            <w:r w:rsidRPr="000813A3">
              <w:rPr>
                <w:rFonts w:ascii="Arial" w:hAnsi="Arial" w:cs="Arial"/>
                <w:noProof/>
              </w:rPr>
              <w:t>Liczba uzyskanych punktó</w:t>
            </w:r>
            <w:r>
              <w:rPr>
                <w:rFonts w:ascii="Arial" w:hAnsi="Arial" w:cs="Arial"/>
                <w:noProof/>
              </w:rPr>
              <w:t>w</w:t>
            </w:r>
            <w:r w:rsidR="007025B1">
              <w:rPr>
                <w:rFonts w:ascii="Arial" w:hAnsi="Arial" w:cs="Arial"/>
                <w:noProof/>
              </w:rPr>
              <w:t xml:space="preserve"> </w:t>
            </w:r>
            <w:r w:rsidR="00C90D39">
              <w:rPr>
                <w:rFonts w:ascii="Arial" w:hAnsi="Arial" w:cs="Arial"/>
                <w:noProof/>
              </w:rPr>
              <w:t>za spełnienie kryterium</w:t>
            </w:r>
            <w:r w:rsidR="00577230">
              <w:rPr>
                <w:rFonts w:ascii="Arial" w:hAnsi="Arial" w:cs="Arial"/>
                <w:noProof/>
              </w:rPr>
              <w:t>:</w:t>
            </w:r>
          </w:p>
          <w:p w14:paraId="129C221D" w14:textId="27D82D92" w:rsidR="001A2C86" w:rsidRPr="00E81A41" w:rsidRDefault="001A2C86" w:rsidP="001A2C86">
            <w:pPr>
              <w:pStyle w:val="TableParagraph"/>
              <w:numPr>
                <w:ilvl w:val="0"/>
                <w:numId w:val="22"/>
              </w:numPr>
              <w:spacing w:line="330" w:lineRule="atLeast"/>
              <w:rPr>
                <w:rFonts w:ascii="Arial" w:hAnsi="Arial" w:cs="Arial"/>
                <w:noProof/>
              </w:rPr>
            </w:pPr>
            <w:r w:rsidRPr="00A93267">
              <w:rPr>
                <w:rFonts w:ascii="Arial" w:hAnsi="Arial" w:cs="Arial"/>
                <w:color w:val="000000" w:themeColor="text1"/>
                <w:lang w:eastAsia="hi-IN" w:bidi="hi-IN"/>
              </w:rPr>
              <w:t>Wpływ na rozwiązywanie problemów zdiagnozowanych w GPR</w:t>
            </w:r>
            <w:r w:rsidR="00294D78">
              <w:rPr>
                <w:rFonts w:ascii="Arial" w:hAnsi="Arial" w:cs="Arial"/>
                <w:color w:val="000000" w:themeColor="text1"/>
                <w:lang w:eastAsia="hi-IN" w:bidi="hi-IN"/>
              </w:rPr>
              <w:t>:</w:t>
            </w:r>
            <w:r w:rsidR="00B545F5" w:rsidRPr="00CA51CE" w:rsidDel="000813A3">
              <w:rPr>
                <w:rFonts w:ascii="Arial" w:hAnsi="Arial" w:cs="Arial"/>
                <w:noProof/>
              </w:rPr>
              <w:t xml:space="preserve"> </w:t>
            </w:r>
            <w:r w:rsidR="00B545F5">
              <w:rPr>
                <w:rFonts w:ascii="Arial" w:hAnsi="Arial" w:cs="Arial"/>
                <w:noProof/>
              </w:rPr>
              <w:t>…</w:t>
            </w:r>
            <w:r w:rsidR="00383713">
              <w:rPr>
                <w:rFonts w:ascii="Arial" w:hAnsi="Arial" w:cs="Arial"/>
                <w:noProof/>
              </w:rPr>
              <w:t xml:space="preserve"> pkt</w:t>
            </w:r>
          </w:p>
          <w:p w14:paraId="59399892" w14:textId="5321BEE6" w:rsidR="00C90D39" w:rsidRPr="000813A3" w:rsidRDefault="00383713" w:rsidP="00E81A41">
            <w:pPr>
              <w:pStyle w:val="TableParagraph"/>
              <w:numPr>
                <w:ilvl w:val="0"/>
                <w:numId w:val="22"/>
              </w:numPr>
              <w:spacing w:line="330" w:lineRule="atLeas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W</w:t>
            </w:r>
            <w:r w:rsidR="00325DC2">
              <w:rPr>
                <w:rFonts w:ascii="Arial" w:hAnsi="Arial" w:cs="Arial"/>
                <w:noProof/>
              </w:rPr>
              <w:t>pływ na jakość życia mieszkańców</w:t>
            </w:r>
            <w:r w:rsidR="00294D78">
              <w:rPr>
                <w:rFonts w:ascii="Arial" w:hAnsi="Arial" w:cs="Arial"/>
                <w:noProof/>
              </w:rPr>
              <w:t>:</w:t>
            </w:r>
            <w:r w:rsidR="00B545F5">
              <w:rPr>
                <w:rFonts w:ascii="Arial" w:hAnsi="Arial" w:cs="Arial"/>
                <w:noProof/>
              </w:rPr>
              <w:t xml:space="preserve"> …</w:t>
            </w:r>
            <w:r>
              <w:rPr>
                <w:rFonts w:ascii="Arial" w:hAnsi="Arial" w:cs="Arial"/>
                <w:noProof/>
              </w:rPr>
              <w:t xml:space="preserve"> pkt</w:t>
            </w:r>
          </w:p>
        </w:tc>
      </w:tr>
      <w:tr w:rsidR="00317E22" w:rsidRPr="00043539" w14:paraId="146C4697" w14:textId="77777777" w:rsidTr="00E81A41">
        <w:trPr>
          <w:trHeight w:val="277"/>
        </w:trPr>
        <w:tc>
          <w:tcPr>
            <w:tcW w:w="15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A019A" w14:textId="768B41C3" w:rsidR="00317E22" w:rsidRPr="00E81A41" w:rsidRDefault="00317E22" w:rsidP="00317E22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6"/>
              </w:rPr>
            </w:pPr>
            <w:r w:rsidRPr="00E81A41">
              <w:rPr>
                <w:rFonts w:ascii="Arial" w:hAnsi="Arial" w:cs="Arial"/>
                <w:b/>
                <w:bCs/>
                <w:spacing w:val="-6"/>
              </w:rPr>
              <w:t>Wynik oceny wniosku</w:t>
            </w:r>
            <w:r w:rsidR="00031941">
              <w:rPr>
                <w:rFonts w:ascii="Arial" w:hAnsi="Arial" w:cs="Arial"/>
                <w:b/>
                <w:bCs/>
                <w:spacing w:val="-6"/>
              </w:rPr>
              <w:t xml:space="preserve"> o udzielenie grantu w oparciu o </w:t>
            </w:r>
            <w:r w:rsidR="00031941">
              <w:rPr>
                <w:rFonts w:ascii="Arial" w:hAnsi="Arial" w:cs="Arial"/>
                <w:b/>
                <w:color w:val="000000" w:themeColor="text1"/>
              </w:rPr>
              <w:t>k</w:t>
            </w:r>
            <w:r w:rsidR="00031941" w:rsidRPr="00EF1F77">
              <w:rPr>
                <w:rFonts w:ascii="Arial" w:hAnsi="Arial" w:cs="Arial"/>
                <w:b/>
                <w:color w:val="000000" w:themeColor="text1"/>
              </w:rPr>
              <w:t>ryteria merytoryczne</w:t>
            </w:r>
            <w:r w:rsidR="005519D9">
              <w:rPr>
                <w:rFonts w:ascii="Arial" w:hAnsi="Arial" w:cs="Arial"/>
                <w:b/>
                <w:color w:val="000000" w:themeColor="text1"/>
              </w:rPr>
              <w:t xml:space="preserve"> - </w:t>
            </w:r>
          </w:p>
        </w:tc>
      </w:tr>
      <w:tr w:rsidR="00D0558A" w:rsidRPr="00043539" w14:paraId="16E4866F" w14:textId="77777777" w:rsidTr="00E81A41">
        <w:trPr>
          <w:trHeight w:val="1009"/>
        </w:trPr>
        <w:tc>
          <w:tcPr>
            <w:tcW w:w="7651" w:type="dxa"/>
          </w:tcPr>
          <w:p w14:paraId="716B6D91" w14:textId="4FB5F73D" w:rsidR="00752D91" w:rsidRPr="00E81A41" w:rsidRDefault="00D0558A" w:rsidP="008B7DE0">
            <w:pPr>
              <w:pStyle w:val="TableParagraph"/>
              <w:numPr>
                <w:ilvl w:val="0"/>
                <w:numId w:val="12"/>
              </w:numPr>
              <w:spacing w:before="120" w:after="120" w:line="330" w:lineRule="atLeast"/>
              <w:ind w:left="357" w:hanging="357"/>
              <w:rPr>
                <w:rFonts w:ascii="Arial" w:hAnsi="Arial" w:cs="Arial"/>
                <w:noProof/>
              </w:rPr>
            </w:pPr>
            <w:r w:rsidRPr="009A2EA0">
              <w:rPr>
                <w:rFonts w:ascii="Arial" w:hAnsi="Arial" w:cs="Arial"/>
                <w:noProof/>
              </w:rPr>
              <w:t xml:space="preserve">wniosek zostaje zakwalifikowany do dofinansowania, </w:t>
            </w:r>
            <w:r w:rsidR="008B7DE0">
              <w:rPr>
                <w:rFonts w:ascii="Arial" w:hAnsi="Arial" w:cs="Arial"/>
                <w:noProof/>
              </w:rPr>
              <w:t>a</w:t>
            </w:r>
            <w:r w:rsidRPr="009A2EA0">
              <w:rPr>
                <w:rFonts w:ascii="Arial" w:hAnsi="Arial" w:cs="Arial"/>
                <w:noProof/>
              </w:rPr>
              <w:t xml:space="preserve"> kwota </w:t>
            </w:r>
            <w:r w:rsidR="008B7DE0">
              <w:rPr>
                <w:rFonts w:ascii="Arial" w:hAnsi="Arial" w:cs="Arial"/>
                <w:noProof/>
              </w:rPr>
              <w:t xml:space="preserve">środków </w:t>
            </w:r>
            <w:r w:rsidRPr="009A2EA0">
              <w:rPr>
                <w:rFonts w:ascii="Arial" w:hAnsi="Arial" w:cs="Arial"/>
                <w:noProof/>
              </w:rPr>
              <w:t xml:space="preserve">przeznaczona na nabór wystarcza na objęcie projektu </w:t>
            </w:r>
            <w:r w:rsidR="00BC7505">
              <w:rPr>
                <w:rFonts w:ascii="Arial" w:hAnsi="Arial" w:cs="Arial"/>
                <w:noProof/>
              </w:rPr>
              <w:t>dofiansowaniem</w:t>
            </w:r>
            <w:r w:rsidR="00BC7505" w:rsidRPr="00462971">
              <w:rPr>
                <w:rFonts w:ascii="Arial" w:hAnsi="Arial" w:cs="Arial"/>
                <w:noProof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noProof/>
                </w:rPr>
                <w:id w:val="195397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971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</w:p>
          <w:p w14:paraId="5399EC32" w14:textId="4485E01E" w:rsidR="00E831EB" w:rsidRDefault="00533658" w:rsidP="00E831EB">
            <w:pPr>
              <w:pStyle w:val="TableParagraph"/>
              <w:numPr>
                <w:ilvl w:val="0"/>
                <w:numId w:val="12"/>
              </w:numPr>
              <w:spacing w:before="120" w:after="120" w:line="330" w:lineRule="atLeast"/>
              <w:ind w:left="357" w:hanging="357"/>
              <w:rPr>
                <w:rFonts w:ascii="Arial" w:hAnsi="Arial" w:cs="Arial"/>
                <w:noProof/>
              </w:rPr>
            </w:pPr>
            <w:r w:rsidRPr="009A2EA0">
              <w:rPr>
                <w:rFonts w:ascii="Arial" w:hAnsi="Arial" w:cs="Arial"/>
                <w:noProof/>
              </w:rPr>
              <w:t xml:space="preserve">wniosek </w:t>
            </w:r>
            <w:r w:rsidR="00B74231">
              <w:rPr>
                <w:rFonts w:ascii="Arial" w:hAnsi="Arial" w:cs="Arial"/>
                <w:noProof/>
              </w:rPr>
              <w:t xml:space="preserve">może </w:t>
            </w:r>
            <w:r w:rsidRPr="009A2EA0">
              <w:rPr>
                <w:rFonts w:ascii="Arial" w:hAnsi="Arial" w:cs="Arial"/>
                <w:noProof/>
              </w:rPr>
              <w:t>zosta</w:t>
            </w:r>
            <w:r w:rsidR="00B74231">
              <w:rPr>
                <w:rFonts w:ascii="Arial" w:hAnsi="Arial" w:cs="Arial"/>
                <w:noProof/>
              </w:rPr>
              <w:t>ć</w:t>
            </w:r>
            <w:r w:rsidRPr="009A2EA0">
              <w:rPr>
                <w:rFonts w:ascii="Arial" w:hAnsi="Arial" w:cs="Arial"/>
                <w:noProof/>
              </w:rPr>
              <w:t xml:space="preserve"> zakwalifikowany do dofinansowania</w:t>
            </w:r>
            <w:r w:rsidR="00E3415B">
              <w:rPr>
                <w:rFonts w:ascii="Arial" w:hAnsi="Arial" w:cs="Arial"/>
                <w:noProof/>
              </w:rPr>
              <w:t>, a</w:t>
            </w:r>
            <w:r w:rsidR="00E3415B" w:rsidRPr="009A2EA0">
              <w:rPr>
                <w:rFonts w:ascii="Arial" w:hAnsi="Arial" w:cs="Arial"/>
                <w:noProof/>
              </w:rPr>
              <w:t xml:space="preserve"> kwota </w:t>
            </w:r>
            <w:r w:rsidR="00E3415B">
              <w:rPr>
                <w:rFonts w:ascii="Arial" w:hAnsi="Arial" w:cs="Arial"/>
                <w:noProof/>
              </w:rPr>
              <w:t xml:space="preserve">środków </w:t>
            </w:r>
            <w:r w:rsidR="00E3415B" w:rsidRPr="009A2EA0">
              <w:rPr>
                <w:rFonts w:ascii="Arial" w:hAnsi="Arial" w:cs="Arial"/>
                <w:noProof/>
              </w:rPr>
              <w:t xml:space="preserve">przeznaczona na nabór wystarcza na objęcie </w:t>
            </w:r>
            <w:r w:rsidR="00E3415B">
              <w:rPr>
                <w:rFonts w:ascii="Arial" w:hAnsi="Arial" w:cs="Arial"/>
                <w:noProof/>
              </w:rPr>
              <w:t xml:space="preserve">weryfikowanego </w:t>
            </w:r>
            <w:r w:rsidR="00E3415B" w:rsidRPr="009A2EA0">
              <w:rPr>
                <w:rFonts w:ascii="Arial" w:hAnsi="Arial" w:cs="Arial"/>
                <w:noProof/>
              </w:rPr>
              <w:t>projektu dofinansowaniem</w:t>
            </w:r>
            <w:r w:rsidR="00E3415B" w:rsidRPr="00462971">
              <w:rPr>
                <w:rFonts w:ascii="Arial" w:hAnsi="Arial" w:cs="Arial"/>
                <w:noProof/>
              </w:rPr>
              <w:t xml:space="preserve"> </w:t>
            </w:r>
            <w:r w:rsidRPr="009A2EA0">
              <w:rPr>
                <w:rFonts w:ascii="Arial" w:hAnsi="Arial" w:cs="Arial"/>
                <w:noProof/>
              </w:rPr>
              <w:t xml:space="preserve">w przypadku uzyskania </w:t>
            </w:r>
            <w:r w:rsidR="005050D8">
              <w:rPr>
                <w:rFonts w:ascii="Arial" w:hAnsi="Arial" w:cs="Arial"/>
                <w:noProof/>
              </w:rPr>
              <w:t xml:space="preserve">lepszej </w:t>
            </w:r>
            <w:r w:rsidR="00E831EB" w:rsidRPr="00E831EB">
              <w:rPr>
                <w:rFonts w:ascii="Arial" w:hAnsi="Arial" w:cs="Arial"/>
                <w:noProof/>
              </w:rPr>
              <w:t>sumy punktów przyzna</w:t>
            </w:r>
            <w:r w:rsidR="00E831EB">
              <w:rPr>
                <w:rFonts w:ascii="Arial" w:hAnsi="Arial" w:cs="Arial"/>
                <w:noProof/>
              </w:rPr>
              <w:t>nej</w:t>
            </w:r>
            <w:r w:rsidR="00E831EB" w:rsidRPr="00E831EB">
              <w:rPr>
                <w:rFonts w:ascii="Arial" w:hAnsi="Arial" w:cs="Arial"/>
                <w:noProof/>
              </w:rPr>
              <w:t xml:space="preserve"> na podstawie kryteri</w:t>
            </w:r>
            <w:r w:rsidR="00CD4F93">
              <w:rPr>
                <w:rFonts w:ascii="Arial" w:hAnsi="Arial" w:cs="Arial"/>
                <w:noProof/>
              </w:rPr>
              <w:t>ów</w:t>
            </w:r>
            <w:r w:rsidR="00E831EB" w:rsidRPr="00E831EB">
              <w:rPr>
                <w:rFonts w:ascii="Arial" w:hAnsi="Arial" w:cs="Arial"/>
                <w:noProof/>
              </w:rPr>
              <w:t xml:space="preserve"> rozstrzygających</w:t>
            </w:r>
            <w:r w:rsidR="00080C6A">
              <w:rPr>
                <w:rFonts w:ascii="Arial" w:hAnsi="Arial" w:cs="Arial"/>
                <w:noProof/>
              </w:rPr>
              <w:t xml:space="preserve"> (zgodnie z </w:t>
            </w:r>
            <w:r w:rsidR="00CD4F93" w:rsidRPr="00CD4F93">
              <w:rPr>
                <w:rFonts w:ascii="Arial" w:hAnsi="Arial" w:cs="Arial"/>
                <w:noProof/>
              </w:rPr>
              <w:t>Załącznik</w:t>
            </w:r>
            <w:r w:rsidR="00CD4F93">
              <w:rPr>
                <w:rFonts w:ascii="Arial" w:hAnsi="Arial" w:cs="Arial"/>
                <w:noProof/>
              </w:rPr>
              <w:t>iem</w:t>
            </w:r>
            <w:r w:rsidR="00CD4F93" w:rsidRPr="00CD4F93">
              <w:rPr>
                <w:rFonts w:ascii="Arial" w:hAnsi="Arial" w:cs="Arial"/>
                <w:noProof/>
              </w:rPr>
              <w:t xml:space="preserve"> nr 1 do Regulaminu konkursu „Regionalne Granty na Rewitalizację”</w:t>
            </w:r>
            <w:r w:rsidR="00CD4F93">
              <w:rPr>
                <w:rFonts w:ascii="Arial" w:hAnsi="Arial" w:cs="Arial"/>
                <w:noProof/>
              </w:rPr>
              <w:t xml:space="preserve">) </w:t>
            </w:r>
            <w:sdt>
              <w:sdtPr>
                <w:rPr>
                  <w:rFonts w:ascii="MS Gothic" w:eastAsia="MS Gothic" w:hAnsi="MS Gothic" w:cs="Arial"/>
                  <w:noProof/>
                </w:rPr>
                <w:id w:val="147988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93" w:rsidRPr="00462971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</w:p>
          <w:p w14:paraId="42BA597E" w14:textId="77777777" w:rsidR="00D0558A" w:rsidRPr="00317E22" w:rsidRDefault="00D0558A" w:rsidP="00E81A41">
            <w:pPr>
              <w:pStyle w:val="TableParagraph"/>
              <w:spacing w:before="120" w:after="120" w:line="330" w:lineRule="atLeast"/>
              <w:ind w:left="0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7515" w:type="dxa"/>
          </w:tcPr>
          <w:p w14:paraId="4E75C3C7" w14:textId="044F4C3B" w:rsidR="00D0558A" w:rsidRPr="00E81A41" w:rsidRDefault="00982E40" w:rsidP="00317E22">
            <w:pPr>
              <w:pStyle w:val="TableParagraph"/>
              <w:rPr>
                <w:rFonts w:ascii="Arial" w:hAnsi="Arial" w:cs="Arial"/>
                <w:i/>
                <w:iCs/>
                <w:noProof/>
              </w:rPr>
            </w:pPr>
            <w:r w:rsidRPr="00E81A41">
              <w:rPr>
                <w:rFonts w:ascii="Arial" w:hAnsi="Arial" w:cs="Arial"/>
                <w:i/>
                <w:iCs/>
                <w:noProof/>
              </w:rPr>
              <w:t>Uzasadnienie wyniku oceny merytorycvznej wniosku o udzielenie grantu, w</w:t>
            </w:r>
            <w:r w:rsidR="000D6364">
              <w:rPr>
                <w:rFonts w:ascii="Arial" w:hAnsi="Arial" w:cs="Arial"/>
                <w:i/>
                <w:iCs/>
                <w:noProof/>
              </w:rPr>
              <w:t> </w:t>
            </w:r>
            <w:r w:rsidRPr="00E81A41">
              <w:rPr>
                <w:rFonts w:ascii="Arial" w:hAnsi="Arial" w:cs="Arial"/>
                <w:i/>
                <w:iCs/>
                <w:noProof/>
              </w:rPr>
              <w:t>tym proponowana wysokość grantu</w:t>
            </w:r>
            <w:r w:rsidR="00D65AB7">
              <w:rPr>
                <w:rFonts w:ascii="Arial" w:hAnsi="Arial" w:cs="Arial"/>
                <w:i/>
                <w:iCs/>
                <w:noProof/>
              </w:rPr>
              <w:t>.</w:t>
            </w:r>
          </w:p>
        </w:tc>
      </w:tr>
      <w:tr w:rsidR="00317E22" w:rsidRPr="00043539" w14:paraId="775F1D02" w14:textId="77777777" w:rsidTr="00E81A41">
        <w:trPr>
          <w:trHeight w:val="1009"/>
        </w:trPr>
        <w:tc>
          <w:tcPr>
            <w:tcW w:w="7651" w:type="dxa"/>
          </w:tcPr>
          <w:p w14:paraId="0039C1B1" w14:textId="597BD316" w:rsidR="00D90F23" w:rsidRPr="00D90F23" w:rsidRDefault="00D90F23" w:rsidP="00D90F23">
            <w:pPr>
              <w:pStyle w:val="TableParagraph"/>
              <w:spacing w:before="1" w:line="477" w:lineRule="auto"/>
              <w:ind w:left="117" w:hanging="10"/>
              <w:rPr>
                <w:rFonts w:ascii="Arial" w:hAnsi="Arial" w:cs="Arial"/>
                <w:spacing w:val="-8"/>
              </w:rPr>
            </w:pPr>
            <w:bookmarkStart w:id="0" w:name="_bookmark0"/>
            <w:bookmarkEnd w:id="0"/>
            <w:r w:rsidRPr="00D90F23">
              <w:rPr>
                <w:rFonts w:ascii="Arial" w:hAnsi="Arial" w:cs="Arial"/>
                <w:spacing w:val="-8"/>
              </w:rPr>
              <w:t>Imię i nazwisko osoby </w:t>
            </w:r>
            <w:r w:rsidR="0035078C">
              <w:rPr>
                <w:rFonts w:ascii="Arial" w:hAnsi="Arial" w:cs="Arial"/>
                <w:spacing w:val="-8"/>
              </w:rPr>
              <w:t>dokonującej</w:t>
            </w:r>
            <w:r w:rsidRPr="00D90F23">
              <w:rPr>
                <w:rFonts w:ascii="Arial" w:hAnsi="Arial" w:cs="Arial"/>
                <w:spacing w:val="-8"/>
              </w:rPr>
              <w:t xml:space="preserve"> ocen</w:t>
            </w:r>
            <w:r w:rsidR="0035078C">
              <w:rPr>
                <w:rFonts w:ascii="Arial" w:hAnsi="Arial" w:cs="Arial"/>
                <w:spacing w:val="-8"/>
              </w:rPr>
              <w:t>y</w:t>
            </w:r>
            <w:r w:rsidRPr="00D90F23">
              <w:rPr>
                <w:rFonts w:ascii="Arial" w:hAnsi="Arial" w:cs="Arial"/>
                <w:spacing w:val="-8"/>
              </w:rPr>
              <w:t>: </w:t>
            </w:r>
          </w:p>
          <w:p w14:paraId="34859F48" w14:textId="22A21BFE" w:rsidR="00317E22" w:rsidRPr="00043539" w:rsidRDefault="00D90F23" w:rsidP="00D90F23">
            <w:pPr>
              <w:pStyle w:val="TableParagraph"/>
              <w:spacing w:before="1" w:line="477" w:lineRule="auto"/>
              <w:ind w:left="117" w:hanging="10"/>
              <w:rPr>
                <w:rFonts w:ascii="Arial" w:hAnsi="Arial" w:cs="Arial"/>
                <w:spacing w:val="-8"/>
              </w:rPr>
            </w:pPr>
            <w:r w:rsidRPr="00D90F23">
              <w:rPr>
                <w:rFonts w:ascii="Arial" w:hAnsi="Arial" w:cs="Arial"/>
                <w:spacing w:val="-8"/>
              </w:rPr>
              <w:t> ..................................................................... </w:t>
            </w:r>
          </w:p>
        </w:tc>
        <w:tc>
          <w:tcPr>
            <w:tcW w:w="7515" w:type="dxa"/>
          </w:tcPr>
          <w:p w14:paraId="6A35D5C0" w14:textId="77777777" w:rsidR="00D90F23" w:rsidRPr="00D90F23" w:rsidRDefault="00D90F23" w:rsidP="00D90F23">
            <w:pPr>
              <w:pStyle w:val="TableParagraph"/>
              <w:spacing w:before="1" w:line="477" w:lineRule="auto"/>
              <w:ind w:left="117" w:hanging="10"/>
              <w:rPr>
                <w:rFonts w:ascii="Arial" w:hAnsi="Arial" w:cs="Arial"/>
                <w:spacing w:val="-8"/>
              </w:rPr>
            </w:pPr>
            <w:r w:rsidRPr="00D90F23">
              <w:rPr>
                <w:rFonts w:ascii="Arial" w:hAnsi="Arial" w:cs="Arial"/>
                <w:spacing w:val="-8"/>
              </w:rPr>
              <w:t>Imię i nazwisko osoby zatwierdzającej ocenę: </w:t>
            </w:r>
          </w:p>
          <w:p w14:paraId="605D53A7" w14:textId="2E560CE1" w:rsidR="00317E22" w:rsidRPr="00043539" w:rsidRDefault="00D90F23" w:rsidP="00D90F23">
            <w:pPr>
              <w:pStyle w:val="TableParagraph"/>
              <w:spacing w:before="1" w:line="477" w:lineRule="auto"/>
              <w:ind w:left="117" w:hanging="10"/>
              <w:rPr>
                <w:rFonts w:ascii="Arial" w:hAnsi="Arial" w:cs="Arial"/>
                <w:spacing w:val="-8"/>
              </w:rPr>
            </w:pPr>
            <w:r w:rsidRPr="00D90F23">
              <w:rPr>
                <w:rFonts w:ascii="Arial" w:hAnsi="Arial" w:cs="Arial"/>
                <w:spacing w:val="-8"/>
              </w:rPr>
              <w:t> ..................................................................... </w:t>
            </w:r>
          </w:p>
        </w:tc>
      </w:tr>
      <w:tr w:rsidR="0095064A" w:rsidRPr="00043539" w14:paraId="5A723722" w14:textId="77777777" w:rsidTr="00E81A41">
        <w:trPr>
          <w:trHeight w:val="1009"/>
        </w:trPr>
        <w:tc>
          <w:tcPr>
            <w:tcW w:w="7651" w:type="dxa"/>
          </w:tcPr>
          <w:p w14:paraId="5573BCFE" w14:textId="222C79B0" w:rsidR="0095064A" w:rsidRPr="00043539" w:rsidRDefault="0095064A" w:rsidP="0095064A">
            <w:pPr>
              <w:pStyle w:val="TableParagraph"/>
              <w:spacing w:before="1" w:line="477" w:lineRule="auto"/>
              <w:ind w:left="117" w:hanging="10"/>
              <w:rPr>
                <w:rFonts w:ascii="Arial" w:hAnsi="Arial" w:cs="Arial"/>
                <w:spacing w:val="-8"/>
              </w:rPr>
            </w:pPr>
            <w:r w:rsidRPr="00043539">
              <w:rPr>
                <w:rFonts w:ascii="Arial" w:hAnsi="Arial" w:cs="Arial"/>
                <w:spacing w:val="-8"/>
              </w:rPr>
              <w:t>Data</w:t>
            </w:r>
            <w:r w:rsidRPr="00043539">
              <w:rPr>
                <w:rFonts w:ascii="Arial" w:hAnsi="Arial" w:cs="Arial"/>
                <w:spacing w:val="-4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</w:rPr>
                <w:id w:val="353235605"/>
                <w:placeholder>
                  <w:docPart w:val="281CAF43245A417A8C32DC3E34901EA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5A0C87">
                  <w:rPr>
                    <w:rStyle w:val="Tekstzastpczy"/>
                  </w:rPr>
                  <w:t>Kliknij lub naciśnij, aby wprowadzić datę.</w:t>
                </w:r>
              </w:sdtContent>
            </w:sdt>
            <w:r w:rsidRPr="00043539">
              <w:rPr>
                <w:rFonts w:ascii="Arial" w:hAnsi="Arial" w:cs="Arial"/>
                <w:color w:val="666666"/>
                <w:spacing w:val="-8"/>
              </w:rPr>
              <w:t xml:space="preserve"> </w:t>
            </w:r>
            <w:r w:rsidRPr="00043539">
              <w:rPr>
                <w:rFonts w:ascii="Arial" w:hAnsi="Arial" w:cs="Arial"/>
                <w:spacing w:val="-2"/>
              </w:rPr>
              <w:t>Podpis……………………..…………………</w:t>
            </w:r>
          </w:p>
        </w:tc>
        <w:tc>
          <w:tcPr>
            <w:tcW w:w="7515" w:type="dxa"/>
          </w:tcPr>
          <w:p w14:paraId="54264001" w14:textId="73D57123" w:rsidR="0095064A" w:rsidRPr="00043539" w:rsidRDefault="0095064A" w:rsidP="0095064A">
            <w:pPr>
              <w:pStyle w:val="TableParagraph"/>
              <w:spacing w:before="1" w:line="477" w:lineRule="auto"/>
              <w:ind w:left="117" w:hanging="10"/>
              <w:rPr>
                <w:rFonts w:ascii="Arial" w:hAnsi="Arial" w:cs="Arial"/>
                <w:spacing w:val="-8"/>
              </w:rPr>
            </w:pPr>
            <w:r w:rsidRPr="00043539">
              <w:rPr>
                <w:rFonts w:ascii="Arial" w:hAnsi="Arial" w:cs="Arial"/>
                <w:spacing w:val="-8"/>
              </w:rPr>
              <w:t>Data</w:t>
            </w:r>
            <w:r w:rsidRPr="00043539">
              <w:rPr>
                <w:rFonts w:ascii="Arial" w:hAnsi="Arial" w:cs="Arial"/>
                <w:spacing w:val="-4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</w:rPr>
                <w:id w:val="1016665442"/>
                <w:placeholder>
                  <w:docPart w:val="860CFA1F213A4F0780770BEF890F54FC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5A0C87">
                  <w:rPr>
                    <w:rStyle w:val="Tekstzastpczy"/>
                  </w:rPr>
                  <w:t>Kliknij lub naciśnij, aby wprowadzić datę.</w:t>
                </w:r>
              </w:sdtContent>
            </w:sdt>
            <w:r w:rsidRPr="00043539">
              <w:rPr>
                <w:rFonts w:ascii="Arial" w:hAnsi="Arial" w:cs="Arial"/>
                <w:color w:val="666666"/>
                <w:spacing w:val="-8"/>
              </w:rPr>
              <w:t xml:space="preserve"> </w:t>
            </w:r>
            <w:r w:rsidRPr="00043539">
              <w:rPr>
                <w:rFonts w:ascii="Arial" w:hAnsi="Arial" w:cs="Arial"/>
                <w:spacing w:val="-2"/>
              </w:rPr>
              <w:t>Podpis……………………..…………………</w:t>
            </w:r>
          </w:p>
        </w:tc>
      </w:tr>
    </w:tbl>
    <w:p w14:paraId="3E323F1B" w14:textId="77777777" w:rsidR="00B36B9E" w:rsidRPr="00043539" w:rsidRDefault="00B36B9E">
      <w:pPr>
        <w:rPr>
          <w:rFonts w:ascii="Arial" w:hAnsi="Arial" w:cs="Arial"/>
        </w:rPr>
      </w:pPr>
    </w:p>
    <w:sectPr w:rsidR="00B36B9E" w:rsidRPr="00043539">
      <w:headerReference w:type="default" r:id="rId8"/>
      <w:footerReference w:type="default" r:id="rId9"/>
      <w:pgSz w:w="16840" w:h="11910" w:orient="landscape"/>
      <w:pgMar w:top="1400" w:right="425" w:bottom="960" w:left="992" w:header="752" w:footer="7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9F52" w14:textId="77777777" w:rsidR="00985936" w:rsidRDefault="00985936">
      <w:r>
        <w:separator/>
      </w:r>
    </w:p>
  </w:endnote>
  <w:endnote w:type="continuationSeparator" w:id="0">
    <w:p w14:paraId="6C077AEE" w14:textId="77777777" w:rsidR="00985936" w:rsidRDefault="0098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6822" w14:textId="049C5F2A" w:rsidR="00B600D1" w:rsidRDefault="004B7FE3" w:rsidP="004B7FE3">
    <w:pPr>
      <w:pStyle w:val="Tekstpodstawowy"/>
      <w:spacing w:line="14" w:lineRule="auto"/>
      <w:jc w:val="center"/>
      <w:rPr>
        <w:sz w:val="20"/>
      </w:rPr>
    </w:pPr>
    <w:r>
      <w:rPr>
        <w:noProof/>
      </w:rPr>
      <w:t>`</w:t>
    </w:r>
    <w:r w:rsidRPr="00853269">
      <w:rPr>
        <w:noProof/>
      </w:rPr>
      <w:drawing>
        <wp:inline distT="0" distB="0" distL="0" distR="0" wp14:anchorId="0DE8B106" wp14:editId="4B573076">
          <wp:extent cx="4449600" cy="608400"/>
          <wp:effectExtent l="0" t="0" r="8255" b="1270"/>
          <wp:docPr id="4" name="Obraz 4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96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4C8A">
      <w:rPr>
        <w:noProof/>
      </w:rPr>
      <w:fldChar w:fldCharType="begin"/>
    </w:r>
    <w:r w:rsidR="00054C8A">
      <w:rPr>
        <w:noProof/>
      </w:rPr>
      <w:instrText>PAGE   \* MERGEFORMAT</w:instrText>
    </w:r>
    <w:r w:rsidR="00054C8A">
      <w:rPr>
        <w:noProof/>
      </w:rPr>
      <w:fldChar w:fldCharType="separate"/>
    </w:r>
    <w:r w:rsidR="00054C8A">
      <w:rPr>
        <w:noProof/>
      </w:rPr>
      <w:t>1</w:t>
    </w:r>
    <w:r w:rsidR="00054C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98F2" w14:textId="77777777" w:rsidR="00985936" w:rsidRDefault="00985936">
      <w:r>
        <w:separator/>
      </w:r>
    </w:p>
  </w:footnote>
  <w:footnote w:type="continuationSeparator" w:id="0">
    <w:p w14:paraId="149313DE" w14:textId="77777777" w:rsidR="00985936" w:rsidRDefault="0098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15CB" w14:textId="1DBEB5E7" w:rsidR="00B600D1" w:rsidRDefault="00D06263">
    <w:pPr>
      <w:pStyle w:val="Tekstpodstawowy"/>
      <w:spacing w:line="14" w:lineRule="auto"/>
      <w:rPr>
        <w:sz w:val="20"/>
      </w:rPr>
    </w:pPr>
    <w:r w:rsidRPr="00D06263">
      <w:rPr>
        <w:rFonts w:ascii="Arial" w:eastAsia="Yu Mincho" w:hAnsi="Arial" w:cs="Arial"/>
        <w:noProof/>
        <w:sz w:val="24"/>
        <w:szCs w:val="24"/>
        <w14:ligatures w14:val="standardContextual"/>
      </w:rPr>
      <w:drawing>
        <wp:inline distT="0" distB="0" distL="0" distR="0" wp14:anchorId="3855243A" wp14:editId="317E0A20">
          <wp:extent cx="1728000" cy="691200"/>
          <wp:effectExtent l="0" t="0" r="0" b="0"/>
          <wp:docPr id="1" name="Obraz 1" descr="Logotyp Regiony Rewitalizacji Edycja 3.0 w kolorze granatowo ziel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egiony Rewitalizacji Edycja 3.0 w kolorze granatowo zielony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7F6"/>
    <w:multiLevelType w:val="hybridMultilevel"/>
    <w:tmpl w:val="315C22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75A"/>
    <w:multiLevelType w:val="hybridMultilevel"/>
    <w:tmpl w:val="AA02BE2A"/>
    <w:lvl w:ilvl="0" w:tplc="667AB4B0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6E031A2"/>
    <w:multiLevelType w:val="hybridMultilevel"/>
    <w:tmpl w:val="581A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0548"/>
    <w:multiLevelType w:val="hybridMultilevel"/>
    <w:tmpl w:val="A842607A"/>
    <w:lvl w:ilvl="0" w:tplc="667AB4B0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 w15:restartNumberingAfterBreak="0">
    <w:nsid w:val="21BC67AF"/>
    <w:multiLevelType w:val="hybridMultilevel"/>
    <w:tmpl w:val="D396C014"/>
    <w:lvl w:ilvl="0" w:tplc="8EA6FBBC">
      <w:start w:val="2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D3DB8"/>
    <w:multiLevelType w:val="hybridMultilevel"/>
    <w:tmpl w:val="37E4924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C80AC8"/>
    <w:multiLevelType w:val="hybridMultilevel"/>
    <w:tmpl w:val="2D5A4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352C1"/>
    <w:multiLevelType w:val="hybridMultilevel"/>
    <w:tmpl w:val="788E4A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91336E"/>
    <w:multiLevelType w:val="hybridMultilevel"/>
    <w:tmpl w:val="99168D1A"/>
    <w:lvl w:ilvl="0" w:tplc="667AB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45AB6"/>
    <w:multiLevelType w:val="hybridMultilevel"/>
    <w:tmpl w:val="6786E6D4"/>
    <w:lvl w:ilvl="0" w:tplc="D06C655A">
      <w:numFmt w:val="bullet"/>
      <w:lvlText w:val="-"/>
      <w:lvlJc w:val="left"/>
      <w:pPr>
        <w:ind w:left="107" w:hanging="1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24"/>
        <w:szCs w:val="24"/>
        <w:lang w:val="pl-PL" w:eastAsia="en-US" w:bidi="ar-SA"/>
      </w:rPr>
    </w:lvl>
    <w:lvl w:ilvl="1" w:tplc="A1D6099C">
      <w:numFmt w:val="bullet"/>
      <w:lvlText w:val="•"/>
      <w:lvlJc w:val="left"/>
      <w:pPr>
        <w:ind w:left="668" w:hanging="152"/>
      </w:pPr>
      <w:rPr>
        <w:rFonts w:hint="default"/>
        <w:lang w:val="pl-PL" w:eastAsia="en-US" w:bidi="ar-SA"/>
      </w:rPr>
    </w:lvl>
    <w:lvl w:ilvl="2" w:tplc="06E6E99C">
      <w:numFmt w:val="bullet"/>
      <w:lvlText w:val="•"/>
      <w:lvlJc w:val="left"/>
      <w:pPr>
        <w:ind w:left="1236" w:hanging="152"/>
      </w:pPr>
      <w:rPr>
        <w:rFonts w:hint="default"/>
        <w:lang w:val="pl-PL" w:eastAsia="en-US" w:bidi="ar-SA"/>
      </w:rPr>
    </w:lvl>
    <w:lvl w:ilvl="3" w:tplc="9646A0B6">
      <w:numFmt w:val="bullet"/>
      <w:lvlText w:val="•"/>
      <w:lvlJc w:val="left"/>
      <w:pPr>
        <w:ind w:left="1805" w:hanging="152"/>
      </w:pPr>
      <w:rPr>
        <w:rFonts w:hint="default"/>
        <w:lang w:val="pl-PL" w:eastAsia="en-US" w:bidi="ar-SA"/>
      </w:rPr>
    </w:lvl>
    <w:lvl w:ilvl="4" w:tplc="0088CE80">
      <w:numFmt w:val="bullet"/>
      <w:lvlText w:val="•"/>
      <w:lvlJc w:val="left"/>
      <w:pPr>
        <w:ind w:left="2373" w:hanging="152"/>
      </w:pPr>
      <w:rPr>
        <w:rFonts w:hint="default"/>
        <w:lang w:val="pl-PL" w:eastAsia="en-US" w:bidi="ar-SA"/>
      </w:rPr>
    </w:lvl>
    <w:lvl w:ilvl="5" w:tplc="98429CDE">
      <w:numFmt w:val="bullet"/>
      <w:lvlText w:val="•"/>
      <w:lvlJc w:val="left"/>
      <w:pPr>
        <w:ind w:left="2942" w:hanging="152"/>
      </w:pPr>
      <w:rPr>
        <w:rFonts w:hint="default"/>
        <w:lang w:val="pl-PL" w:eastAsia="en-US" w:bidi="ar-SA"/>
      </w:rPr>
    </w:lvl>
    <w:lvl w:ilvl="6" w:tplc="7D6ADE70">
      <w:numFmt w:val="bullet"/>
      <w:lvlText w:val="•"/>
      <w:lvlJc w:val="left"/>
      <w:pPr>
        <w:ind w:left="3510" w:hanging="152"/>
      </w:pPr>
      <w:rPr>
        <w:rFonts w:hint="default"/>
        <w:lang w:val="pl-PL" w:eastAsia="en-US" w:bidi="ar-SA"/>
      </w:rPr>
    </w:lvl>
    <w:lvl w:ilvl="7" w:tplc="FF947D52">
      <w:numFmt w:val="bullet"/>
      <w:lvlText w:val="•"/>
      <w:lvlJc w:val="left"/>
      <w:pPr>
        <w:ind w:left="4078" w:hanging="152"/>
      </w:pPr>
      <w:rPr>
        <w:rFonts w:hint="default"/>
        <w:lang w:val="pl-PL" w:eastAsia="en-US" w:bidi="ar-SA"/>
      </w:rPr>
    </w:lvl>
    <w:lvl w:ilvl="8" w:tplc="3808D764">
      <w:numFmt w:val="bullet"/>
      <w:lvlText w:val="•"/>
      <w:lvlJc w:val="left"/>
      <w:pPr>
        <w:ind w:left="4647" w:hanging="152"/>
      </w:pPr>
      <w:rPr>
        <w:rFonts w:hint="default"/>
        <w:lang w:val="pl-PL" w:eastAsia="en-US" w:bidi="ar-SA"/>
      </w:rPr>
    </w:lvl>
  </w:abstractNum>
  <w:abstractNum w:abstractNumId="10" w15:restartNumberingAfterBreak="0">
    <w:nsid w:val="3DD44095"/>
    <w:multiLevelType w:val="hybridMultilevel"/>
    <w:tmpl w:val="8616A310"/>
    <w:lvl w:ilvl="0" w:tplc="667AB4B0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 w15:restartNumberingAfterBreak="0">
    <w:nsid w:val="42C830E4"/>
    <w:multiLevelType w:val="hybridMultilevel"/>
    <w:tmpl w:val="73A611A6"/>
    <w:lvl w:ilvl="0" w:tplc="FFFFFFFF">
      <w:start w:val="1"/>
      <w:numFmt w:val="decimal"/>
      <w:lvlText w:val="%1."/>
      <w:lvlJc w:val="left"/>
      <w:pPr>
        <w:ind w:left="618" w:hanging="360"/>
      </w:pPr>
    </w:lvl>
    <w:lvl w:ilvl="1" w:tplc="FFFFFFFF" w:tentative="1">
      <w:start w:val="1"/>
      <w:numFmt w:val="lowerLetter"/>
      <w:lvlText w:val="%2."/>
      <w:lvlJc w:val="left"/>
      <w:pPr>
        <w:ind w:left="1338" w:hanging="360"/>
      </w:pPr>
    </w:lvl>
    <w:lvl w:ilvl="2" w:tplc="FFFFFFFF" w:tentative="1">
      <w:start w:val="1"/>
      <w:numFmt w:val="lowerRoman"/>
      <w:lvlText w:val="%3."/>
      <w:lvlJc w:val="right"/>
      <w:pPr>
        <w:ind w:left="2058" w:hanging="180"/>
      </w:pPr>
    </w:lvl>
    <w:lvl w:ilvl="3" w:tplc="FFFFFFFF" w:tentative="1">
      <w:start w:val="1"/>
      <w:numFmt w:val="decimal"/>
      <w:lvlText w:val="%4."/>
      <w:lvlJc w:val="left"/>
      <w:pPr>
        <w:ind w:left="2778" w:hanging="360"/>
      </w:pPr>
    </w:lvl>
    <w:lvl w:ilvl="4" w:tplc="FFFFFFFF" w:tentative="1">
      <w:start w:val="1"/>
      <w:numFmt w:val="lowerLetter"/>
      <w:lvlText w:val="%5."/>
      <w:lvlJc w:val="left"/>
      <w:pPr>
        <w:ind w:left="3498" w:hanging="360"/>
      </w:pPr>
    </w:lvl>
    <w:lvl w:ilvl="5" w:tplc="FFFFFFFF" w:tentative="1">
      <w:start w:val="1"/>
      <w:numFmt w:val="lowerRoman"/>
      <w:lvlText w:val="%6."/>
      <w:lvlJc w:val="right"/>
      <w:pPr>
        <w:ind w:left="4218" w:hanging="180"/>
      </w:pPr>
    </w:lvl>
    <w:lvl w:ilvl="6" w:tplc="FFFFFFFF" w:tentative="1">
      <w:start w:val="1"/>
      <w:numFmt w:val="decimal"/>
      <w:lvlText w:val="%7."/>
      <w:lvlJc w:val="left"/>
      <w:pPr>
        <w:ind w:left="4938" w:hanging="360"/>
      </w:pPr>
    </w:lvl>
    <w:lvl w:ilvl="7" w:tplc="FFFFFFFF" w:tentative="1">
      <w:start w:val="1"/>
      <w:numFmt w:val="lowerLetter"/>
      <w:lvlText w:val="%8."/>
      <w:lvlJc w:val="left"/>
      <w:pPr>
        <w:ind w:left="5658" w:hanging="360"/>
      </w:pPr>
    </w:lvl>
    <w:lvl w:ilvl="8" w:tplc="FFFFFFFF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2" w15:restartNumberingAfterBreak="0">
    <w:nsid w:val="489411DA"/>
    <w:multiLevelType w:val="hybridMultilevel"/>
    <w:tmpl w:val="1D407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843F1F"/>
    <w:multiLevelType w:val="hybridMultilevel"/>
    <w:tmpl w:val="51022DF0"/>
    <w:lvl w:ilvl="0" w:tplc="FFFFFFFF">
      <w:start w:val="1"/>
      <w:numFmt w:val="decimal"/>
      <w:lvlText w:val="%1."/>
      <w:lvlJc w:val="left"/>
      <w:pPr>
        <w:ind w:left="618" w:hanging="360"/>
      </w:pPr>
    </w:lvl>
    <w:lvl w:ilvl="1" w:tplc="FFFFFFFF" w:tentative="1">
      <w:start w:val="1"/>
      <w:numFmt w:val="lowerLetter"/>
      <w:lvlText w:val="%2."/>
      <w:lvlJc w:val="left"/>
      <w:pPr>
        <w:ind w:left="1338" w:hanging="360"/>
      </w:pPr>
    </w:lvl>
    <w:lvl w:ilvl="2" w:tplc="FFFFFFFF" w:tentative="1">
      <w:start w:val="1"/>
      <w:numFmt w:val="lowerRoman"/>
      <w:lvlText w:val="%3."/>
      <w:lvlJc w:val="right"/>
      <w:pPr>
        <w:ind w:left="2058" w:hanging="180"/>
      </w:pPr>
    </w:lvl>
    <w:lvl w:ilvl="3" w:tplc="FFFFFFFF" w:tentative="1">
      <w:start w:val="1"/>
      <w:numFmt w:val="decimal"/>
      <w:lvlText w:val="%4."/>
      <w:lvlJc w:val="left"/>
      <w:pPr>
        <w:ind w:left="2778" w:hanging="360"/>
      </w:pPr>
    </w:lvl>
    <w:lvl w:ilvl="4" w:tplc="FFFFFFFF" w:tentative="1">
      <w:start w:val="1"/>
      <w:numFmt w:val="lowerLetter"/>
      <w:lvlText w:val="%5."/>
      <w:lvlJc w:val="left"/>
      <w:pPr>
        <w:ind w:left="3498" w:hanging="360"/>
      </w:pPr>
    </w:lvl>
    <w:lvl w:ilvl="5" w:tplc="FFFFFFFF" w:tentative="1">
      <w:start w:val="1"/>
      <w:numFmt w:val="lowerRoman"/>
      <w:lvlText w:val="%6."/>
      <w:lvlJc w:val="right"/>
      <w:pPr>
        <w:ind w:left="4218" w:hanging="180"/>
      </w:pPr>
    </w:lvl>
    <w:lvl w:ilvl="6" w:tplc="FFFFFFFF" w:tentative="1">
      <w:start w:val="1"/>
      <w:numFmt w:val="decimal"/>
      <w:lvlText w:val="%7."/>
      <w:lvlJc w:val="left"/>
      <w:pPr>
        <w:ind w:left="4938" w:hanging="360"/>
      </w:pPr>
    </w:lvl>
    <w:lvl w:ilvl="7" w:tplc="FFFFFFFF" w:tentative="1">
      <w:start w:val="1"/>
      <w:numFmt w:val="lowerLetter"/>
      <w:lvlText w:val="%8."/>
      <w:lvlJc w:val="left"/>
      <w:pPr>
        <w:ind w:left="5658" w:hanging="360"/>
      </w:pPr>
    </w:lvl>
    <w:lvl w:ilvl="8" w:tplc="FFFFFFFF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5483760E"/>
    <w:multiLevelType w:val="hybridMultilevel"/>
    <w:tmpl w:val="7B1EBC2A"/>
    <w:lvl w:ilvl="0" w:tplc="0415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5" w15:restartNumberingAfterBreak="0">
    <w:nsid w:val="5E570A18"/>
    <w:multiLevelType w:val="hybridMultilevel"/>
    <w:tmpl w:val="090EAF82"/>
    <w:lvl w:ilvl="0" w:tplc="FFFFFFFF">
      <w:start w:val="1"/>
      <w:numFmt w:val="decimal"/>
      <w:lvlText w:val="%1."/>
      <w:lvlJc w:val="left"/>
      <w:pPr>
        <w:ind w:left="618" w:hanging="360"/>
      </w:pPr>
    </w:lvl>
    <w:lvl w:ilvl="1" w:tplc="FFFFFFFF" w:tentative="1">
      <w:start w:val="1"/>
      <w:numFmt w:val="lowerLetter"/>
      <w:lvlText w:val="%2."/>
      <w:lvlJc w:val="left"/>
      <w:pPr>
        <w:ind w:left="1338" w:hanging="360"/>
      </w:pPr>
    </w:lvl>
    <w:lvl w:ilvl="2" w:tplc="FFFFFFFF" w:tentative="1">
      <w:start w:val="1"/>
      <w:numFmt w:val="lowerRoman"/>
      <w:lvlText w:val="%3."/>
      <w:lvlJc w:val="right"/>
      <w:pPr>
        <w:ind w:left="2058" w:hanging="180"/>
      </w:pPr>
    </w:lvl>
    <w:lvl w:ilvl="3" w:tplc="FFFFFFFF" w:tentative="1">
      <w:start w:val="1"/>
      <w:numFmt w:val="decimal"/>
      <w:lvlText w:val="%4."/>
      <w:lvlJc w:val="left"/>
      <w:pPr>
        <w:ind w:left="2778" w:hanging="360"/>
      </w:pPr>
    </w:lvl>
    <w:lvl w:ilvl="4" w:tplc="FFFFFFFF" w:tentative="1">
      <w:start w:val="1"/>
      <w:numFmt w:val="lowerLetter"/>
      <w:lvlText w:val="%5."/>
      <w:lvlJc w:val="left"/>
      <w:pPr>
        <w:ind w:left="3498" w:hanging="360"/>
      </w:pPr>
    </w:lvl>
    <w:lvl w:ilvl="5" w:tplc="FFFFFFFF" w:tentative="1">
      <w:start w:val="1"/>
      <w:numFmt w:val="lowerRoman"/>
      <w:lvlText w:val="%6."/>
      <w:lvlJc w:val="right"/>
      <w:pPr>
        <w:ind w:left="4218" w:hanging="180"/>
      </w:pPr>
    </w:lvl>
    <w:lvl w:ilvl="6" w:tplc="FFFFFFFF" w:tentative="1">
      <w:start w:val="1"/>
      <w:numFmt w:val="decimal"/>
      <w:lvlText w:val="%7."/>
      <w:lvlJc w:val="left"/>
      <w:pPr>
        <w:ind w:left="4938" w:hanging="360"/>
      </w:pPr>
    </w:lvl>
    <w:lvl w:ilvl="7" w:tplc="FFFFFFFF" w:tentative="1">
      <w:start w:val="1"/>
      <w:numFmt w:val="lowerLetter"/>
      <w:lvlText w:val="%8."/>
      <w:lvlJc w:val="left"/>
      <w:pPr>
        <w:ind w:left="5658" w:hanging="360"/>
      </w:pPr>
    </w:lvl>
    <w:lvl w:ilvl="8" w:tplc="FFFFFFFF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6" w15:restartNumberingAfterBreak="0">
    <w:nsid w:val="606E375A"/>
    <w:multiLevelType w:val="hybridMultilevel"/>
    <w:tmpl w:val="D1484C54"/>
    <w:lvl w:ilvl="0" w:tplc="E81ABE9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63A44433"/>
    <w:multiLevelType w:val="hybridMultilevel"/>
    <w:tmpl w:val="2D5A4990"/>
    <w:lvl w:ilvl="0" w:tplc="FFFFFFFF">
      <w:start w:val="1"/>
      <w:numFmt w:val="decimal"/>
      <w:lvlText w:val="%1."/>
      <w:lvlJc w:val="left"/>
      <w:pPr>
        <w:ind w:left="827" w:hanging="360"/>
      </w:pPr>
    </w:lvl>
    <w:lvl w:ilvl="1" w:tplc="FFFFFFFF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65357414"/>
    <w:multiLevelType w:val="hybridMultilevel"/>
    <w:tmpl w:val="0CDCC0A4"/>
    <w:lvl w:ilvl="0" w:tplc="D06C655A">
      <w:numFmt w:val="bullet"/>
      <w:lvlText w:val="-"/>
      <w:lvlJc w:val="left"/>
      <w:pPr>
        <w:ind w:left="97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9" w15:restartNumberingAfterBreak="0">
    <w:nsid w:val="73037861"/>
    <w:multiLevelType w:val="hybridMultilevel"/>
    <w:tmpl w:val="F7C873AE"/>
    <w:lvl w:ilvl="0" w:tplc="667AB4B0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0" w15:restartNumberingAfterBreak="0">
    <w:nsid w:val="796317D3"/>
    <w:multiLevelType w:val="hybridMultilevel"/>
    <w:tmpl w:val="567C50B4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7C9C4F01"/>
    <w:multiLevelType w:val="hybridMultilevel"/>
    <w:tmpl w:val="1D8AB73E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7E7931EB"/>
    <w:multiLevelType w:val="hybridMultilevel"/>
    <w:tmpl w:val="76A04D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 w16cid:durableId="167404604">
    <w:abstractNumId w:val="9"/>
  </w:num>
  <w:num w:numId="2" w16cid:durableId="849636285">
    <w:abstractNumId w:val="18"/>
  </w:num>
  <w:num w:numId="3" w16cid:durableId="577640119">
    <w:abstractNumId w:val="8"/>
  </w:num>
  <w:num w:numId="4" w16cid:durableId="2140952345">
    <w:abstractNumId w:val="3"/>
  </w:num>
  <w:num w:numId="5" w16cid:durableId="1636984071">
    <w:abstractNumId w:val="20"/>
  </w:num>
  <w:num w:numId="6" w16cid:durableId="250745783">
    <w:abstractNumId w:val="22"/>
  </w:num>
  <w:num w:numId="7" w16cid:durableId="921376309">
    <w:abstractNumId w:val="6"/>
  </w:num>
  <w:num w:numId="8" w16cid:durableId="1553687336">
    <w:abstractNumId w:val="19"/>
  </w:num>
  <w:num w:numId="9" w16cid:durableId="1214464468">
    <w:abstractNumId w:val="10"/>
  </w:num>
  <w:num w:numId="10" w16cid:durableId="1531719411">
    <w:abstractNumId w:val="21"/>
  </w:num>
  <w:num w:numId="11" w16cid:durableId="1389451598">
    <w:abstractNumId w:val="1"/>
  </w:num>
  <w:num w:numId="12" w16cid:durableId="723874190">
    <w:abstractNumId w:val="5"/>
  </w:num>
  <w:num w:numId="13" w16cid:durableId="42411212">
    <w:abstractNumId w:val="11"/>
  </w:num>
  <w:num w:numId="14" w16cid:durableId="1223256038">
    <w:abstractNumId w:val="4"/>
  </w:num>
  <w:num w:numId="15" w16cid:durableId="1994945644">
    <w:abstractNumId w:val="15"/>
  </w:num>
  <w:num w:numId="16" w16cid:durableId="584461370">
    <w:abstractNumId w:val="2"/>
  </w:num>
  <w:num w:numId="17" w16cid:durableId="1083332779">
    <w:abstractNumId w:val="0"/>
  </w:num>
  <w:num w:numId="18" w16cid:durableId="656609601">
    <w:abstractNumId w:val="13"/>
  </w:num>
  <w:num w:numId="19" w16cid:durableId="1927686343">
    <w:abstractNumId w:val="12"/>
  </w:num>
  <w:num w:numId="20" w16cid:durableId="1597205170">
    <w:abstractNumId w:val="7"/>
  </w:num>
  <w:num w:numId="21" w16cid:durableId="1648703034">
    <w:abstractNumId w:val="17"/>
  </w:num>
  <w:num w:numId="22" w16cid:durableId="1567300482">
    <w:abstractNumId w:val="16"/>
  </w:num>
  <w:num w:numId="23" w16cid:durableId="688069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D1"/>
    <w:rsid w:val="00004901"/>
    <w:rsid w:val="00006E33"/>
    <w:rsid w:val="000129B4"/>
    <w:rsid w:val="00026723"/>
    <w:rsid w:val="00031941"/>
    <w:rsid w:val="00042262"/>
    <w:rsid w:val="00043539"/>
    <w:rsid w:val="0004649C"/>
    <w:rsid w:val="00051CB3"/>
    <w:rsid w:val="00054C8A"/>
    <w:rsid w:val="00080C6A"/>
    <w:rsid w:val="000813A3"/>
    <w:rsid w:val="00085CB3"/>
    <w:rsid w:val="000870E2"/>
    <w:rsid w:val="000900C7"/>
    <w:rsid w:val="00093D57"/>
    <w:rsid w:val="0009418F"/>
    <w:rsid w:val="000A580B"/>
    <w:rsid w:val="000A79F7"/>
    <w:rsid w:val="000B4695"/>
    <w:rsid w:val="000D6364"/>
    <w:rsid w:val="000D63D4"/>
    <w:rsid w:val="000F6325"/>
    <w:rsid w:val="0010608E"/>
    <w:rsid w:val="00106674"/>
    <w:rsid w:val="00107E33"/>
    <w:rsid w:val="001119B0"/>
    <w:rsid w:val="00116894"/>
    <w:rsid w:val="00120685"/>
    <w:rsid w:val="00141A7E"/>
    <w:rsid w:val="00145BAE"/>
    <w:rsid w:val="00161E62"/>
    <w:rsid w:val="001640F8"/>
    <w:rsid w:val="0016608D"/>
    <w:rsid w:val="0018244E"/>
    <w:rsid w:val="00195BAD"/>
    <w:rsid w:val="001A2C86"/>
    <w:rsid w:val="001A54AD"/>
    <w:rsid w:val="001B66F9"/>
    <w:rsid w:val="001C0831"/>
    <w:rsid w:val="001D3370"/>
    <w:rsid w:val="001D7E7B"/>
    <w:rsid w:val="001F65A8"/>
    <w:rsid w:val="00210A4D"/>
    <w:rsid w:val="00211A20"/>
    <w:rsid w:val="00211B3C"/>
    <w:rsid w:val="002147AA"/>
    <w:rsid w:val="00216DA4"/>
    <w:rsid w:val="0023316A"/>
    <w:rsid w:val="0023345D"/>
    <w:rsid w:val="00236975"/>
    <w:rsid w:val="00247839"/>
    <w:rsid w:val="0025385A"/>
    <w:rsid w:val="002609EC"/>
    <w:rsid w:val="00262A69"/>
    <w:rsid w:val="002863EE"/>
    <w:rsid w:val="00287AE9"/>
    <w:rsid w:val="00294D78"/>
    <w:rsid w:val="00295D6E"/>
    <w:rsid w:val="002B6AFC"/>
    <w:rsid w:val="002E3B6A"/>
    <w:rsid w:val="002F1ABB"/>
    <w:rsid w:val="003041CD"/>
    <w:rsid w:val="003053E8"/>
    <w:rsid w:val="003070B8"/>
    <w:rsid w:val="00314B7D"/>
    <w:rsid w:val="00317E22"/>
    <w:rsid w:val="00324050"/>
    <w:rsid w:val="00325DC2"/>
    <w:rsid w:val="00326562"/>
    <w:rsid w:val="0034060A"/>
    <w:rsid w:val="003412BD"/>
    <w:rsid w:val="0034567A"/>
    <w:rsid w:val="0034615D"/>
    <w:rsid w:val="00346DF1"/>
    <w:rsid w:val="0035078C"/>
    <w:rsid w:val="00361F67"/>
    <w:rsid w:val="003655F8"/>
    <w:rsid w:val="003724F1"/>
    <w:rsid w:val="00374A9E"/>
    <w:rsid w:val="00383713"/>
    <w:rsid w:val="003A2DF0"/>
    <w:rsid w:val="003B0A82"/>
    <w:rsid w:val="003C0277"/>
    <w:rsid w:val="003C42F4"/>
    <w:rsid w:val="003C60A6"/>
    <w:rsid w:val="003E3A00"/>
    <w:rsid w:val="003E7B22"/>
    <w:rsid w:val="0040606F"/>
    <w:rsid w:val="00407B5C"/>
    <w:rsid w:val="00413302"/>
    <w:rsid w:val="00415C33"/>
    <w:rsid w:val="00417858"/>
    <w:rsid w:val="00434550"/>
    <w:rsid w:val="0043713B"/>
    <w:rsid w:val="00437F93"/>
    <w:rsid w:val="00450981"/>
    <w:rsid w:val="00455D11"/>
    <w:rsid w:val="00462971"/>
    <w:rsid w:val="00475B52"/>
    <w:rsid w:val="00480B3B"/>
    <w:rsid w:val="00480FEA"/>
    <w:rsid w:val="00483692"/>
    <w:rsid w:val="00487705"/>
    <w:rsid w:val="00491BFF"/>
    <w:rsid w:val="004941DB"/>
    <w:rsid w:val="004B2042"/>
    <w:rsid w:val="004B3698"/>
    <w:rsid w:val="004B7FE3"/>
    <w:rsid w:val="004C0CE9"/>
    <w:rsid w:val="004E06EA"/>
    <w:rsid w:val="004E4563"/>
    <w:rsid w:val="004E7916"/>
    <w:rsid w:val="00503371"/>
    <w:rsid w:val="00503FC3"/>
    <w:rsid w:val="005050D8"/>
    <w:rsid w:val="0050518E"/>
    <w:rsid w:val="00506CA1"/>
    <w:rsid w:val="0050773E"/>
    <w:rsid w:val="00513AE6"/>
    <w:rsid w:val="00516B9F"/>
    <w:rsid w:val="005322EF"/>
    <w:rsid w:val="00532EA9"/>
    <w:rsid w:val="00533658"/>
    <w:rsid w:val="00541231"/>
    <w:rsid w:val="0054747D"/>
    <w:rsid w:val="005519D9"/>
    <w:rsid w:val="0056019D"/>
    <w:rsid w:val="00562C82"/>
    <w:rsid w:val="00562DC3"/>
    <w:rsid w:val="00567E57"/>
    <w:rsid w:val="00577230"/>
    <w:rsid w:val="00580F7A"/>
    <w:rsid w:val="005835B6"/>
    <w:rsid w:val="00587062"/>
    <w:rsid w:val="005951BC"/>
    <w:rsid w:val="005A5D96"/>
    <w:rsid w:val="005B2EFE"/>
    <w:rsid w:val="005C6597"/>
    <w:rsid w:val="005D6C95"/>
    <w:rsid w:val="005E28E9"/>
    <w:rsid w:val="005E5C20"/>
    <w:rsid w:val="005F1C0C"/>
    <w:rsid w:val="005F4F78"/>
    <w:rsid w:val="00623754"/>
    <w:rsid w:val="00625664"/>
    <w:rsid w:val="006314B9"/>
    <w:rsid w:val="0063303C"/>
    <w:rsid w:val="00646FC9"/>
    <w:rsid w:val="00661B4A"/>
    <w:rsid w:val="00661EDE"/>
    <w:rsid w:val="00664975"/>
    <w:rsid w:val="00666D98"/>
    <w:rsid w:val="00672475"/>
    <w:rsid w:val="00673FE1"/>
    <w:rsid w:val="00684EAA"/>
    <w:rsid w:val="006861DD"/>
    <w:rsid w:val="006870C0"/>
    <w:rsid w:val="00694371"/>
    <w:rsid w:val="00694839"/>
    <w:rsid w:val="006A5D54"/>
    <w:rsid w:val="006A6FC3"/>
    <w:rsid w:val="006A7087"/>
    <w:rsid w:val="006B7FBE"/>
    <w:rsid w:val="006C0F19"/>
    <w:rsid w:val="006C2430"/>
    <w:rsid w:val="006C7EFF"/>
    <w:rsid w:val="006D12DA"/>
    <w:rsid w:val="006D3281"/>
    <w:rsid w:val="006D3C00"/>
    <w:rsid w:val="006D7859"/>
    <w:rsid w:val="006E0A13"/>
    <w:rsid w:val="006E0C1C"/>
    <w:rsid w:val="006F614C"/>
    <w:rsid w:val="007025B1"/>
    <w:rsid w:val="007044BB"/>
    <w:rsid w:val="00751ABA"/>
    <w:rsid w:val="00752D91"/>
    <w:rsid w:val="0075343D"/>
    <w:rsid w:val="0076097C"/>
    <w:rsid w:val="007727BC"/>
    <w:rsid w:val="007A28D5"/>
    <w:rsid w:val="007A3BB9"/>
    <w:rsid w:val="007B5193"/>
    <w:rsid w:val="007B65DC"/>
    <w:rsid w:val="007C239D"/>
    <w:rsid w:val="007C5C9F"/>
    <w:rsid w:val="00802F1F"/>
    <w:rsid w:val="00804F31"/>
    <w:rsid w:val="00810DD5"/>
    <w:rsid w:val="00811D58"/>
    <w:rsid w:val="008132B5"/>
    <w:rsid w:val="008139FE"/>
    <w:rsid w:val="0081531B"/>
    <w:rsid w:val="00826CAA"/>
    <w:rsid w:val="00826FDD"/>
    <w:rsid w:val="00831A21"/>
    <w:rsid w:val="00831EA2"/>
    <w:rsid w:val="008358AB"/>
    <w:rsid w:val="008421F8"/>
    <w:rsid w:val="008519A7"/>
    <w:rsid w:val="008961F6"/>
    <w:rsid w:val="0089739E"/>
    <w:rsid w:val="008B3A99"/>
    <w:rsid w:val="008B7DE0"/>
    <w:rsid w:val="008D42A2"/>
    <w:rsid w:val="008D4F81"/>
    <w:rsid w:val="008E1540"/>
    <w:rsid w:val="008F2680"/>
    <w:rsid w:val="00904781"/>
    <w:rsid w:val="0091183E"/>
    <w:rsid w:val="00911FF2"/>
    <w:rsid w:val="00914772"/>
    <w:rsid w:val="00931F93"/>
    <w:rsid w:val="00941175"/>
    <w:rsid w:val="0094657A"/>
    <w:rsid w:val="0095064A"/>
    <w:rsid w:val="009532A2"/>
    <w:rsid w:val="00961F24"/>
    <w:rsid w:val="0096695C"/>
    <w:rsid w:val="00976E0F"/>
    <w:rsid w:val="00982E40"/>
    <w:rsid w:val="00985936"/>
    <w:rsid w:val="009A2DE1"/>
    <w:rsid w:val="009A2EA0"/>
    <w:rsid w:val="009B5DE5"/>
    <w:rsid w:val="009C144D"/>
    <w:rsid w:val="009C2528"/>
    <w:rsid w:val="009D4F29"/>
    <w:rsid w:val="009E47BF"/>
    <w:rsid w:val="00A0272D"/>
    <w:rsid w:val="00A0607A"/>
    <w:rsid w:val="00A31413"/>
    <w:rsid w:val="00A40019"/>
    <w:rsid w:val="00A43C6B"/>
    <w:rsid w:val="00A500C6"/>
    <w:rsid w:val="00A501D3"/>
    <w:rsid w:val="00A57701"/>
    <w:rsid w:val="00A765D4"/>
    <w:rsid w:val="00A76DB5"/>
    <w:rsid w:val="00AA1859"/>
    <w:rsid w:val="00AC22EE"/>
    <w:rsid w:val="00AD043E"/>
    <w:rsid w:val="00AD4E1A"/>
    <w:rsid w:val="00AE1ACC"/>
    <w:rsid w:val="00AE76F9"/>
    <w:rsid w:val="00AF186A"/>
    <w:rsid w:val="00B00416"/>
    <w:rsid w:val="00B03618"/>
    <w:rsid w:val="00B12DD2"/>
    <w:rsid w:val="00B226F7"/>
    <w:rsid w:val="00B258F8"/>
    <w:rsid w:val="00B36B9E"/>
    <w:rsid w:val="00B41DFC"/>
    <w:rsid w:val="00B47558"/>
    <w:rsid w:val="00B545F5"/>
    <w:rsid w:val="00B54BC2"/>
    <w:rsid w:val="00B600D1"/>
    <w:rsid w:val="00B74231"/>
    <w:rsid w:val="00B8007C"/>
    <w:rsid w:val="00B80891"/>
    <w:rsid w:val="00B878E9"/>
    <w:rsid w:val="00B93536"/>
    <w:rsid w:val="00B9515A"/>
    <w:rsid w:val="00BC7505"/>
    <w:rsid w:val="00BD0F86"/>
    <w:rsid w:val="00BD1342"/>
    <w:rsid w:val="00BE2761"/>
    <w:rsid w:val="00BE6082"/>
    <w:rsid w:val="00BF4207"/>
    <w:rsid w:val="00BF7CC6"/>
    <w:rsid w:val="00C22623"/>
    <w:rsid w:val="00C2314D"/>
    <w:rsid w:val="00C31C59"/>
    <w:rsid w:val="00C35CC9"/>
    <w:rsid w:val="00C514C1"/>
    <w:rsid w:val="00C56779"/>
    <w:rsid w:val="00C612F8"/>
    <w:rsid w:val="00C709A1"/>
    <w:rsid w:val="00C76963"/>
    <w:rsid w:val="00C82188"/>
    <w:rsid w:val="00C90493"/>
    <w:rsid w:val="00C90D39"/>
    <w:rsid w:val="00CA2EA8"/>
    <w:rsid w:val="00CA51CE"/>
    <w:rsid w:val="00CC61FC"/>
    <w:rsid w:val="00CD4F93"/>
    <w:rsid w:val="00CD77C5"/>
    <w:rsid w:val="00CE721E"/>
    <w:rsid w:val="00CF0FB1"/>
    <w:rsid w:val="00CF239D"/>
    <w:rsid w:val="00D0558A"/>
    <w:rsid w:val="00D06263"/>
    <w:rsid w:val="00D0754F"/>
    <w:rsid w:val="00D463A8"/>
    <w:rsid w:val="00D55A90"/>
    <w:rsid w:val="00D56E23"/>
    <w:rsid w:val="00D60532"/>
    <w:rsid w:val="00D65AB7"/>
    <w:rsid w:val="00D6743B"/>
    <w:rsid w:val="00D90F23"/>
    <w:rsid w:val="00D93595"/>
    <w:rsid w:val="00DA2274"/>
    <w:rsid w:val="00DB5438"/>
    <w:rsid w:val="00DD2092"/>
    <w:rsid w:val="00DD3C75"/>
    <w:rsid w:val="00DD6AE1"/>
    <w:rsid w:val="00DE3C9E"/>
    <w:rsid w:val="00DF3705"/>
    <w:rsid w:val="00DF5D87"/>
    <w:rsid w:val="00E32FA3"/>
    <w:rsid w:val="00E3358A"/>
    <w:rsid w:val="00E33BF6"/>
    <w:rsid w:val="00E3415B"/>
    <w:rsid w:val="00E44BE4"/>
    <w:rsid w:val="00E45A20"/>
    <w:rsid w:val="00E46093"/>
    <w:rsid w:val="00E72600"/>
    <w:rsid w:val="00E72E81"/>
    <w:rsid w:val="00E81A41"/>
    <w:rsid w:val="00E82736"/>
    <w:rsid w:val="00E831EB"/>
    <w:rsid w:val="00E863CF"/>
    <w:rsid w:val="00EA33FC"/>
    <w:rsid w:val="00EB4BBE"/>
    <w:rsid w:val="00EB5531"/>
    <w:rsid w:val="00EC66DA"/>
    <w:rsid w:val="00ED1BFA"/>
    <w:rsid w:val="00EE0A44"/>
    <w:rsid w:val="00EE2908"/>
    <w:rsid w:val="00EE5002"/>
    <w:rsid w:val="00EE5D49"/>
    <w:rsid w:val="00F01B16"/>
    <w:rsid w:val="00F15535"/>
    <w:rsid w:val="00F22710"/>
    <w:rsid w:val="00F252C5"/>
    <w:rsid w:val="00F27EC3"/>
    <w:rsid w:val="00F303BC"/>
    <w:rsid w:val="00F431E5"/>
    <w:rsid w:val="00F51617"/>
    <w:rsid w:val="00F549E6"/>
    <w:rsid w:val="00F85FB4"/>
    <w:rsid w:val="00F944DC"/>
    <w:rsid w:val="00F94526"/>
    <w:rsid w:val="00FB0283"/>
    <w:rsid w:val="00FB34F1"/>
    <w:rsid w:val="00FC3DCE"/>
    <w:rsid w:val="00FF43A2"/>
    <w:rsid w:val="073FD174"/>
    <w:rsid w:val="081F63AF"/>
    <w:rsid w:val="1AC122F7"/>
    <w:rsid w:val="2F9C0B95"/>
    <w:rsid w:val="3D957743"/>
    <w:rsid w:val="4F19D906"/>
    <w:rsid w:val="5CB9A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B894"/>
  <w15:docId w15:val="{5A729EC4-C781-4F89-B6C5-1313DA3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3A3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121"/>
    </w:pPr>
    <w:rPr>
      <w:rFonts w:ascii="Arial" w:eastAsia="Arial" w:hAnsi="Arial" w:cs="Arial"/>
      <w:b/>
      <w:bCs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Tekstzastpczy">
    <w:name w:val="Placeholder Text"/>
    <w:basedOn w:val="Domylnaczcionkaakapitu"/>
    <w:uiPriority w:val="99"/>
    <w:semiHidden/>
    <w:rsid w:val="005951BC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4B7F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E3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7F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E3"/>
    <w:rPr>
      <w:rFonts w:ascii="Arial MT" w:eastAsia="Arial MT" w:hAnsi="Arial MT" w:cs="Arial MT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4AD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1A54AD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1A54AD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4AD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F6325"/>
    <w:pPr>
      <w:widowControl/>
      <w:autoSpaceDE/>
      <w:autoSpaceDN/>
    </w:pPr>
    <w:rPr>
      <w:rFonts w:ascii="Arial MT" w:eastAsia="Arial MT" w:hAnsi="Arial MT" w:cs="Arial MT"/>
      <w:lang w:val="pl-PL"/>
    </w:rPr>
  </w:style>
  <w:style w:type="table" w:customStyle="1" w:styleId="TableNormal1">
    <w:name w:val="Table Normal1"/>
    <w:uiPriority w:val="2"/>
    <w:semiHidden/>
    <w:unhideWhenUsed/>
    <w:qFormat/>
    <w:rsid w:val="00D56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B878E9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6BC3F-0708-4C45-B713-07735DEF2B8A}"/>
      </w:docPartPr>
      <w:docPartBody>
        <w:p w:rsidR="00065931" w:rsidRDefault="00F944DC">
          <w:r w:rsidRPr="005A0C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81CAF43245A417A8C32DC3E34901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AEC04-09F1-4522-902B-140E9BDCE171}"/>
      </w:docPartPr>
      <w:docPartBody>
        <w:p w:rsidR="00BC3611" w:rsidRDefault="00FF43A2" w:rsidP="00FF43A2">
          <w:pPr>
            <w:pStyle w:val="281CAF43245A417A8C32DC3E34901EA3"/>
          </w:pPr>
          <w:r w:rsidRPr="005A0C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60CFA1F213A4F0780770BEF890F5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834272-65CF-49CC-95B4-2A543104136E}"/>
      </w:docPartPr>
      <w:docPartBody>
        <w:p w:rsidR="00BC3611" w:rsidRDefault="00FF43A2" w:rsidP="00FF43A2">
          <w:pPr>
            <w:pStyle w:val="860CFA1F213A4F0780770BEF890F54FC"/>
          </w:pPr>
          <w:r w:rsidRPr="005A0C8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DC"/>
    <w:rsid w:val="00004901"/>
    <w:rsid w:val="00065931"/>
    <w:rsid w:val="00085CB3"/>
    <w:rsid w:val="00141A7E"/>
    <w:rsid w:val="0016608D"/>
    <w:rsid w:val="001D6411"/>
    <w:rsid w:val="00211B3C"/>
    <w:rsid w:val="00255DD8"/>
    <w:rsid w:val="00324050"/>
    <w:rsid w:val="00346DF1"/>
    <w:rsid w:val="003F4ABE"/>
    <w:rsid w:val="0043713B"/>
    <w:rsid w:val="00452777"/>
    <w:rsid w:val="004C5FDE"/>
    <w:rsid w:val="004E06EA"/>
    <w:rsid w:val="004E4563"/>
    <w:rsid w:val="00506CA1"/>
    <w:rsid w:val="00653AF6"/>
    <w:rsid w:val="00676800"/>
    <w:rsid w:val="00684EAA"/>
    <w:rsid w:val="006A7087"/>
    <w:rsid w:val="0071109C"/>
    <w:rsid w:val="00790138"/>
    <w:rsid w:val="007A28D5"/>
    <w:rsid w:val="007B05AD"/>
    <w:rsid w:val="008324F9"/>
    <w:rsid w:val="008E1540"/>
    <w:rsid w:val="00961F24"/>
    <w:rsid w:val="00976E0F"/>
    <w:rsid w:val="00980F61"/>
    <w:rsid w:val="009C2528"/>
    <w:rsid w:val="00A0607A"/>
    <w:rsid w:val="00A3136A"/>
    <w:rsid w:val="00A57701"/>
    <w:rsid w:val="00A75780"/>
    <w:rsid w:val="00AF71F5"/>
    <w:rsid w:val="00B9515A"/>
    <w:rsid w:val="00BC3611"/>
    <w:rsid w:val="00C1379F"/>
    <w:rsid w:val="00C2314D"/>
    <w:rsid w:val="00CA049F"/>
    <w:rsid w:val="00CA2FA7"/>
    <w:rsid w:val="00CE3785"/>
    <w:rsid w:val="00D35C09"/>
    <w:rsid w:val="00D55A90"/>
    <w:rsid w:val="00E66434"/>
    <w:rsid w:val="00EB4BBE"/>
    <w:rsid w:val="00EE4297"/>
    <w:rsid w:val="00EF5F06"/>
    <w:rsid w:val="00F15385"/>
    <w:rsid w:val="00F944DC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43A2"/>
    <w:rPr>
      <w:color w:val="666666"/>
    </w:rPr>
  </w:style>
  <w:style w:type="paragraph" w:customStyle="1" w:styleId="281CAF43245A417A8C32DC3E34901EA3">
    <w:name w:val="281CAF43245A417A8C32DC3E34901EA3"/>
    <w:rsid w:val="00FF43A2"/>
  </w:style>
  <w:style w:type="paragraph" w:customStyle="1" w:styleId="860CFA1F213A4F0780770BEF890F54FC">
    <w:name w:val="860CFA1F213A4F0780770BEF890F54FC"/>
    <w:rsid w:val="00FF4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5A54-7C99-4320-9F9E-BAEA7BCE96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549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 WNIOSKU O PRZYZNANIE DOTACJI</dc:title>
  <dc:subject/>
  <dc:creator>Justyna_Potiopa</dc:creator>
  <cp:keywords/>
  <cp:lastModifiedBy>OP w DZPR</cp:lastModifiedBy>
  <cp:revision>138</cp:revision>
  <cp:lastPrinted>2026-05-22T17:03:00Z</cp:lastPrinted>
  <dcterms:created xsi:type="dcterms:W3CDTF">2026-03-13T13:57:00Z</dcterms:created>
  <dcterms:modified xsi:type="dcterms:W3CDTF">2026-06-29T12:39:00Z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2021</vt:lpwstr>
  </property>
</Properties>
</file>