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E0E2F" w14:textId="2F2CDA43" w:rsidR="00DD64B9" w:rsidRPr="007045A8" w:rsidRDefault="007045A8" w:rsidP="00D04AD1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166144449"/>
      <w:bookmarkStart w:id="1" w:name="_Hlk130451904"/>
      <w:r w:rsidRPr="007045A8">
        <w:rPr>
          <w:rFonts w:ascii="Arial" w:eastAsia="Times New Roman" w:hAnsi="Arial" w:cs="Arial"/>
          <w:b/>
          <w:color w:val="auto"/>
          <w:sz w:val="24"/>
          <w:szCs w:val="24"/>
        </w:rPr>
        <w:t xml:space="preserve">UCHWAŁA NR </w:t>
      </w:r>
      <w:r w:rsidRPr="007045A8">
        <w:rPr>
          <w:rFonts w:ascii="Arial" w:eastAsia="Times New Roman" w:hAnsi="Arial" w:cs="Arial"/>
          <w:b/>
          <w:bCs/>
          <w:color w:val="auto"/>
          <w:sz w:val="24"/>
          <w:szCs w:val="24"/>
        </w:rPr>
        <w:t>CCLXXXIII/</w:t>
      </w:r>
      <w:r w:rsidR="0096124D">
        <w:rPr>
          <w:rFonts w:ascii="Arial" w:eastAsia="Times New Roman" w:hAnsi="Arial" w:cs="Arial"/>
          <w:b/>
          <w:bCs/>
          <w:color w:val="auto"/>
          <w:sz w:val="24"/>
          <w:szCs w:val="24"/>
        </w:rPr>
        <w:t>5640</w:t>
      </w:r>
      <w:r w:rsidRPr="007045A8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7045A8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7045A8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7045A8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7045A8">
        <w:rPr>
          <w:rFonts w:ascii="Arial" w:eastAsia="Times New Roman" w:hAnsi="Arial" w:cs="Arial"/>
          <w:color w:val="auto"/>
          <w:sz w:val="24"/>
          <w:szCs w:val="24"/>
        </w:rPr>
        <w:t>z dnia 16 września 2026 r.</w:t>
      </w:r>
      <w:r w:rsidRPr="007045A8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7045A8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bookmarkEnd w:id="0"/>
      <w:r w:rsidR="003F0B8E" w:rsidRPr="007045A8">
        <w:rPr>
          <w:rFonts w:ascii="Arial" w:hAnsi="Arial" w:cs="Arial"/>
          <w:b/>
          <w:bCs/>
          <w:color w:val="auto"/>
          <w:sz w:val="24"/>
          <w:szCs w:val="24"/>
        </w:rPr>
        <w:t xml:space="preserve">w sprawie zatwierdzenia wyników oceny projektów oraz wyboru </w:t>
      </w:r>
      <w:r w:rsidR="00667DF3" w:rsidRPr="007045A8">
        <w:rPr>
          <w:rFonts w:ascii="Arial" w:hAnsi="Arial" w:cs="Arial"/>
          <w:b/>
          <w:bCs/>
          <w:color w:val="auto"/>
          <w:sz w:val="24"/>
          <w:szCs w:val="24"/>
        </w:rPr>
        <w:t>do</w:t>
      </w:r>
      <w:r w:rsidR="00D04AD1">
        <w:rPr>
          <w:rFonts w:ascii="Arial" w:hAnsi="Arial" w:cs="Arial"/>
          <w:b/>
          <w:bCs/>
          <w:color w:val="auto"/>
          <w:sz w:val="24"/>
          <w:szCs w:val="24"/>
        </w:rPr>
        <w:t> </w:t>
      </w:r>
      <w:r w:rsidR="00667DF3" w:rsidRPr="007045A8">
        <w:rPr>
          <w:rFonts w:ascii="Arial" w:hAnsi="Arial" w:cs="Arial"/>
          <w:b/>
          <w:bCs/>
          <w:color w:val="auto"/>
          <w:sz w:val="24"/>
          <w:szCs w:val="24"/>
        </w:rPr>
        <w:t xml:space="preserve">dofinansowania </w:t>
      </w:r>
      <w:bookmarkStart w:id="2" w:name="_Hlk130450222"/>
      <w:r w:rsidR="00D879EC" w:rsidRPr="007045A8">
        <w:rPr>
          <w:rFonts w:ascii="Arial" w:hAnsi="Arial" w:cs="Arial"/>
          <w:b/>
          <w:bCs/>
          <w:color w:val="auto"/>
          <w:sz w:val="24"/>
          <w:szCs w:val="24"/>
        </w:rPr>
        <w:t xml:space="preserve">projektów </w:t>
      </w:r>
      <w:r w:rsidR="00334E99" w:rsidRPr="007045A8">
        <w:rPr>
          <w:rFonts w:ascii="Arial" w:hAnsi="Arial" w:cs="Arial"/>
          <w:b/>
          <w:bCs/>
          <w:color w:val="auto"/>
          <w:sz w:val="24"/>
          <w:szCs w:val="24"/>
        </w:rPr>
        <w:t xml:space="preserve">złożonych w ramach </w:t>
      </w:r>
      <w:r w:rsidR="003F0B8E" w:rsidRPr="007045A8">
        <w:rPr>
          <w:rFonts w:ascii="Arial" w:hAnsi="Arial" w:cs="Arial"/>
          <w:b/>
          <w:bCs/>
          <w:color w:val="auto"/>
          <w:sz w:val="24"/>
          <w:szCs w:val="24"/>
        </w:rPr>
        <w:t>naboru nr FELU.13.01-IZ.00-00</w:t>
      </w:r>
      <w:r w:rsidR="00A72FEE" w:rsidRPr="007045A8"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="003F0B8E" w:rsidRPr="007045A8">
        <w:rPr>
          <w:rFonts w:ascii="Arial" w:hAnsi="Arial" w:cs="Arial"/>
          <w:b/>
          <w:bCs/>
          <w:color w:val="auto"/>
          <w:sz w:val="24"/>
          <w:szCs w:val="24"/>
        </w:rPr>
        <w:t>/2</w:t>
      </w:r>
      <w:r w:rsidR="00945E21" w:rsidRPr="007045A8">
        <w:rPr>
          <w:rFonts w:ascii="Arial" w:hAnsi="Arial" w:cs="Arial"/>
          <w:b/>
          <w:bCs/>
          <w:color w:val="auto"/>
          <w:sz w:val="24"/>
          <w:szCs w:val="24"/>
        </w:rPr>
        <w:t>6</w:t>
      </w:r>
      <w:r w:rsidR="00DA7416" w:rsidRPr="007045A8">
        <w:rPr>
          <w:rFonts w:ascii="Arial" w:hAnsi="Arial" w:cs="Arial"/>
          <w:b/>
          <w:bCs/>
          <w:color w:val="auto"/>
          <w:sz w:val="24"/>
          <w:szCs w:val="24"/>
        </w:rPr>
        <w:t>,</w:t>
      </w:r>
      <w:r w:rsidR="003F0B8E" w:rsidRPr="007045A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334E99" w:rsidRPr="007045A8">
        <w:rPr>
          <w:rFonts w:ascii="Arial" w:hAnsi="Arial" w:cs="Arial"/>
          <w:b/>
          <w:bCs/>
          <w:color w:val="auto"/>
          <w:sz w:val="24"/>
          <w:szCs w:val="24"/>
        </w:rPr>
        <w:t>Działani</w:t>
      </w:r>
      <w:r w:rsidR="00667DF3" w:rsidRPr="007045A8">
        <w:rPr>
          <w:rFonts w:ascii="Arial" w:hAnsi="Arial" w:cs="Arial"/>
          <w:b/>
          <w:bCs/>
          <w:color w:val="auto"/>
          <w:sz w:val="24"/>
          <w:szCs w:val="24"/>
        </w:rPr>
        <w:t>e</w:t>
      </w:r>
      <w:r w:rsidR="00334E99" w:rsidRPr="007045A8">
        <w:rPr>
          <w:rFonts w:ascii="Arial" w:hAnsi="Arial" w:cs="Arial"/>
          <w:b/>
          <w:bCs/>
          <w:color w:val="auto"/>
          <w:sz w:val="24"/>
          <w:szCs w:val="24"/>
        </w:rPr>
        <w:t xml:space="preserve"> 13.1 Wsparcie wdrażania Funduszy Europejskich </w:t>
      </w:r>
      <w:r w:rsidR="0096124D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334E99" w:rsidRPr="007045A8">
        <w:rPr>
          <w:rFonts w:ascii="Arial" w:hAnsi="Arial" w:cs="Arial"/>
          <w:b/>
          <w:bCs/>
          <w:color w:val="auto"/>
          <w:sz w:val="24"/>
          <w:szCs w:val="24"/>
        </w:rPr>
        <w:t>dla Lubelskiego 2021-2027</w:t>
      </w:r>
      <w:bookmarkStart w:id="3" w:name="_Hlk130450770"/>
      <w:r w:rsidR="00334E99" w:rsidRPr="007045A8">
        <w:rPr>
          <w:rFonts w:ascii="Arial" w:hAnsi="Arial" w:cs="Arial"/>
          <w:b/>
          <w:bCs/>
          <w:color w:val="auto"/>
          <w:sz w:val="24"/>
          <w:szCs w:val="24"/>
        </w:rPr>
        <w:t xml:space="preserve"> w ramach EFRR</w:t>
      </w:r>
      <w:r w:rsidR="008F5320" w:rsidRPr="007045A8">
        <w:rPr>
          <w:rFonts w:ascii="Arial" w:hAnsi="Arial" w:cs="Arial"/>
          <w:b/>
          <w:bCs/>
          <w:color w:val="auto"/>
          <w:sz w:val="24"/>
          <w:szCs w:val="24"/>
        </w:rPr>
        <w:t>,</w:t>
      </w:r>
      <w:r w:rsidR="008C46A0" w:rsidRPr="007045A8">
        <w:rPr>
          <w:rFonts w:ascii="Arial" w:hAnsi="Arial" w:cs="Arial"/>
          <w:b/>
          <w:bCs/>
          <w:color w:val="auto"/>
          <w:sz w:val="24"/>
          <w:szCs w:val="24"/>
        </w:rPr>
        <w:t xml:space="preserve"> Priorytet XIII Wsparcie wdrażania Funduszy Europejskich dla Lubelskiego 2021-2027 w ramach EFRR programu Fundusze Europejskie dla Lubelskiego 2021-2027</w:t>
      </w:r>
    </w:p>
    <w:p w14:paraId="50036B70" w14:textId="16590B67" w:rsidR="006914E2" w:rsidRDefault="008064E5" w:rsidP="00D04AD1">
      <w:pPr>
        <w:widowControl w:val="0"/>
        <w:spacing w:before="240" w:line="276" w:lineRule="auto"/>
        <w:ind w:firstLine="57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 w:rsidR="006914E2" w:rsidRPr="006914E2">
        <w:rPr>
          <w:rFonts w:ascii="Arial" w:eastAsia="Arial" w:hAnsi="Arial" w:cs="Arial"/>
          <w:sz w:val="24"/>
          <w:szCs w:val="24"/>
        </w:rPr>
        <w:t>a podstawie art. 41 ust. 1 i ust. 2 pkt 4 ustawy z dnia</w:t>
      </w:r>
      <w:r w:rsidR="003567F3">
        <w:rPr>
          <w:rFonts w:ascii="Arial" w:eastAsia="Arial" w:hAnsi="Arial" w:cs="Arial"/>
          <w:sz w:val="24"/>
          <w:szCs w:val="24"/>
        </w:rPr>
        <w:t xml:space="preserve"> </w:t>
      </w:r>
      <w:r w:rsidR="006914E2" w:rsidRPr="006914E2">
        <w:rPr>
          <w:rFonts w:ascii="Arial" w:eastAsia="Arial" w:hAnsi="Arial" w:cs="Arial"/>
          <w:sz w:val="24"/>
          <w:szCs w:val="24"/>
        </w:rPr>
        <w:t xml:space="preserve">5 czerwca 1998  r. </w:t>
      </w:r>
      <w:r>
        <w:rPr>
          <w:rFonts w:ascii="Arial" w:eastAsia="Arial" w:hAnsi="Arial" w:cs="Arial"/>
          <w:sz w:val="24"/>
          <w:szCs w:val="24"/>
        </w:rPr>
        <w:br/>
      </w:r>
      <w:r w:rsidR="006914E2" w:rsidRPr="006914E2">
        <w:rPr>
          <w:rFonts w:ascii="Arial" w:eastAsia="Arial" w:hAnsi="Arial" w:cs="Arial"/>
          <w:sz w:val="24"/>
          <w:szCs w:val="24"/>
        </w:rPr>
        <w:t>o samorządzie województwa (Dz. U. z 202</w:t>
      </w:r>
      <w:r w:rsidR="00945E21">
        <w:rPr>
          <w:rFonts w:ascii="Arial" w:eastAsia="Arial" w:hAnsi="Arial" w:cs="Arial"/>
          <w:sz w:val="24"/>
          <w:szCs w:val="24"/>
        </w:rPr>
        <w:t>6</w:t>
      </w:r>
      <w:r w:rsidR="006914E2" w:rsidRPr="006914E2">
        <w:rPr>
          <w:rFonts w:ascii="Arial" w:eastAsia="Arial" w:hAnsi="Arial" w:cs="Arial"/>
          <w:sz w:val="24"/>
          <w:szCs w:val="24"/>
        </w:rPr>
        <w:t xml:space="preserve"> r. poz. </w:t>
      </w:r>
      <w:r w:rsidR="00945E21">
        <w:rPr>
          <w:rFonts w:ascii="Arial" w:eastAsia="Arial" w:hAnsi="Arial" w:cs="Arial"/>
          <w:sz w:val="24"/>
          <w:szCs w:val="24"/>
        </w:rPr>
        <w:t>720, z późn.</w:t>
      </w:r>
      <w:r w:rsidR="003567F3">
        <w:rPr>
          <w:rFonts w:ascii="Arial" w:eastAsia="Arial" w:hAnsi="Arial" w:cs="Arial"/>
          <w:sz w:val="24"/>
          <w:szCs w:val="24"/>
        </w:rPr>
        <w:t xml:space="preserve"> </w:t>
      </w:r>
      <w:r w:rsidR="00945E21">
        <w:rPr>
          <w:rFonts w:ascii="Arial" w:eastAsia="Arial" w:hAnsi="Arial" w:cs="Arial"/>
          <w:sz w:val="24"/>
          <w:szCs w:val="24"/>
        </w:rPr>
        <w:t>zm.</w:t>
      </w:r>
      <w:r w:rsidR="006914E2" w:rsidRPr="006914E2">
        <w:rPr>
          <w:rFonts w:ascii="Arial" w:eastAsia="Arial" w:hAnsi="Arial" w:cs="Arial"/>
          <w:sz w:val="24"/>
          <w:szCs w:val="24"/>
        </w:rPr>
        <w:t>) oraz art. 8 ust. 1 pkt 2,</w:t>
      </w:r>
      <w:r w:rsidR="004B6F01">
        <w:rPr>
          <w:rFonts w:ascii="Arial" w:eastAsia="Arial" w:hAnsi="Arial" w:cs="Arial"/>
          <w:sz w:val="24"/>
          <w:szCs w:val="24"/>
        </w:rPr>
        <w:t xml:space="preserve"> ust.</w:t>
      </w:r>
      <w:r w:rsidR="003567F3">
        <w:rPr>
          <w:rFonts w:ascii="Arial" w:eastAsia="Arial" w:hAnsi="Arial" w:cs="Arial"/>
          <w:sz w:val="24"/>
          <w:szCs w:val="24"/>
        </w:rPr>
        <w:t xml:space="preserve"> </w:t>
      </w:r>
      <w:r w:rsidR="004B6F01">
        <w:rPr>
          <w:rFonts w:ascii="Arial" w:eastAsia="Arial" w:hAnsi="Arial" w:cs="Arial"/>
          <w:sz w:val="24"/>
          <w:szCs w:val="24"/>
        </w:rPr>
        <w:t>2 pkt 2 oraz art.</w:t>
      </w:r>
      <w:r w:rsidR="006914E2" w:rsidRPr="006914E2">
        <w:rPr>
          <w:rFonts w:ascii="Arial" w:eastAsia="Arial" w:hAnsi="Arial" w:cs="Arial"/>
          <w:sz w:val="24"/>
          <w:szCs w:val="24"/>
        </w:rPr>
        <w:t xml:space="preserve"> 5</w:t>
      </w:r>
      <w:r w:rsidR="004B6F01">
        <w:rPr>
          <w:rFonts w:ascii="Arial" w:eastAsia="Arial" w:hAnsi="Arial" w:cs="Arial"/>
          <w:sz w:val="24"/>
          <w:szCs w:val="24"/>
        </w:rPr>
        <w:t>6</w:t>
      </w:r>
      <w:r w:rsidR="006914E2" w:rsidRPr="006914E2">
        <w:rPr>
          <w:rFonts w:ascii="Arial" w:eastAsia="Arial" w:hAnsi="Arial" w:cs="Arial"/>
          <w:sz w:val="24"/>
          <w:szCs w:val="24"/>
        </w:rPr>
        <w:t xml:space="preserve"> ust. 1-</w:t>
      </w:r>
      <w:r w:rsidR="004B6F01">
        <w:rPr>
          <w:rFonts w:ascii="Arial" w:eastAsia="Arial" w:hAnsi="Arial" w:cs="Arial"/>
          <w:sz w:val="24"/>
          <w:szCs w:val="24"/>
        </w:rPr>
        <w:t>3</w:t>
      </w:r>
      <w:r w:rsidR="006914E2" w:rsidRPr="006914E2">
        <w:rPr>
          <w:rFonts w:ascii="Arial" w:eastAsia="Arial" w:hAnsi="Arial" w:cs="Arial"/>
          <w:sz w:val="24"/>
          <w:szCs w:val="24"/>
        </w:rPr>
        <w:t xml:space="preserve"> ustawy z dnia 28 kwietnia 2022 r. o zasadach realizacji zadań finansowanych ze środków europejskich w perspektywie finansowej 2021-2027 (Dz. U. z 202</w:t>
      </w:r>
      <w:r w:rsidR="00945E21">
        <w:rPr>
          <w:rFonts w:ascii="Arial" w:eastAsia="Arial" w:hAnsi="Arial" w:cs="Arial"/>
          <w:sz w:val="24"/>
          <w:szCs w:val="24"/>
        </w:rPr>
        <w:t>5</w:t>
      </w:r>
      <w:r w:rsidR="006914E2" w:rsidRPr="006914E2">
        <w:rPr>
          <w:rFonts w:ascii="Arial" w:eastAsia="Arial" w:hAnsi="Arial" w:cs="Arial"/>
          <w:sz w:val="24"/>
          <w:szCs w:val="24"/>
        </w:rPr>
        <w:t xml:space="preserve"> r. poz. 1</w:t>
      </w:r>
      <w:r w:rsidR="00945E21">
        <w:rPr>
          <w:rFonts w:ascii="Arial" w:eastAsia="Arial" w:hAnsi="Arial" w:cs="Arial"/>
          <w:sz w:val="24"/>
          <w:szCs w:val="24"/>
        </w:rPr>
        <w:t>733</w:t>
      </w:r>
      <w:r w:rsidR="006914E2" w:rsidRPr="006914E2">
        <w:rPr>
          <w:rFonts w:ascii="Arial" w:eastAsia="Arial" w:hAnsi="Arial" w:cs="Arial"/>
          <w:sz w:val="24"/>
          <w:szCs w:val="24"/>
        </w:rPr>
        <w:t>, z późn. zm.), Zarząd Województwa Lubelskiego uchwala, co następuje:</w:t>
      </w:r>
    </w:p>
    <w:bookmarkEnd w:id="1"/>
    <w:bookmarkEnd w:id="2"/>
    <w:bookmarkEnd w:id="3"/>
    <w:p w14:paraId="4BCA25C0" w14:textId="7B076E2F" w:rsidR="008064E5" w:rsidRPr="00D04AD1" w:rsidRDefault="003F0B8E" w:rsidP="00D04AD1">
      <w:pPr>
        <w:pStyle w:val="Akapitzlist"/>
        <w:widowControl w:val="0"/>
        <w:numPr>
          <w:ilvl w:val="0"/>
          <w:numId w:val="2"/>
        </w:numPr>
        <w:tabs>
          <w:tab w:val="left" w:pos="993"/>
        </w:tabs>
        <w:spacing w:before="240" w:after="0"/>
        <w:ind w:left="0" w:firstLine="567"/>
        <w:jc w:val="both"/>
        <w:rPr>
          <w:rFonts w:ascii="Arial" w:eastAsia="Arial" w:hAnsi="Arial" w:cs="Arial"/>
          <w:sz w:val="24"/>
          <w:szCs w:val="24"/>
        </w:rPr>
      </w:pPr>
      <w:r w:rsidRPr="00D04AD1">
        <w:rPr>
          <w:rFonts w:ascii="Arial" w:hAnsi="Arial" w:cs="Arial"/>
          <w:sz w:val="24"/>
          <w:szCs w:val="24"/>
        </w:rPr>
        <w:t xml:space="preserve">Zatwierdza się wyniki oceny projektów </w:t>
      </w:r>
      <w:r w:rsidR="008F5320" w:rsidRPr="00D04AD1">
        <w:rPr>
          <w:rFonts w:ascii="Arial" w:hAnsi="Arial" w:cs="Arial"/>
          <w:sz w:val="24"/>
          <w:szCs w:val="24"/>
        </w:rPr>
        <w:t>oraz dokonuje się wyboru do</w:t>
      </w:r>
      <w:r w:rsidR="00D04AD1">
        <w:rPr>
          <w:rFonts w:ascii="Arial" w:hAnsi="Arial" w:cs="Arial"/>
          <w:sz w:val="24"/>
          <w:szCs w:val="24"/>
        </w:rPr>
        <w:t> </w:t>
      </w:r>
      <w:r w:rsidR="008F5320" w:rsidRPr="00D04AD1">
        <w:rPr>
          <w:rFonts w:ascii="Arial" w:hAnsi="Arial" w:cs="Arial"/>
          <w:sz w:val="24"/>
          <w:szCs w:val="24"/>
        </w:rPr>
        <w:t>dofinansowania projektów, które spełniły kryteria wyboru projektów</w:t>
      </w:r>
      <w:r w:rsidR="008064E5" w:rsidRPr="00D04AD1">
        <w:rPr>
          <w:rFonts w:ascii="Arial" w:hAnsi="Arial" w:cs="Arial"/>
          <w:sz w:val="24"/>
          <w:szCs w:val="24"/>
        </w:rPr>
        <w:t>,</w:t>
      </w:r>
      <w:r w:rsidR="008F5320" w:rsidRPr="00D04AD1">
        <w:rPr>
          <w:rFonts w:ascii="Arial" w:hAnsi="Arial" w:cs="Arial"/>
          <w:sz w:val="24"/>
          <w:szCs w:val="24"/>
        </w:rPr>
        <w:t xml:space="preserve"> </w:t>
      </w:r>
      <w:r w:rsidR="00334E99" w:rsidRPr="00D04AD1">
        <w:rPr>
          <w:rFonts w:ascii="Arial" w:hAnsi="Arial" w:cs="Arial"/>
          <w:sz w:val="24"/>
          <w:szCs w:val="24"/>
        </w:rPr>
        <w:t xml:space="preserve">złożonych </w:t>
      </w:r>
      <w:r w:rsidR="0015408C" w:rsidRPr="00D04AD1">
        <w:rPr>
          <w:rFonts w:ascii="Arial" w:hAnsi="Arial" w:cs="Arial"/>
          <w:sz w:val="24"/>
          <w:szCs w:val="24"/>
        </w:rPr>
        <w:br/>
      </w:r>
      <w:r w:rsidR="00334E99" w:rsidRPr="00D04AD1">
        <w:rPr>
          <w:rFonts w:ascii="Arial" w:hAnsi="Arial" w:cs="Arial"/>
          <w:sz w:val="24"/>
          <w:szCs w:val="24"/>
        </w:rPr>
        <w:t>w ramach</w:t>
      </w:r>
      <w:r w:rsidRPr="00D04AD1">
        <w:rPr>
          <w:rFonts w:ascii="Arial" w:hAnsi="Arial" w:cs="Arial"/>
          <w:sz w:val="24"/>
          <w:szCs w:val="24"/>
        </w:rPr>
        <w:t xml:space="preserve"> naboru nr</w:t>
      </w:r>
      <w:r w:rsidR="00E448DE" w:rsidRPr="00D04AD1">
        <w:rPr>
          <w:rFonts w:ascii="Arial" w:hAnsi="Arial" w:cs="Arial"/>
          <w:sz w:val="24"/>
          <w:szCs w:val="24"/>
        </w:rPr>
        <w:t> </w:t>
      </w:r>
      <w:r w:rsidRPr="00D04AD1">
        <w:rPr>
          <w:rFonts w:ascii="Arial" w:hAnsi="Arial" w:cs="Arial"/>
          <w:sz w:val="24"/>
          <w:szCs w:val="24"/>
        </w:rPr>
        <w:t>FELU.13.01-IZ.00-00</w:t>
      </w:r>
      <w:r w:rsidR="00A72FEE" w:rsidRPr="00D04AD1">
        <w:rPr>
          <w:rFonts w:ascii="Arial" w:hAnsi="Arial" w:cs="Arial"/>
          <w:sz w:val="24"/>
          <w:szCs w:val="24"/>
        </w:rPr>
        <w:t>1</w:t>
      </w:r>
      <w:r w:rsidRPr="00D04AD1">
        <w:rPr>
          <w:rFonts w:ascii="Arial" w:hAnsi="Arial" w:cs="Arial"/>
          <w:sz w:val="24"/>
          <w:szCs w:val="24"/>
        </w:rPr>
        <w:t>/2</w:t>
      </w:r>
      <w:r w:rsidR="00945E21" w:rsidRPr="00D04AD1">
        <w:rPr>
          <w:rFonts w:ascii="Arial" w:hAnsi="Arial" w:cs="Arial"/>
          <w:sz w:val="24"/>
          <w:szCs w:val="24"/>
        </w:rPr>
        <w:t>6</w:t>
      </w:r>
      <w:r w:rsidR="00DA7416" w:rsidRPr="00D04AD1">
        <w:rPr>
          <w:rFonts w:ascii="Arial" w:hAnsi="Arial" w:cs="Arial"/>
          <w:sz w:val="24"/>
          <w:szCs w:val="24"/>
        </w:rPr>
        <w:t>,</w:t>
      </w:r>
      <w:r w:rsidRPr="00D04AD1">
        <w:rPr>
          <w:rFonts w:ascii="Arial" w:hAnsi="Arial" w:cs="Arial"/>
          <w:sz w:val="24"/>
          <w:szCs w:val="24"/>
        </w:rPr>
        <w:t xml:space="preserve"> </w:t>
      </w:r>
      <w:r w:rsidR="00334E99" w:rsidRPr="00D04AD1">
        <w:rPr>
          <w:rFonts w:ascii="Arial" w:hAnsi="Arial" w:cs="Arial"/>
          <w:sz w:val="24"/>
          <w:szCs w:val="24"/>
        </w:rPr>
        <w:t>Działani</w:t>
      </w:r>
      <w:r w:rsidR="00DA7416" w:rsidRPr="00D04AD1">
        <w:rPr>
          <w:rFonts w:ascii="Arial" w:hAnsi="Arial" w:cs="Arial"/>
          <w:sz w:val="24"/>
          <w:szCs w:val="24"/>
        </w:rPr>
        <w:t>e</w:t>
      </w:r>
      <w:r w:rsidR="00334E99" w:rsidRPr="00D04AD1">
        <w:rPr>
          <w:rFonts w:ascii="Arial" w:hAnsi="Arial" w:cs="Arial"/>
          <w:sz w:val="24"/>
          <w:szCs w:val="24"/>
        </w:rPr>
        <w:t xml:space="preserve"> 13.1 Wsparcie wdrażania Funduszy Europejskich dla Lubelskiego 2021-2027 w ramach EFRR</w:t>
      </w:r>
      <w:bookmarkStart w:id="4" w:name="_Hlk66270943"/>
      <w:r w:rsidR="008064E5" w:rsidRPr="00D04AD1">
        <w:rPr>
          <w:rFonts w:ascii="Arial" w:hAnsi="Arial" w:cs="Arial"/>
          <w:sz w:val="24"/>
          <w:szCs w:val="24"/>
        </w:rPr>
        <w:t xml:space="preserve"> (typ projektu </w:t>
      </w:r>
      <w:r w:rsidR="0015408C" w:rsidRPr="00D04AD1">
        <w:rPr>
          <w:rFonts w:ascii="Arial" w:hAnsi="Arial" w:cs="Arial"/>
          <w:sz w:val="24"/>
          <w:szCs w:val="24"/>
        </w:rPr>
        <w:br/>
      </w:r>
      <w:r w:rsidR="008064E5" w:rsidRPr="00D04AD1">
        <w:rPr>
          <w:rFonts w:ascii="Arial" w:hAnsi="Arial" w:cs="Arial"/>
          <w:sz w:val="24"/>
          <w:szCs w:val="24"/>
        </w:rPr>
        <w:t>nr 1,2,3)</w:t>
      </w:r>
      <w:r w:rsidR="00DA7416" w:rsidRPr="00D04AD1">
        <w:rPr>
          <w:rFonts w:ascii="Arial" w:hAnsi="Arial" w:cs="Arial"/>
          <w:sz w:val="24"/>
          <w:szCs w:val="24"/>
        </w:rPr>
        <w:t>,</w:t>
      </w:r>
      <w:r w:rsidR="008C46A0" w:rsidRPr="00D04AD1">
        <w:rPr>
          <w:rFonts w:ascii="Arial" w:hAnsi="Arial" w:cs="Arial"/>
          <w:sz w:val="24"/>
          <w:szCs w:val="24"/>
        </w:rPr>
        <w:t xml:space="preserve"> </w:t>
      </w:r>
      <w:r w:rsidR="00B34DC0" w:rsidRPr="00D04AD1">
        <w:rPr>
          <w:rFonts w:ascii="Arial" w:hAnsi="Arial" w:cs="Arial"/>
          <w:sz w:val="24"/>
          <w:szCs w:val="24"/>
        </w:rPr>
        <w:t>Priorytet XIII Wsparcie wdrażania Funduszy Europejskich dla Lubelskiego 2021-2027 w ramach EFRR programu Fundusze Europejskie dla Lubelskiego</w:t>
      </w:r>
      <w:r w:rsidR="00D04AD1">
        <w:rPr>
          <w:rFonts w:ascii="Arial" w:hAnsi="Arial" w:cs="Arial"/>
          <w:sz w:val="24"/>
          <w:szCs w:val="24"/>
        </w:rPr>
        <w:br/>
      </w:r>
      <w:r w:rsidR="00B34DC0" w:rsidRPr="00D04AD1">
        <w:rPr>
          <w:rFonts w:ascii="Arial" w:hAnsi="Arial" w:cs="Arial"/>
          <w:sz w:val="24"/>
          <w:szCs w:val="24"/>
        </w:rPr>
        <w:t xml:space="preserve">2021-2027, </w:t>
      </w:r>
      <w:r w:rsidR="008064E5" w:rsidRPr="00D04AD1">
        <w:rPr>
          <w:rFonts w:ascii="Arial" w:hAnsi="Arial" w:cs="Arial"/>
          <w:sz w:val="24"/>
          <w:szCs w:val="24"/>
        </w:rPr>
        <w:t xml:space="preserve">zgodnie z Listą </w:t>
      </w:r>
      <w:r w:rsidR="00967CF1" w:rsidRPr="00D04AD1">
        <w:rPr>
          <w:rFonts w:ascii="Arial" w:hAnsi="Arial" w:cs="Arial"/>
          <w:sz w:val="24"/>
          <w:szCs w:val="24"/>
        </w:rPr>
        <w:t xml:space="preserve">z projektami ocenionymi i wybranymi do dofinansowania </w:t>
      </w:r>
      <w:r w:rsidR="00967CF1" w:rsidRPr="00D04AD1">
        <w:rPr>
          <w:rFonts w:ascii="Arial" w:hAnsi="Arial" w:cs="Arial"/>
          <w:sz w:val="24"/>
          <w:szCs w:val="24"/>
        </w:rPr>
        <w:br/>
        <w:t>w ramach naboru nr FELU.13.01-IZ.00-001/26</w:t>
      </w:r>
      <w:r w:rsidR="00C94803" w:rsidRPr="00D04AD1">
        <w:rPr>
          <w:rFonts w:ascii="Arial" w:hAnsi="Arial" w:cs="Arial"/>
          <w:sz w:val="24"/>
          <w:szCs w:val="24"/>
        </w:rPr>
        <w:t>,</w:t>
      </w:r>
      <w:r w:rsidR="00967CF1" w:rsidRPr="00D04AD1">
        <w:rPr>
          <w:rFonts w:ascii="Arial" w:hAnsi="Arial" w:cs="Arial"/>
          <w:sz w:val="24"/>
          <w:szCs w:val="24"/>
        </w:rPr>
        <w:t xml:space="preserve"> Działanie 13.1 Wsparcie wdrażania Funduszy Europejskich dla Lubelskiego 2021-2027 w ramach EFRR, Priorytet XIII Wsparcie wdrażania Funduszy Europejskich dla Lubelskiego 2021-2027 w ramach EFRR programu Fundusze Europejskie dla Lubelskiego 2021-2027</w:t>
      </w:r>
      <w:r w:rsidR="008064E5" w:rsidRPr="00D04AD1">
        <w:rPr>
          <w:rFonts w:ascii="Arial" w:hAnsi="Arial" w:cs="Arial"/>
          <w:sz w:val="24"/>
          <w:szCs w:val="24"/>
        </w:rPr>
        <w:t>, stanowiącą załącznik do niniejszej uchwały.</w:t>
      </w:r>
    </w:p>
    <w:p w14:paraId="4A61A34F" w14:textId="263BBC7A" w:rsidR="00321B86" w:rsidRPr="00D04AD1" w:rsidRDefault="00321B86" w:rsidP="00595507">
      <w:pPr>
        <w:pStyle w:val="Akapitzlist"/>
        <w:widowControl w:val="0"/>
        <w:numPr>
          <w:ilvl w:val="0"/>
          <w:numId w:val="2"/>
        </w:numPr>
        <w:tabs>
          <w:tab w:val="left" w:pos="993"/>
        </w:tabs>
        <w:spacing w:before="240" w:after="0"/>
        <w:ind w:left="0" w:firstLine="567"/>
        <w:contextualSpacing w:val="0"/>
        <w:jc w:val="both"/>
        <w:rPr>
          <w:rFonts w:ascii="Arial" w:eastAsia="Arial" w:hAnsi="Arial" w:cs="Arial"/>
          <w:sz w:val="24"/>
          <w:szCs w:val="24"/>
        </w:rPr>
      </w:pPr>
      <w:r w:rsidRPr="00D04AD1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1E7B6314" w14:textId="0F4534C5" w:rsidR="00DD64B9" w:rsidRPr="0096124D" w:rsidRDefault="00321B86" w:rsidP="0096124D">
      <w:pPr>
        <w:pStyle w:val="Akapitzlist"/>
        <w:widowControl w:val="0"/>
        <w:numPr>
          <w:ilvl w:val="0"/>
          <w:numId w:val="2"/>
        </w:numPr>
        <w:tabs>
          <w:tab w:val="left" w:pos="993"/>
        </w:tabs>
        <w:spacing w:before="240" w:after="0"/>
        <w:ind w:left="0" w:firstLine="567"/>
        <w:contextualSpacing w:val="0"/>
        <w:jc w:val="both"/>
        <w:rPr>
          <w:rFonts w:ascii="Arial" w:eastAsia="Arial" w:hAnsi="Arial" w:cs="Arial"/>
          <w:sz w:val="24"/>
          <w:szCs w:val="24"/>
        </w:rPr>
      </w:pPr>
      <w:r w:rsidRPr="00D04AD1">
        <w:rPr>
          <w:rFonts w:ascii="Arial" w:hAnsi="Arial" w:cs="Arial"/>
          <w:sz w:val="24"/>
          <w:szCs w:val="24"/>
        </w:rPr>
        <w:t>Uchwała wchodzi w życie z dniem podjęcia.</w:t>
      </w:r>
      <w:bookmarkEnd w:id="4"/>
    </w:p>
    <w:p w14:paraId="18860FE6" w14:textId="77777777" w:rsidR="0096124D" w:rsidRPr="0096124D" w:rsidRDefault="0096124D" w:rsidP="0096124D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96124D">
        <w:rPr>
          <w:rFonts w:ascii="Arial" w:hAnsi="Arial" w:cs="Arial"/>
          <w:sz w:val="24"/>
          <w:szCs w:val="24"/>
        </w:rPr>
        <w:t>Wicemarszałek</w:t>
      </w:r>
      <w:r w:rsidRPr="0096124D">
        <w:rPr>
          <w:rFonts w:ascii="Arial" w:hAnsi="Arial" w:cs="Arial"/>
          <w:sz w:val="24"/>
          <w:szCs w:val="24"/>
        </w:rPr>
        <w:tab/>
        <w:t>Marszałek Województwa</w:t>
      </w:r>
    </w:p>
    <w:p w14:paraId="25827317" w14:textId="0ECC0E97" w:rsidR="0096124D" w:rsidRPr="0096124D" w:rsidRDefault="0096124D" w:rsidP="0096124D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96124D">
        <w:rPr>
          <w:rFonts w:ascii="Arial" w:hAnsi="Arial" w:cs="Arial"/>
          <w:sz w:val="24"/>
          <w:szCs w:val="24"/>
        </w:rPr>
        <w:tab/>
      </w:r>
      <w:r w:rsidRPr="0096124D">
        <w:rPr>
          <w:rFonts w:ascii="Arial" w:hAnsi="Arial" w:cs="Arial"/>
          <w:b/>
          <w:bCs/>
          <w:sz w:val="24"/>
          <w:szCs w:val="24"/>
        </w:rPr>
        <w:t>Marek Wojciechowski</w:t>
      </w:r>
      <w:r w:rsidRPr="0096124D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96124D" w:rsidRPr="0096124D" w:rsidSect="00D04AD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3F962" w14:textId="77777777" w:rsidR="00195FEA" w:rsidRDefault="00195FEA" w:rsidP="00DD64B9">
      <w:r>
        <w:separator/>
      </w:r>
    </w:p>
  </w:endnote>
  <w:endnote w:type="continuationSeparator" w:id="0">
    <w:p w14:paraId="2F54EACA" w14:textId="77777777" w:rsidR="00195FEA" w:rsidRDefault="00195FEA" w:rsidP="00DD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5961F" w14:textId="77777777" w:rsidR="00195FEA" w:rsidRDefault="00195FEA" w:rsidP="00DD64B9">
      <w:r>
        <w:separator/>
      </w:r>
    </w:p>
  </w:footnote>
  <w:footnote w:type="continuationSeparator" w:id="0">
    <w:p w14:paraId="456C23CB" w14:textId="77777777" w:rsidR="00195FEA" w:rsidRDefault="00195FEA" w:rsidP="00DD6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A1D33"/>
    <w:multiLevelType w:val="hybridMultilevel"/>
    <w:tmpl w:val="EDFEC69E"/>
    <w:lvl w:ilvl="0" w:tplc="16A4037E">
      <w:start w:val="1"/>
      <w:numFmt w:val="decimal"/>
      <w:lvlText w:val="§ %1."/>
      <w:lvlJc w:val="left"/>
      <w:pPr>
        <w:ind w:left="1298" w:hanging="360"/>
      </w:pPr>
      <w:rPr>
        <w:rFonts w:ascii="Arial" w:hAnsi="Arial" w:hint="default"/>
        <w:b/>
        <w:i w:val="0"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" w15:restartNumberingAfterBreak="0">
    <w:nsid w:val="505D5604"/>
    <w:multiLevelType w:val="multilevel"/>
    <w:tmpl w:val="F2869FDA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827085975">
    <w:abstractNumId w:val="1"/>
  </w:num>
  <w:num w:numId="2" w16cid:durableId="8985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01"/>
    <w:rsid w:val="00045BB7"/>
    <w:rsid w:val="00073174"/>
    <w:rsid w:val="000A6FBD"/>
    <w:rsid w:val="000B7335"/>
    <w:rsid w:val="0015408C"/>
    <w:rsid w:val="0019440F"/>
    <w:rsid w:val="00195FEA"/>
    <w:rsid w:val="001F36CE"/>
    <w:rsid w:val="002145DC"/>
    <w:rsid w:val="002170D2"/>
    <w:rsid w:val="002E2250"/>
    <w:rsid w:val="00321B86"/>
    <w:rsid w:val="00334E99"/>
    <w:rsid w:val="00337257"/>
    <w:rsid w:val="003567F3"/>
    <w:rsid w:val="003577DA"/>
    <w:rsid w:val="00381F8F"/>
    <w:rsid w:val="003F0B8E"/>
    <w:rsid w:val="004A68E0"/>
    <w:rsid w:val="004B6F01"/>
    <w:rsid w:val="00533E2F"/>
    <w:rsid w:val="005604D9"/>
    <w:rsid w:val="00595507"/>
    <w:rsid w:val="005A2B01"/>
    <w:rsid w:val="005A3761"/>
    <w:rsid w:val="00603F59"/>
    <w:rsid w:val="0062377D"/>
    <w:rsid w:val="006516B3"/>
    <w:rsid w:val="0065515A"/>
    <w:rsid w:val="006653DD"/>
    <w:rsid w:val="00667DF3"/>
    <w:rsid w:val="006914E2"/>
    <w:rsid w:val="006B1C48"/>
    <w:rsid w:val="006F42F4"/>
    <w:rsid w:val="007045A8"/>
    <w:rsid w:val="007C476E"/>
    <w:rsid w:val="007E6838"/>
    <w:rsid w:val="008064E5"/>
    <w:rsid w:val="00815299"/>
    <w:rsid w:val="008624F6"/>
    <w:rsid w:val="008C36A7"/>
    <w:rsid w:val="008C46A0"/>
    <w:rsid w:val="008F5320"/>
    <w:rsid w:val="00905F66"/>
    <w:rsid w:val="00945E21"/>
    <w:rsid w:val="0096124D"/>
    <w:rsid w:val="00967CF1"/>
    <w:rsid w:val="0099368A"/>
    <w:rsid w:val="00A267D4"/>
    <w:rsid w:val="00A46ACD"/>
    <w:rsid w:val="00A548BE"/>
    <w:rsid w:val="00A72FEE"/>
    <w:rsid w:val="00B10993"/>
    <w:rsid w:val="00B11B68"/>
    <w:rsid w:val="00B177B5"/>
    <w:rsid w:val="00B21487"/>
    <w:rsid w:val="00B34DC0"/>
    <w:rsid w:val="00B44508"/>
    <w:rsid w:val="00C018FB"/>
    <w:rsid w:val="00C5217F"/>
    <w:rsid w:val="00C94803"/>
    <w:rsid w:val="00CF35BF"/>
    <w:rsid w:val="00D04AD1"/>
    <w:rsid w:val="00D879EC"/>
    <w:rsid w:val="00DA71E6"/>
    <w:rsid w:val="00DA7416"/>
    <w:rsid w:val="00DD2317"/>
    <w:rsid w:val="00DD64B9"/>
    <w:rsid w:val="00E15247"/>
    <w:rsid w:val="00E251DC"/>
    <w:rsid w:val="00E37FB0"/>
    <w:rsid w:val="00E448DE"/>
    <w:rsid w:val="00E83F69"/>
    <w:rsid w:val="00FB57D9"/>
    <w:rsid w:val="00FB65B2"/>
    <w:rsid w:val="00FB7F44"/>
    <w:rsid w:val="00FD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759F"/>
  <w15:chartTrackingRefBased/>
  <w15:docId w15:val="{DEBB586B-69EB-410D-93B9-E2874AE3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0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45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3F0B8E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3F0B8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D64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64B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D64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64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">
    <w:name w:val="Tekst treści_"/>
    <w:basedOn w:val="Domylnaczcionkaakapitu"/>
    <w:link w:val="Teksttreci0"/>
    <w:rsid w:val="00DD64B9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D64B9"/>
    <w:pPr>
      <w:widowControl w:val="0"/>
      <w:shd w:val="clear" w:color="auto" w:fill="FFFFFF"/>
      <w:spacing w:after="240"/>
      <w:jc w:val="both"/>
    </w:pPr>
    <w:rPr>
      <w:rFonts w:ascii="Arial" w:eastAsia="Arial" w:hAnsi="Arial" w:cs="Arial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8F53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ytutabeli">
    <w:name w:val="Tytuł tabeli"/>
    <w:basedOn w:val="Normalny"/>
    <w:rsid w:val="008064E5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045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283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wyników oceny projektów oraz wyboru do dofinansowania projektów złożonych w ramach naboru nr FELU.13.01-IZ.00-001/26, Działanie 13.1 Wsparcie wdrażania Funduszy Europejskich dla Lubelskiego 2021-2027 w ramach EFRR, Priorytet XIII Wsparcie wdrażania Funduszy Europejskich dla Lubelskiego 2021-2027 w ramach EFRR programu Fundusze Europejskie dla Lubelskiego 2021-2027</dc:title>
  <dc:subject/>
  <dc:creator>Katarzyna Winiarczyk</dc:creator>
  <cp:keywords/>
  <dc:description/>
  <cp:lastModifiedBy>Anna Głuchowska</cp:lastModifiedBy>
  <cp:revision>42</cp:revision>
  <cp:lastPrinted>2026-09-15T12:48:00Z</cp:lastPrinted>
  <dcterms:created xsi:type="dcterms:W3CDTF">2023-04-17T13:25:00Z</dcterms:created>
  <dcterms:modified xsi:type="dcterms:W3CDTF">2026-09-15T12:48:00Z</dcterms:modified>
</cp:coreProperties>
</file>