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1D5E3" w14:textId="7AD6A722" w:rsidR="00DD2BC5" w:rsidRPr="00E0630D" w:rsidRDefault="00E0630D" w:rsidP="00E0630D">
      <w:pPr>
        <w:pStyle w:val="Nagwek1"/>
        <w:spacing w:before="0" w:line="276" w:lineRule="auto"/>
        <w:rPr>
          <w:rFonts w:eastAsia="Times New Roman" w:cs="Arial"/>
          <w:sz w:val="24"/>
          <w:szCs w:val="24"/>
        </w:rPr>
      </w:pPr>
      <w:bookmarkStart w:id="0" w:name="_Hlk166144449"/>
      <w:bookmarkStart w:id="1" w:name="_Hlk98926845"/>
      <w:r w:rsidRPr="00E0630D">
        <w:rPr>
          <w:rFonts w:eastAsia="Times New Roman" w:cs="Arial"/>
          <w:sz w:val="24"/>
          <w:szCs w:val="24"/>
        </w:rPr>
        <w:t xml:space="preserve">UCHWAŁA NR </w:t>
      </w:r>
      <w:r w:rsidRPr="00E0630D">
        <w:rPr>
          <w:rFonts w:eastAsia="Times New Roman" w:cs="Arial"/>
          <w:bCs/>
          <w:sz w:val="24"/>
          <w:szCs w:val="24"/>
        </w:rPr>
        <w:t>CCLXXXIV/</w:t>
      </w:r>
      <w:r w:rsidR="00FA2E99">
        <w:rPr>
          <w:rFonts w:eastAsia="Times New Roman" w:cs="Arial"/>
          <w:bCs/>
          <w:sz w:val="24"/>
          <w:szCs w:val="24"/>
        </w:rPr>
        <w:t>5717</w:t>
      </w:r>
      <w:r w:rsidRPr="00E0630D">
        <w:rPr>
          <w:rFonts w:eastAsia="Times New Roman" w:cs="Arial"/>
          <w:sz w:val="24"/>
          <w:szCs w:val="24"/>
        </w:rPr>
        <w:t>/2026</w:t>
      </w:r>
      <w:r w:rsidRPr="00E0630D">
        <w:rPr>
          <w:rFonts w:eastAsia="Times New Roman" w:cs="Arial"/>
          <w:sz w:val="24"/>
          <w:szCs w:val="24"/>
        </w:rPr>
        <w:br/>
        <w:t>ZARZĄDU WOJEWÓDZTWA LUBELSKIEGO</w:t>
      </w:r>
      <w:r w:rsidRPr="00E0630D">
        <w:rPr>
          <w:rFonts w:eastAsia="Times New Roman" w:cs="Arial"/>
          <w:sz w:val="24"/>
          <w:szCs w:val="24"/>
        </w:rPr>
        <w:br/>
      </w:r>
      <w:r w:rsidRPr="00E0630D">
        <w:rPr>
          <w:rFonts w:eastAsia="Times New Roman" w:cs="Arial"/>
          <w:sz w:val="24"/>
          <w:szCs w:val="24"/>
        </w:rPr>
        <w:br/>
      </w:r>
      <w:r w:rsidRPr="00E0630D">
        <w:rPr>
          <w:rFonts w:eastAsia="Times New Roman" w:cs="Arial"/>
          <w:b w:val="0"/>
          <w:bCs/>
          <w:sz w:val="24"/>
          <w:szCs w:val="24"/>
        </w:rPr>
        <w:t>z dnia 22 września 2026 r.</w:t>
      </w:r>
      <w:r w:rsidRPr="00E0630D">
        <w:rPr>
          <w:rFonts w:eastAsia="Times New Roman" w:cs="Arial"/>
          <w:sz w:val="24"/>
          <w:szCs w:val="24"/>
        </w:rPr>
        <w:br/>
      </w:r>
      <w:r w:rsidRPr="00E0630D">
        <w:rPr>
          <w:rFonts w:eastAsia="Times New Roman" w:cs="Arial"/>
          <w:sz w:val="24"/>
          <w:szCs w:val="24"/>
        </w:rPr>
        <w:br/>
      </w:r>
      <w:bookmarkEnd w:id="0"/>
      <w:r w:rsidR="00FC34A8" w:rsidRPr="00E0630D">
        <w:rPr>
          <w:rFonts w:cs="Arial"/>
          <w:sz w:val="24"/>
          <w:szCs w:val="24"/>
        </w:rPr>
        <w:t xml:space="preserve">w sprawie </w:t>
      </w:r>
      <w:r w:rsidR="008769A8" w:rsidRPr="00E0630D">
        <w:rPr>
          <w:rFonts w:cs="Arial"/>
          <w:sz w:val="24"/>
          <w:szCs w:val="24"/>
        </w:rPr>
        <w:t xml:space="preserve">przyjęcia Regulaminu wyboru projektów </w:t>
      </w:r>
      <w:r w:rsidR="00B30386" w:rsidRPr="00E0630D">
        <w:rPr>
          <w:rFonts w:cs="Arial"/>
          <w:sz w:val="24"/>
          <w:szCs w:val="24"/>
        </w:rPr>
        <w:t xml:space="preserve">do dofinansowania </w:t>
      </w:r>
      <w:r>
        <w:rPr>
          <w:rFonts w:cs="Arial"/>
          <w:sz w:val="24"/>
          <w:szCs w:val="24"/>
        </w:rPr>
        <w:br/>
      </w:r>
      <w:r w:rsidR="00B30386" w:rsidRPr="00E0630D">
        <w:rPr>
          <w:rFonts w:cs="Arial"/>
          <w:sz w:val="24"/>
          <w:szCs w:val="24"/>
        </w:rPr>
        <w:t>w</w:t>
      </w:r>
      <w:r w:rsidR="005F5963" w:rsidRPr="00E0630D">
        <w:rPr>
          <w:rFonts w:cs="Arial"/>
          <w:sz w:val="24"/>
          <w:szCs w:val="24"/>
        </w:rPr>
        <w:t xml:space="preserve"> </w:t>
      </w:r>
      <w:r w:rsidR="00B30386" w:rsidRPr="00E0630D">
        <w:rPr>
          <w:rFonts w:cs="Arial"/>
          <w:sz w:val="24"/>
          <w:szCs w:val="24"/>
        </w:rPr>
        <w:t xml:space="preserve">sposób konkurencyjny </w:t>
      </w:r>
      <w:r w:rsidR="008769A8" w:rsidRPr="00E0630D">
        <w:rPr>
          <w:rFonts w:cs="Arial"/>
          <w:sz w:val="24"/>
          <w:szCs w:val="24"/>
        </w:rPr>
        <w:t xml:space="preserve">oraz </w:t>
      </w:r>
      <w:r w:rsidR="00FC532A" w:rsidRPr="00E0630D">
        <w:rPr>
          <w:rFonts w:cs="Arial"/>
          <w:sz w:val="24"/>
          <w:szCs w:val="24"/>
        </w:rPr>
        <w:t xml:space="preserve">ogłoszenia </w:t>
      </w:r>
      <w:r w:rsidR="00154FDB" w:rsidRPr="00E0630D">
        <w:rPr>
          <w:rFonts w:cs="Arial"/>
          <w:sz w:val="24"/>
          <w:szCs w:val="24"/>
        </w:rPr>
        <w:t xml:space="preserve">w ramach </w:t>
      </w:r>
      <w:r w:rsidR="00FC532A" w:rsidRPr="00E0630D">
        <w:rPr>
          <w:rFonts w:cs="Arial"/>
          <w:sz w:val="24"/>
          <w:szCs w:val="24"/>
        </w:rPr>
        <w:t xml:space="preserve">naboru </w:t>
      </w:r>
      <w:bookmarkStart w:id="2" w:name="_Hlk140136906"/>
      <w:r w:rsidR="00DD476F" w:rsidRPr="00E0630D">
        <w:rPr>
          <w:rFonts w:cs="Arial"/>
          <w:sz w:val="24"/>
          <w:szCs w:val="24"/>
        </w:rPr>
        <w:t>nr</w:t>
      </w:r>
      <w:r w:rsidR="00600662" w:rsidRPr="00E0630D">
        <w:rPr>
          <w:rFonts w:cs="Arial"/>
          <w:sz w:val="24"/>
          <w:szCs w:val="24"/>
        </w:rPr>
        <w:t xml:space="preserve"> </w:t>
      </w:r>
      <w:bookmarkStart w:id="3" w:name="_Hlk128661699"/>
      <w:bookmarkStart w:id="4" w:name="_Hlk128475438"/>
      <w:bookmarkStart w:id="5" w:name="_Hlk135291791"/>
      <w:bookmarkStart w:id="6" w:name="_Hlk143507080"/>
      <w:r w:rsidR="00611237" w:rsidRPr="00E0630D">
        <w:rPr>
          <w:rFonts w:cs="Arial"/>
          <w:sz w:val="24"/>
          <w:szCs w:val="24"/>
        </w:rPr>
        <w:t>FELU.09.05-IZ.00-00</w:t>
      </w:r>
      <w:r w:rsidR="002B4187" w:rsidRPr="00E0630D">
        <w:rPr>
          <w:rFonts w:cs="Arial"/>
          <w:sz w:val="24"/>
          <w:szCs w:val="24"/>
        </w:rPr>
        <w:t>3</w:t>
      </w:r>
      <w:r w:rsidR="00611237" w:rsidRPr="00E0630D">
        <w:rPr>
          <w:rFonts w:cs="Arial"/>
          <w:sz w:val="24"/>
          <w:szCs w:val="24"/>
        </w:rPr>
        <w:t xml:space="preserve">/26 Działania </w:t>
      </w:r>
      <w:r w:rsidR="00611237" w:rsidRPr="00E0630D">
        <w:rPr>
          <w:rFonts w:eastAsia="Calibri" w:cs="Arial"/>
          <w:sz w:val="24"/>
          <w:szCs w:val="24"/>
        </w:rPr>
        <w:t xml:space="preserve">9.5 Ochrona środowiska pracy (typ projektu 1 </w:t>
      </w:r>
      <w:r w:rsidR="00990FBF" w:rsidRPr="00E0630D">
        <w:rPr>
          <w:rFonts w:eastAsia="Calibri" w:cs="Arial"/>
          <w:sz w:val="24"/>
          <w:szCs w:val="24"/>
        </w:rPr>
        <w:t>b</w:t>
      </w:r>
      <w:r w:rsidR="00611237" w:rsidRPr="00E0630D">
        <w:rPr>
          <w:rFonts w:eastAsia="Calibri" w:cs="Arial"/>
          <w:sz w:val="24"/>
          <w:szCs w:val="24"/>
        </w:rPr>
        <w:t xml:space="preserve">) Priorytetu </w:t>
      </w:r>
      <w:r w:rsidR="00611237" w:rsidRPr="00E0630D">
        <w:rPr>
          <w:rFonts w:eastAsia="Calibri" w:cs="Arial"/>
          <w:bCs/>
          <w:sz w:val="24"/>
          <w:szCs w:val="24"/>
        </w:rPr>
        <w:t xml:space="preserve">IX </w:t>
      </w:r>
      <w:r w:rsidR="00611237" w:rsidRPr="00E0630D">
        <w:rPr>
          <w:rFonts w:cs="Arial"/>
          <w:sz w:val="24"/>
          <w:szCs w:val="24"/>
        </w:rPr>
        <w:t>Zaspokajanie potrzeb rynku pracy</w:t>
      </w:r>
      <w:r w:rsidR="00611237" w:rsidRPr="00E0630D">
        <w:rPr>
          <w:rFonts w:cs="Arial"/>
          <w:color w:val="000000" w:themeColor="text1"/>
          <w:sz w:val="24"/>
          <w:szCs w:val="24"/>
        </w:rPr>
        <w:t xml:space="preserve"> programu Fundusze Europejskie dla Lubelskiego 2021-2027, realizacja programu </w:t>
      </w:r>
      <w:r w:rsidR="00990FBF" w:rsidRPr="00E0630D">
        <w:rPr>
          <w:rFonts w:cs="Arial"/>
          <w:color w:val="000000" w:themeColor="text1"/>
          <w:sz w:val="24"/>
          <w:szCs w:val="24"/>
        </w:rPr>
        <w:t>rehabilitacyjnego w obszarze układu krążenia</w:t>
      </w:r>
    </w:p>
    <w:bookmarkEnd w:id="1"/>
    <w:bookmarkEnd w:id="2"/>
    <w:bookmarkEnd w:id="3"/>
    <w:bookmarkEnd w:id="4"/>
    <w:bookmarkEnd w:id="5"/>
    <w:bookmarkEnd w:id="6"/>
    <w:p w14:paraId="007C447F" w14:textId="2C919A66" w:rsidR="00DD0F09" w:rsidRPr="00E0630D" w:rsidRDefault="00793C00" w:rsidP="00E0630D">
      <w:pPr>
        <w:pStyle w:val="Default"/>
        <w:tabs>
          <w:tab w:val="left" w:pos="993"/>
        </w:tabs>
        <w:spacing w:before="240" w:line="276" w:lineRule="auto"/>
        <w:ind w:firstLine="567"/>
        <w:jc w:val="both"/>
        <w:rPr>
          <w:rFonts w:ascii="Arial" w:hAnsi="Arial" w:cs="Arial"/>
          <w:color w:val="000000" w:themeColor="text1"/>
        </w:rPr>
      </w:pPr>
      <w:r w:rsidRPr="00E0630D">
        <w:rPr>
          <w:rFonts w:ascii="Arial" w:hAnsi="Arial" w:cs="Arial"/>
          <w:color w:val="000000" w:themeColor="text1"/>
        </w:rPr>
        <w:t>Na podstawie art. 41 ust. 1 i ust. 2 pkt 4 ustawy z dnia 5 czerwca 1998 r. o samorządzie województwa (</w:t>
      </w:r>
      <w:r w:rsidR="002E2C22" w:rsidRPr="00E0630D">
        <w:rPr>
          <w:rFonts w:ascii="Arial" w:hAnsi="Arial" w:cs="Arial"/>
          <w:color w:val="000000" w:themeColor="text1"/>
        </w:rPr>
        <w:t>Dz. U. z 202</w:t>
      </w:r>
      <w:r w:rsidR="00CD5F81" w:rsidRPr="00E0630D">
        <w:rPr>
          <w:rFonts w:ascii="Arial" w:hAnsi="Arial" w:cs="Arial"/>
          <w:color w:val="000000" w:themeColor="text1"/>
        </w:rPr>
        <w:t>6</w:t>
      </w:r>
      <w:r w:rsidR="002E2C22" w:rsidRPr="00E0630D">
        <w:rPr>
          <w:rFonts w:ascii="Arial" w:hAnsi="Arial" w:cs="Arial"/>
          <w:color w:val="000000" w:themeColor="text1"/>
        </w:rPr>
        <w:t xml:space="preserve"> r. poz. </w:t>
      </w:r>
      <w:r w:rsidR="00CD5F81" w:rsidRPr="00E0630D">
        <w:rPr>
          <w:rFonts w:ascii="Arial" w:hAnsi="Arial" w:cs="Arial"/>
          <w:color w:val="000000" w:themeColor="text1"/>
        </w:rPr>
        <w:t>720</w:t>
      </w:r>
      <w:r w:rsidR="009D5476" w:rsidRPr="00E0630D">
        <w:rPr>
          <w:rFonts w:ascii="Arial" w:hAnsi="Arial" w:cs="Arial"/>
          <w:color w:val="000000" w:themeColor="text1"/>
        </w:rPr>
        <w:t>, z późn. zm.</w:t>
      </w:r>
      <w:r w:rsidRPr="00E0630D">
        <w:rPr>
          <w:rFonts w:ascii="Arial" w:hAnsi="Arial" w:cs="Arial"/>
          <w:color w:val="000000" w:themeColor="text1"/>
        </w:rPr>
        <w:t xml:space="preserve">) oraz art. 8 ust. 1 pkt 2, art. 44 ust. 1, art. 50 oraz art. 51 ust. </w:t>
      </w:r>
      <w:r w:rsidR="00962ABA" w:rsidRPr="00E0630D">
        <w:rPr>
          <w:rFonts w:ascii="Arial" w:hAnsi="Arial" w:cs="Arial"/>
          <w:color w:val="000000" w:themeColor="text1"/>
        </w:rPr>
        <w:t>1 i 2</w:t>
      </w:r>
      <w:r w:rsidRPr="00E0630D">
        <w:rPr>
          <w:rFonts w:ascii="Arial" w:hAnsi="Arial" w:cs="Arial"/>
          <w:color w:val="000000" w:themeColor="text1"/>
        </w:rPr>
        <w:t xml:space="preserve"> ustawy z dnia 28 kwietnia 2022 r. </w:t>
      </w:r>
      <w:r w:rsidRPr="00E0630D">
        <w:rPr>
          <w:rFonts w:ascii="Arial" w:hAnsi="Arial" w:cs="Arial"/>
          <w:color w:val="000000" w:themeColor="text1"/>
        </w:rPr>
        <w:br/>
        <w:t xml:space="preserve">o zasadach realizacji zadań finansowanych ze środków europejskich w perspektywie finansowej 2021-2027 (Dz. U. </w:t>
      </w:r>
      <w:r w:rsidR="00B55966" w:rsidRPr="00E0630D">
        <w:rPr>
          <w:rFonts w:ascii="Arial" w:hAnsi="Arial" w:cs="Arial"/>
          <w:color w:val="000000" w:themeColor="text1"/>
        </w:rPr>
        <w:t>z 2025 r. poz. 1733</w:t>
      </w:r>
      <w:r w:rsidR="004565A6" w:rsidRPr="00E0630D">
        <w:rPr>
          <w:rFonts w:ascii="Arial" w:hAnsi="Arial" w:cs="Arial"/>
          <w:color w:val="000000" w:themeColor="text1"/>
        </w:rPr>
        <w:t>,</w:t>
      </w:r>
      <w:r w:rsidR="006B6204" w:rsidRPr="00E0630D">
        <w:rPr>
          <w:rFonts w:ascii="Arial" w:hAnsi="Arial" w:cs="Arial"/>
          <w:color w:val="000000" w:themeColor="text1"/>
        </w:rPr>
        <w:t xml:space="preserve"> z późn. zm.</w:t>
      </w:r>
      <w:r w:rsidR="00B55966" w:rsidRPr="00E0630D">
        <w:rPr>
          <w:rFonts w:ascii="Arial" w:hAnsi="Arial" w:cs="Arial"/>
          <w:color w:val="000000" w:themeColor="text1"/>
        </w:rPr>
        <w:t>)</w:t>
      </w:r>
      <w:r w:rsidRPr="00E0630D">
        <w:rPr>
          <w:rFonts w:ascii="Arial" w:hAnsi="Arial" w:cs="Arial"/>
          <w:color w:val="000000" w:themeColor="text1"/>
        </w:rPr>
        <w:t xml:space="preserve"> - Zarząd Województwa Lubelskiego uchwala, co następuje</w:t>
      </w:r>
      <w:r w:rsidR="00FF0F30" w:rsidRPr="00E0630D">
        <w:rPr>
          <w:rFonts w:ascii="Arial" w:hAnsi="Arial" w:cs="Arial"/>
          <w:color w:val="000000" w:themeColor="text1"/>
        </w:rPr>
        <w:t>:</w:t>
      </w:r>
    </w:p>
    <w:p w14:paraId="5CAE67EA" w14:textId="60DE76D5" w:rsidR="00DD2BC5" w:rsidRPr="00E0630D" w:rsidRDefault="00277475" w:rsidP="00E0630D">
      <w:pPr>
        <w:pStyle w:val="Akapitzlist"/>
        <w:numPr>
          <w:ilvl w:val="0"/>
          <w:numId w:val="4"/>
        </w:numPr>
        <w:tabs>
          <w:tab w:val="left" w:pos="1134"/>
        </w:tabs>
        <w:spacing w:before="240" w:line="276" w:lineRule="auto"/>
        <w:ind w:left="0" w:firstLine="567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bookmarkStart w:id="7" w:name="_Hlk81915599"/>
      <w:bookmarkStart w:id="8" w:name="_Hlk69104596"/>
      <w:r w:rsidRPr="00E0630D">
        <w:rPr>
          <w:rFonts w:ascii="Arial" w:hAnsi="Arial" w:cs="Arial"/>
          <w:color w:val="000000" w:themeColor="text1"/>
          <w:sz w:val="24"/>
          <w:szCs w:val="24"/>
        </w:rPr>
        <w:t xml:space="preserve">Przyjmuje się </w:t>
      </w:r>
      <w:r w:rsidR="00E54DEC" w:rsidRPr="00E0630D">
        <w:rPr>
          <w:rFonts w:ascii="Arial" w:hAnsi="Arial" w:cs="Arial"/>
          <w:color w:val="000000" w:themeColor="text1"/>
          <w:sz w:val="24"/>
          <w:szCs w:val="24"/>
        </w:rPr>
        <w:t xml:space="preserve">Regulamin wyboru projektów </w:t>
      </w:r>
      <w:r w:rsidR="00F867BD" w:rsidRPr="00E0630D">
        <w:rPr>
          <w:rFonts w:ascii="Arial" w:hAnsi="Arial" w:cs="Arial"/>
          <w:color w:val="000000" w:themeColor="text1"/>
          <w:sz w:val="24"/>
          <w:szCs w:val="24"/>
        </w:rPr>
        <w:t xml:space="preserve">do dofinansowania w sposób konkurencyjny w ramach naboru </w:t>
      </w:r>
      <w:r w:rsidR="00E54DEC" w:rsidRPr="00E0630D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F16F91" w:rsidRPr="00E0630D">
        <w:rPr>
          <w:rFonts w:ascii="Arial" w:hAnsi="Arial" w:cs="Arial"/>
          <w:sz w:val="24"/>
          <w:szCs w:val="24"/>
        </w:rPr>
        <w:t>FELU.09.05-IZ.00-00</w:t>
      </w:r>
      <w:r w:rsidR="002B4187" w:rsidRPr="00E0630D">
        <w:rPr>
          <w:rFonts w:ascii="Arial" w:hAnsi="Arial" w:cs="Arial"/>
          <w:sz w:val="24"/>
          <w:szCs w:val="24"/>
        </w:rPr>
        <w:t>3</w:t>
      </w:r>
      <w:r w:rsidR="00F16F91" w:rsidRPr="00E0630D">
        <w:rPr>
          <w:rFonts w:ascii="Arial" w:hAnsi="Arial" w:cs="Arial"/>
          <w:sz w:val="24"/>
          <w:szCs w:val="24"/>
        </w:rPr>
        <w:t xml:space="preserve">/26 Działania </w:t>
      </w:r>
      <w:r w:rsidR="00F16F91" w:rsidRPr="00E0630D">
        <w:rPr>
          <w:rFonts w:ascii="Arial" w:eastAsia="Calibri" w:hAnsi="Arial" w:cs="Arial"/>
          <w:sz w:val="24"/>
          <w:szCs w:val="24"/>
        </w:rPr>
        <w:t xml:space="preserve">9.5 Ochrona środowiska pracy (typ projektu 1 </w:t>
      </w:r>
      <w:r w:rsidR="00FF37F6" w:rsidRPr="00E0630D">
        <w:rPr>
          <w:rFonts w:ascii="Arial" w:eastAsia="Calibri" w:hAnsi="Arial" w:cs="Arial"/>
          <w:sz w:val="24"/>
          <w:szCs w:val="24"/>
        </w:rPr>
        <w:t>b</w:t>
      </w:r>
      <w:r w:rsidR="00F16F91" w:rsidRPr="00E0630D">
        <w:rPr>
          <w:rFonts w:ascii="Arial" w:eastAsia="Calibri" w:hAnsi="Arial" w:cs="Arial"/>
          <w:sz w:val="24"/>
          <w:szCs w:val="24"/>
        </w:rPr>
        <w:t xml:space="preserve">) Priorytetu </w:t>
      </w:r>
      <w:r w:rsidR="00F16F91" w:rsidRPr="00E0630D">
        <w:rPr>
          <w:rFonts w:ascii="Arial" w:eastAsia="Calibri" w:hAnsi="Arial" w:cs="Arial"/>
          <w:bCs/>
          <w:sz w:val="24"/>
          <w:szCs w:val="24"/>
        </w:rPr>
        <w:t xml:space="preserve">IX </w:t>
      </w:r>
      <w:r w:rsidR="00F16F91" w:rsidRPr="00E0630D">
        <w:rPr>
          <w:rFonts w:ascii="Arial" w:hAnsi="Arial" w:cs="Arial"/>
          <w:sz w:val="24"/>
          <w:szCs w:val="24"/>
        </w:rPr>
        <w:t>Zaspokajanie potrzeb rynku pracy</w:t>
      </w:r>
      <w:r w:rsidR="00F16F91" w:rsidRPr="00E0630D">
        <w:rPr>
          <w:rFonts w:ascii="Arial" w:hAnsi="Arial" w:cs="Arial"/>
          <w:color w:val="000000" w:themeColor="text1"/>
          <w:sz w:val="24"/>
          <w:szCs w:val="24"/>
        </w:rPr>
        <w:t xml:space="preserve"> programu Fundusze Europejskie dla Lubelskiego 2021-2027</w:t>
      </w:r>
      <w:r w:rsidR="00433B55" w:rsidRPr="00E0630D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FD1E16" w:rsidRPr="00E0630D">
        <w:rPr>
          <w:rFonts w:ascii="Arial" w:hAnsi="Arial" w:cs="Arial"/>
          <w:color w:val="000000" w:themeColor="text1"/>
          <w:sz w:val="24"/>
          <w:szCs w:val="24"/>
        </w:rPr>
        <w:t xml:space="preserve">realizacja programu </w:t>
      </w:r>
      <w:r w:rsidR="00FF37F6" w:rsidRPr="00E0630D">
        <w:rPr>
          <w:rFonts w:ascii="Arial" w:hAnsi="Arial" w:cs="Arial"/>
          <w:color w:val="000000" w:themeColor="text1"/>
          <w:sz w:val="24"/>
          <w:szCs w:val="24"/>
        </w:rPr>
        <w:t>rehabilitacyjnego</w:t>
      </w:r>
      <w:r w:rsidR="00FD1E16" w:rsidRPr="00E0630D">
        <w:rPr>
          <w:rFonts w:ascii="Arial" w:hAnsi="Arial" w:cs="Arial"/>
          <w:color w:val="000000" w:themeColor="text1"/>
          <w:sz w:val="24"/>
          <w:szCs w:val="24"/>
        </w:rPr>
        <w:t xml:space="preserve"> w obszarze </w:t>
      </w:r>
      <w:r w:rsidR="00FF37F6" w:rsidRPr="00E0630D">
        <w:rPr>
          <w:rFonts w:ascii="Arial" w:hAnsi="Arial" w:cs="Arial"/>
          <w:color w:val="000000" w:themeColor="text1"/>
          <w:sz w:val="24"/>
          <w:szCs w:val="24"/>
        </w:rPr>
        <w:t>układu krążenia</w:t>
      </w:r>
      <w:r w:rsidR="00FD1E16" w:rsidRPr="00E0630D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BD3103" w:rsidRPr="00E0630D">
        <w:rPr>
          <w:rFonts w:ascii="Arial" w:hAnsi="Arial" w:cs="Arial"/>
          <w:color w:val="000000" w:themeColor="text1"/>
          <w:sz w:val="24"/>
          <w:szCs w:val="24"/>
        </w:rPr>
        <w:t xml:space="preserve">stanowiący załącznik </w:t>
      </w:r>
      <w:r w:rsidR="00096EF1" w:rsidRPr="00E0630D">
        <w:rPr>
          <w:rFonts w:ascii="Arial" w:hAnsi="Arial" w:cs="Arial"/>
          <w:color w:val="000000" w:themeColor="text1"/>
          <w:sz w:val="24"/>
          <w:szCs w:val="24"/>
        </w:rPr>
        <w:br/>
      </w:r>
      <w:r w:rsidR="00BD3103" w:rsidRPr="00E0630D">
        <w:rPr>
          <w:rFonts w:ascii="Arial" w:hAnsi="Arial" w:cs="Arial"/>
          <w:color w:val="000000" w:themeColor="text1"/>
          <w:sz w:val="24"/>
          <w:szCs w:val="24"/>
        </w:rPr>
        <w:t>do niniejszej uchwały.</w:t>
      </w:r>
    </w:p>
    <w:bookmarkEnd w:id="7"/>
    <w:bookmarkEnd w:id="8"/>
    <w:p w14:paraId="5EBE74E9" w14:textId="5181C622" w:rsidR="00B90299" w:rsidRPr="00E0630D" w:rsidRDefault="00B90299" w:rsidP="00E0630D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E0630D">
        <w:rPr>
          <w:rFonts w:ascii="Arial" w:hAnsi="Arial" w:cs="Arial"/>
          <w:color w:val="000000" w:themeColor="text1"/>
          <w:sz w:val="24"/>
          <w:szCs w:val="24"/>
        </w:rPr>
        <w:t xml:space="preserve">Ogłasza się nabór nr </w:t>
      </w:r>
      <w:r w:rsidR="00140340" w:rsidRPr="00E0630D">
        <w:rPr>
          <w:rFonts w:ascii="Arial" w:hAnsi="Arial" w:cs="Arial"/>
          <w:sz w:val="24"/>
          <w:szCs w:val="24"/>
        </w:rPr>
        <w:t>FELU.09.05-IZ.00-00</w:t>
      </w:r>
      <w:r w:rsidR="002B4187" w:rsidRPr="00E0630D">
        <w:rPr>
          <w:rFonts w:ascii="Arial" w:hAnsi="Arial" w:cs="Arial"/>
          <w:sz w:val="24"/>
          <w:szCs w:val="24"/>
        </w:rPr>
        <w:t>3</w:t>
      </w:r>
      <w:r w:rsidR="00140340" w:rsidRPr="00E0630D">
        <w:rPr>
          <w:rFonts w:ascii="Arial" w:hAnsi="Arial" w:cs="Arial"/>
          <w:sz w:val="24"/>
          <w:szCs w:val="24"/>
        </w:rPr>
        <w:t>/26</w:t>
      </w:r>
      <w:r w:rsidR="00140340" w:rsidRPr="00E0630D">
        <w:rPr>
          <w:rFonts w:ascii="Arial" w:hAnsi="Arial" w:cs="Arial"/>
          <w:color w:val="000000" w:themeColor="text1"/>
          <w:sz w:val="24"/>
          <w:szCs w:val="24"/>
        </w:rPr>
        <w:t xml:space="preserve"> na realizację projektów </w:t>
      </w:r>
      <w:r w:rsidR="00140340" w:rsidRPr="00E0630D">
        <w:rPr>
          <w:rFonts w:ascii="Arial" w:hAnsi="Arial" w:cs="Arial"/>
          <w:color w:val="000000" w:themeColor="text1"/>
          <w:sz w:val="24"/>
          <w:szCs w:val="24"/>
        </w:rPr>
        <w:br/>
        <w:t xml:space="preserve">w ramach Działania </w:t>
      </w:r>
      <w:r w:rsidR="00140340" w:rsidRPr="00E0630D">
        <w:rPr>
          <w:rFonts w:ascii="Arial" w:eastAsia="Calibri" w:hAnsi="Arial" w:cs="Arial"/>
          <w:bCs/>
          <w:sz w:val="24"/>
          <w:szCs w:val="24"/>
        </w:rPr>
        <w:t xml:space="preserve">9.5 </w:t>
      </w:r>
      <w:r w:rsidR="00140340" w:rsidRPr="00E0630D">
        <w:rPr>
          <w:rFonts w:ascii="Arial" w:eastAsia="Calibri" w:hAnsi="Arial" w:cs="Arial"/>
          <w:sz w:val="24"/>
          <w:szCs w:val="24"/>
        </w:rPr>
        <w:t xml:space="preserve">Ochrona środowiska pracy (typ projektu 1 </w:t>
      </w:r>
      <w:r w:rsidR="001500EA" w:rsidRPr="00E0630D">
        <w:rPr>
          <w:rFonts w:ascii="Arial" w:eastAsia="Calibri" w:hAnsi="Arial" w:cs="Arial"/>
          <w:sz w:val="24"/>
          <w:szCs w:val="24"/>
        </w:rPr>
        <w:t>b</w:t>
      </w:r>
      <w:r w:rsidR="00140340" w:rsidRPr="00E0630D">
        <w:rPr>
          <w:rFonts w:ascii="Arial" w:eastAsia="Calibri" w:hAnsi="Arial" w:cs="Arial"/>
          <w:sz w:val="24"/>
          <w:szCs w:val="24"/>
        </w:rPr>
        <w:t xml:space="preserve">) Priorytetu </w:t>
      </w:r>
      <w:r w:rsidR="00140340" w:rsidRPr="00E0630D">
        <w:rPr>
          <w:rFonts w:ascii="Arial" w:eastAsia="Calibri" w:hAnsi="Arial" w:cs="Arial"/>
          <w:bCs/>
          <w:sz w:val="24"/>
          <w:szCs w:val="24"/>
        </w:rPr>
        <w:t xml:space="preserve">IX </w:t>
      </w:r>
      <w:r w:rsidR="00140340" w:rsidRPr="00E0630D">
        <w:rPr>
          <w:rFonts w:ascii="Arial" w:hAnsi="Arial" w:cs="Arial"/>
          <w:sz w:val="24"/>
          <w:szCs w:val="24"/>
        </w:rPr>
        <w:t>Zaspokajanie potrzeb rynku pracy</w:t>
      </w:r>
      <w:r w:rsidR="00140340" w:rsidRPr="00E0630D">
        <w:rPr>
          <w:rFonts w:ascii="Arial" w:hAnsi="Arial" w:cs="Arial"/>
          <w:color w:val="000000" w:themeColor="text1"/>
          <w:sz w:val="24"/>
          <w:szCs w:val="24"/>
        </w:rPr>
        <w:t xml:space="preserve"> programu Fundusze Europejskie dla Lubelskiego 2021-2027</w:t>
      </w:r>
      <w:r w:rsidR="00140340" w:rsidRPr="00E0630D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1FA7E60E" w14:textId="1216C377" w:rsidR="00B90299" w:rsidRPr="00E0630D" w:rsidRDefault="00B90299" w:rsidP="00E0630D">
      <w:pPr>
        <w:pStyle w:val="Akapitzlist"/>
        <w:numPr>
          <w:ilvl w:val="0"/>
          <w:numId w:val="4"/>
        </w:numPr>
        <w:tabs>
          <w:tab w:val="left" w:pos="1134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E0630D">
        <w:rPr>
          <w:rFonts w:ascii="Arial" w:hAnsi="Arial" w:cs="Arial"/>
          <w:color w:val="000000" w:themeColor="text1"/>
          <w:sz w:val="24"/>
          <w:szCs w:val="24"/>
        </w:rPr>
        <w:t>Ogłoszenie o naborze, o którym mowa w §</w:t>
      </w:r>
      <w:r w:rsidR="001A4697" w:rsidRPr="00E0630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0630D">
        <w:rPr>
          <w:rFonts w:ascii="Arial" w:hAnsi="Arial" w:cs="Arial"/>
          <w:color w:val="000000" w:themeColor="text1"/>
          <w:sz w:val="24"/>
          <w:szCs w:val="24"/>
        </w:rPr>
        <w:t>2 oraz Regulamin wyboru projektów, o</w:t>
      </w:r>
      <w:r w:rsidR="00A26D4B" w:rsidRPr="00E0630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0630D">
        <w:rPr>
          <w:rFonts w:ascii="Arial" w:hAnsi="Arial" w:cs="Arial"/>
          <w:color w:val="000000" w:themeColor="text1"/>
          <w:sz w:val="24"/>
          <w:szCs w:val="24"/>
        </w:rPr>
        <w:t>którym mowa w §</w:t>
      </w:r>
      <w:r w:rsidR="001A4697" w:rsidRPr="00E0630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0630D">
        <w:rPr>
          <w:rFonts w:ascii="Arial" w:hAnsi="Arial" w:cs="Arial"/>
          <w:color w:val="000000" w:themeColor="text1"/>
          <w:sz w:val="24"/>
          <w:szCs w:val="24"/>
        </w:rPr>
        <w:t>1 zostaną upublicznione</w:t>
      </w:r>
      <w:r w:rsidRPr="00E0630D">
        <w:rPr>
          <w:rFonts w:ascii="Arial" w:hAnsi="Arial" w:cs="Arial"/>
          <w:sz w:val="24"/>
          <w:szCs w:val="24"/>
        </w:rPr>
        <w:t xml:space="preserve"> na stronie internetowej </w:t>
      </w:r>
      <w:hyperlink r:id="rId7" w:history="1">
        <w:r w:rsidR="000E5BC1" w:rsidRPr="00E0630D">
          <w:rPr>
            <w:rStyle w:val="Hipercze"/>
            <w:rFonts w:ascii="Arial" w:hAnsi="Arial" w:cs="Arial"/>
            <w:color w:val="auto"/>
            <w:sz w:val="24"/>
            <w:szCs w:val="24"/>
          </w:rPr>
          <w:t>www.funduszeUE.lubelskie.pl</w:t>
        </w:r>
      </w:hyperlink>
      <w:r w:rsidR="000E5BC1" w:rsidRPr="00E0630D">
        <w:rPr>
          <w:rFonts w:ascii="Arial" w:hAnsi="Arial" w:cs="Arial"/>
          <w:sz w:val="24"/>
          <w:szCs w:val="24"/>
        </w:rPr>
        <w:t xml:space="preserve"> </w:t>
      </w:r>
      <w:r w:rsidRPr="00E0630D">
        <w:rPr>
          <w:rFonts w:ascii="Arial" w:hAnsi="Arial" w:cs="Arial"/>
          <w:sz w:val="24"/>
          <w:szCs w:val="24"/>
        </w:rPr>
        <w:t xml:space="preserve">oraz </w:t>
      </w:r>
      <w:r w:rsidR="002717F2" w:rsidRPr="00E0630D">
        <w:rPr>
          <w:rFonts w:ascii="Arial" w:hAnsi="Arial" w:cs="Arial"/>
          <w:color w:val="000000" w:themeColor="text1"/>
          <w:sz w:val="24"/>
          <w:szCs w:val="24"/>
        </w:rPr>
        <w:t xml:space="preserve">na portalu </w:t>
      </w:r>
      <w:hyperlink r:id="rId8" w:history="1">
        <w:r w:rsidR="002717F2" w:rsidRPr="00E0630D">
          <w:rPr>
            <w:rStyle w:val="Hipercze"/>
            <w:rFonts w:ascii="Arial" w:hAnsi="Arial" w:cs="Arial"/>
            <w:color w:val="auto"/>
            <w:sz w:val="24"/>
            <w:szCs w:val="24"/>
          </w:rPr>
          <w:t>www.funduszeeuropejskie.gov.pl</w:t>
        </w:r>
      </w:hyperlink>
      <w:r w:rsidRPr="00E0630D">
        <w:rPr>
          <w:rFonts w:ascii="Arial" w:hAnsi="Arial" w:cs="Arial"/>
          <w:sz w:val="24"/>
          <w:szCs w:val="24"/>
        </w:rPr>
        <w:t>.</w:t>
      </w:r>
    </w:p>
    <w:p w14:paraId="5EC2F3B2" w14:textId="3219B7AB" w:rsidR="003E0475" w:rsidRPr="00E0630D" w:rsidRDefault="00FF0F30" w:rsidP="00E0630D">
      <w:pPr>
        <w:pStyle w:val="Akapitzlist"/>
        <w:numPr>
          <w:ilvl w:val="0"/>
          <w:numId w:val="4"/>
        </w:numPr>
        <w:tabs>
          <w:tab w:val="left" w:pos="1134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E0630D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Lubelskiego.</w:t>
      </w:r>
    </w:p>
    <w:p w14:paraId="257AABF0" w14:textId="486CB097" w:rsidR="00FA2E99" w:rsidRPr="00FA2E99" w:rsidRDefault="00FF0F30" w:rsidP="00FA2E99">
      <w:pPr>
        <w:pStyle w:val="Akapitzlist"/>
        <w:numPr>
          <w:ilvl w:val="0"/>
          <w:numId w:val="4"/>
        </w:numPr>
        <w:tabs>
          <w:tab w:val="left" w:pos="1134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E0630D"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</w:p>
    <w:p w14:paraId="23475BCA" w14:textId="77777777" w:rsidR="00FA2E99" w:rsidRPr="00FA2E99" w:rsidRDefault="00FA2E99" w:rsidP="00FA2E99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>
        <w:tab/>
      </w:r>
      <w:r w:rsidRPr="00FA2E99">
        <w:rPr>
          <w:rFonts w:ascii="Arial" w:hAnsi="Arial" w:cs="Arial"/>
          <w:sz w:val="24"/>
          <w:szCs w:val="24"/>
        </w:rPr>
        <w:t>Wicemarszałek</w:t>
      </w:r>
      <w:r w:rsidRPr="00FA2E99">
        <w:rPr>
          <w:rFonts w:ascii="Arial" w:hAnsi="Arial" w:cs="Arial"/>
          <w:sz w:val="24"/>
          <w:szCs w:val="24"/>
        </w:rPr>
        <w:tab/>
        <w:t>Marszałek Województwa</w:t>
      </w:r>
    </w:p>
    <w:p w14:paraId="14768E8C" w14:textId="126B981E" w:rsidR="00FA2E99" w:rsidRPr="00FA2E99" w:rsidRDefault="00FA2E99" w:rsidP="00FA2E99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FA2E99">
        <w:rPr>
          <w:rFonts w:ascii="Arial" w:hAnsi="Arial" w:cs="Arial"/>
          <w:sz w:val="24"/>
          <w:szCs w:val="24"/>
        </w:rPr>
        <w:tab/>
      </w:r>
      <w:r w:rsidRPr="00FA2E99">
        <w:rPr>
          <w:rFonts w:ascii="Arial" w:hAnsi="Arial" w:cs="Arial"/>
          <w:b/>
          <w:bCs/>
          <w:sz w:val="24"/>
          <w:szCs w:val="24"/>
        </w:rPr>
        <w:t>Marek Wojciechowski</w:t>
      </w:r>
      <w:r w:rsidRPr="00FA2E99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FA2E99" w:rsidRPr="00FA2E99" w:rsidSect="006D0446">
      <w:pgSz w:w="11906" w:h="16838"/>
      <w:pgMar w:top="1418" w:right="1418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AB4EA" w14:textId="77777777" w:rsidR="00A80DB1" w:rsidRDefault="00A80DB1" w:rsidP="009A4C18">
      <w:r>
        <w:separator/>
      </w:r>
    </w:p>
  </w:endnote>
  <w:endnote w:type="continuationSeparator" w:id="0">
    <w:p w14:paraId="68A1CED5" w14:textId="77777777" w:rsidR="00A80DB1" w:rsidRDefault="00A80DB1" w:rsidP="009A4C18">
      <w:r>
        <w:continuationSeparator/>
      </w:r>
    </w:p>
  </w:endnote>
  <w:endnote w:type="continuationNotice" w:id="1">
    <w:p w14:paraId="7060C65D" w14:textId="77777777" w:rsidR="00A80DB1" w:rsidRDefault="00A80D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7C477" w14:textId="77777777" w:rsidR="00A80DB1" w:rsidRDefault="00A80DB1" w:rsidP="009A4C18">
      <w:r>
        <w:separator/>
      </w:r>
    </w:p>
  </w:footnote>
  <w:footnote w:type="continuationSeparator" w:id="0">
    <w:p w14:paraId="59610CE9" w14:textId="77777777" w:rsidR="00A80DB1" w:rsidRDefault="00A80DB1" w:rsidP="009A4C18">
      <w:r>
        <w:continuationSeparator/>
      </w:r>
    </w:p>
  </w:footnote>
  <w:footnote w:type="continuationNotice" w:id="1">
    <w:p w14:paraId="5CADE38A" w14:textId="77777777" w:rsidR="00A80DB1" w:rsidRDefault="00A80DB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4542"/>
    <w:multiLevelType w:val="hybridMultilevel"/>
    <w:tmpl w:val="6FC8B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43BC"/>
    <w:multiLevelType w:val="hybridMultilevel"/>
    <w:tmpl w:val="AB14C2E0"/>
    <w:lvl w:ilvl="0" w:tplc="5C14D028">
      <w:start w:val="1"/>
      <w:numFmt w:val="decimal"/>
      <w:lvlText w:val="§ %1."/>
      <w:lvlJc w:val="left"/>
      <w:pPr>
        <w:ind w:left="1429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5653"/>
    <w:multiLevelType w:val="hybridMultilevel"/>
    <w:tmpl w:val="76DEC0B6"/>
    <w:lvl w:ilvl="0" w:tplc="C058783A">
      <w:start w:val="1"/>
      <w:numFmt w:val="decimal"/>
      <w:lvlText w:val="§ %1."/>
      <w:lvlJc w:val="left"/>
      <w:pPr>
        <w:ind w:left="927" w:hanging="360"/>
      </w:pPr>
      <w:rPr>
        <w:rFonts w:ascii="Arial" w:hAnsi="Arial"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87865A6"/>
    <w:multiLevelType w:val="hybridMultilevel"/>
    <w:tmpl w:val="A67436DA"/>
    <w:lvl w:ilvl="0" w:tplc="C100AE2E">
      <w:start w:val="4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C41C9"/>
    <w:multiLevelType w:val="hybridMultilevel"/>
    <w:tmpl w:val="F9909C10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F184F"/>
    <w:multiLevelType w:val="hybridMultilevel"/>
    <w:tmpl w:val="7A8AA55C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578FF"/>
    <w:multiLevelType w:val="hybridMultilevel"/>
    <w:tmpl w:val="7A044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76671F04"/>
    <w:multiLevelType w:val="hybridMultilevel"/>
    <w:tmpl w:val="9D0E987C"/>
    <w:lvl w:ilvl="0" w:tplc="75EC4906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90335924">
    <w:abstractNumId w:val="7"/>
  </w:num>
  <w:num w:numId="2" w16cid:durableId="943730039">
    <w:abstractNumId w:val="6"/>
  </w:num>
  <w:num w:numId="3" w16cid:durableId="1519078926">
    <w:abstractNumId w:val="1"/>
  </w:num>
  <w:num w:numId="4" w16cid:durableId="271909600">
    <w:abstractNumId w:val="2"/>
  </w:num>
  <w:num w:numId="5" w16cid:durableId="684405336">
    <w:abstractNumId w:val="5"/>
  </w:num>
  <w:num w:numId="6" w16cid:durableId="812412048">
    <w:abstractNumId w:val="0"/>
  </w:num>
  <w:num w:numId="7" w16cid:durableId="1265767748">
    <w:abstractNumId w:val="4"/>
  </w:num>
  <w:num w:numId="8" w16cid:durableId="682897872">
    <w:abstractNumId w:val="3"/>
  </w:num>
  <w:num w:numId="9" w16cid:durableId="8806359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38E"/>
    <w:rsid w:val="00005585"/>
    <w:rsid w:val="00005768"/>
    <w:rsid w:val="00006CC4"/>
    <w:rsid w:val="00014AF8"/>
    <w:rsid w:val="00024BA6"/>
    <w:rsid w:val="00026A82"/>
    <w:rsid w:val="00030733"/>
    <w:rsid w:val="00031324"/>
    <w:rsid w:val="0003153A"/>
    <w:rsid w:val="00035892"/>
    <w:rsid w:val="00047672"/>
    <w:rsid w:val="0005010F"/>
    <w:rsid w:val="00052214"/>
    <w:rsid w:val="0005318E"/>
    <w:rsid w:val="00055332"/>
    <w:rsid w:val="0006038F"/>
    <w:rsid w:val="0007243A"/>
    <w:rsid w:val="00073F8B"/>
    <w:rsid w:val="000764E4"/>
    <w:rsid w:val="0008472D"/>
    <w:rsid w:val="00090A49"/>
    <w:rsid w:val="00096EF1"/>
    <w:rsid w:val="000A3E8B"/>
    <w:rsid w:val="000A3EB5"/>
    <w:rsid w:val="000A4AA9"/>
    <w:rsid w:val="000A6941"/>
    <w:rsid w:val="000A77E6"/>
    <w:rsid w:val="000B02C0"/>
    <w:rsid w:val="000B3738"/>
    <w:rsid w:val="000B6B57"/>
    <w:rsid w:val="000D0F8B"/>
    <w:rsid w:val="000D7A1F"/>
    <w:rsid w:val="000E2040"/>
    <w:rsid w:val="000E5BC1"/>
    <w:rsid w:val="000F3348"/>
    <w:rsid w:val="000F6F10"/>
    <w:rsid w:val="00101AB5"/>
    <w:rsid w:val="00104FC8"/>
    <w:rsid w:val="001050F3"/>
    <w:rsid w:val="00111415"/>
    <w:rsid w:val="001152FC"/>
    <w:rsid w:val="00116D08"/>
    <w:rsid w:val="00117E81"/>
    <w:rsid w:val="00126372"/>
    <w:rsid w:val="00131049"/>
    <w:rsid w:val="00136C10"/>
    <w:rsid w:val="00137256"/>
    <w:rsid w:val="00140340"/>
    <w:rsid w:val="00140DB0"/>
    <w:rsid w:val="0014236A"/>
    <w:rsid w:val="00146A1E"/>
    <w:rsid w:val="001500EA"/>
    <w:rsid w:val="00150B60"/>
    <w:rsid w:val="001522C7"/>
    <w:rsid w:val="00152573"/>
    <w:rsid w:val="00154E8A"/>
    <w:rsid w:val="00154FDB"/>
    <w:rsid w:val="00157244"/>
    <w:rsid w:val="00157550"/>
    <w:rsid w:val="0016413C"/>
    <w:rsid w:val="0016416C"/>
    <w:rsid w:val="001739B4"/>
    <w:rsid w:val="00182A8D"/>
    <w:rsid w:val="001857BF"/>
    <w:rsid w:val="00194DE8"/>
    <w:rsid w:val="001950A4"/>
    <w:rsid w:val="001979C6"/>
    <w:rsid w:val="001A3B88"/>
    <w:rsid w:val="001A4697"/>
    <w:rsid w:val="001A7EB5"/>
    <w:rsid w:val="001B0646"/>
    <w:rsid w:val="001B0BD9"/>
    <w:rsid w:val="001B1F6E"/>
    <w:rsid w:val="001B6EE6"/>
    <w:rsid w:val="001C382A"/>
    <w:rsid w:val="001C4E1E"/>
    <w:rsid w:val="001C5646"/>
    <w:rsid w:val="001D0676"/>
    <w:rsid w:val="001D0855"/>
    <w:rsid w:val="001D694D"/>
    <w:rsid w:val="001E0240"/>
    <w:rsid w:val="001F0E4A"/>
    <w:rsid w:val="001F5CA3"/>
    <w:rsid w:val="002041F2"/>
    <w:rsid w:val="00206103"/>
    <w:rsid w:val="0021201D"/>
    <w:rsid w:val="002134F5"/>
    <w:rsid w:val="00221927"/>
    <w:rsid w:val="00222A88"/>
    <w:rsid w:val="00222CB8"/>
    <w:rsid w:val="002256F2"/>
    <w:rsid w:val="002263F3"/>
    <w:rsid w:val="00230B9C"/>
    <w:rsid w:val="002317AB"/>
    <w:rsid w:val="00231D9F"/>
    <w:rsid w:val="002366EB"/>
    <w:rsid w:val="00240556"/>
    <w:rsid w:val="00241FE9"/>
    <w:rsid w:val="00242DF7"/>
    <w:rsid w:val="00247FBD"/>
    <w:rsid w:val="0025082C"/>
    <w:rsid w:val="00251D63"/>
    <w:rsid w:val="002527A4"/>
    <w:rsid w:val="00255B74"/>
    <w:rsid w:val="002604F0"/>
    <w:rsid w:val="002717F2"/>
    <w:rsid w:val="002761E8"/>
    <w:rsid w:val="002773E0"/>
    <w:rsid w:val="00277475"/>
    <w:rsid w:val="002841A7"/>
    <w:rsid w:val="00285E1C"/>
    <w:rsid w:val="002B0617"/>
    <w:rsid w:val="002B1064"/>
    <w:rsid w:val="002B4187"/>
    <w:rsid w:val="002B47EA"/>
    <w:rsid w:val="002C004D"/>
    <w:rsid w:val="002C4D8B"/>
    <w:rsid w:val="002D7837"/>
    <w:rsid w:val="002E2C22"/>
    <w:rsid w:val="002E3449"/>
    <w:rsid w:val="002E683E"/>
    <w:rsid w:val="002F72F1"/>
    <w:rsid w:val="00310809"/>
    <w:rsid w:val="003151CE"/>
    <w:rsid w:val="00316B71"/>
    <w:rsid w:val="00317C97"/>
    <w:rsid w:val="00333878"/>
    <w:rsid w:val="00333B87"/>
    <w:rsid w:val="00334098"/>
    <w:rsid w:val="00334DEE"/>
    <w:rsid w:val="00337C31"/>
    <w:rsid w:val="00345B2C"/>
    <w:rsid w:val="00353513"/>
    <w:rsid w:val="003609CF"/>
    <w:rsid w:val="00360DC1"/>
    <w:rsid w:val="00361F1F"/>
    <w:rsid w:val="00365A06"/>
    <w:rsid w:val="00374DE0"/>
    <w:rsid w:val="00377D1E"/>
    <w:rsid w:val="00380C4E"/>
    <w:rsid w:val="0038468D"/>
    <w:rsid w:val="00395B7E"/>
    <w:rsid w:val="00396C85"/>
    <w:rsid w:val="003A02EC"/>
    <w:rsid w:val="003A4504"/>
    <w:rsid w:val="003A49ED"/>
    <w:rsid w:val="003A7713"/>
    <w:rsid w:val="003B2667"/>
    <w:rsid w:val="003B284D"/>
    <w:rsid w:val="003B768E"/>
    <w:rsid w:val="003C3F61"/>
    <w:rsid w:val="003D17A0"/>
    <w:rsid w:val="003D33D1"/>
    <w:rsid w:val="003D3C3A"/>
    <w:rsid w:val="003D6B53"/>
    <w:rsid w:val="003E0475"/>
    <w:rsid w:val="003E76E1"/>
    <w:rsid w:val="003F0AE0"/>
    <w:rsid w:val="003F0EA0"/>
    <w:rsid w:val="003F275C"/>
    <w:rsid w:val="003F3375"/>
    <w:rsid w:val="004019C3"/>
    <w:rsid w:val="00405D6A"/>
    <w:rsid w:val="00410EC1"/>
    <w:rsid w:val="00411175"/>
    <w:rsid w:val="00413CA6"/>
    <w:rsid w:val="004142C5"/>
    <w:rsid w:val="0041504B"/>
    <w:rsid w:val="004172F5"/>
    <w:rsid w:val="0042148A"/>
    <w:rsid w:val="00424FE4"/>
    <w:rsid w:val="004303D7"/>
    <w:rsid w:val="00432FA7"/>
    <w:rsid w:val="00433B55"/>
    <w:rsid w:val="00433F3B"/>
    <w:rsid w:val="0043761D"/>
    <w:rsid w:val="004443A5"/>
    <w:rsid w:val="00453696"/>
    <w:rsid w:val="00454AF3"/>
    <w:rsid w:val="004565A6"/>
    <w:rsid w:val="00457AC3"/>
    <w:rsid w:val="00463749"/>
    <w:rsid w:val="004810B8"/>
    <w:rsid w:val="004865E9"/>
    <w:rsid w:val="004904F6"/>
    <w:rsid w:val="004934E7"/>
    <w:rsid w:val="0049722F"/>
    <w:rsid w:val="004A0B58"/>
    <w:rsid w:val="004B3ABF"/>
    <w:rsid w:val="004B4F47"/>
    <w:rsid w:val="004D5634"/>
    <w:rsid w:val="004F52DA"/>
    <w:rsid w:val="004F7480"/>
    <w:rsid w:val="004F7BA0"/>
    <w:rsid w:val="0050256A"/>
    <w:rsid w:val="0051234D"/>
    <w:rsid w:val="005203D3"/>
    <w:rsid w:val="005234AE"/>
    <w:rsid w:val="0052453E"/>
    <w:rsid w:val="00526A0B"/>
    <w:rsid w:val="00533EF1"/>
    <w:rsid w:val="00535FE6"/>
    <w:rsid w:val="005377CC"/>
    <w:rsid w:val="0054220C"/>
    <w:rsid w:val="00544D53"/>
    <w:rsid w:val="0054731A"/>
    <w:rsid w:val="0056696E"/>
    <w:rsid w:val="0057180A"/>
    <w:rsid w:val="005731FD"/>
    <w:rsid w:val="00573B74"/>
    <w:rsid w:val="005761E6"/>
    <w:rsid w:val="00576E50"/>
    <w:rsid w:val="0058289D"/>
    <w:rsid w:val="005851FD"/>
    <w:rsid w:val="00592A2A"/>
    <w:rsid w:val="00593D44"/>
    <w:rsid w:val="00594B4B"/>
    <w:rsid w:val="005A7103"/>
    <w:rsid w:val="005B0BD5"/>
    <w:rsid w:val="005B2346"/>
    <w:rsid w:val="005B4839"/>
    <w:rsid w:val="005C1152"/>
    <w:rsid w:val="005C7576"/>
    <w:rsid w:val="005D1069"/>
    <w:rsid w:val="005D6649"/>
    <w:rsid w:val="005E1C76"/>
    <w:rsid w:val="005F4F53"/>
    <w:rsid w:val="005F50E0"/>
    <w:rsid w:val="005F5963"/>
    <w:rsid w:val="005F69F3"/>
    <w:rsid w:val="00600662"/>
    <w:rsid w:val="00607ECF"/>
    <w:rsid w:val="00611237"/>
    <w:rsid w:val="00617AE6"/>
    <w:rsid w:val="006242E9"/>
    <w:rsid w:val="0062726C"/>
    <w:rsid w:val="00631041"/>
    <w:rsid w:val="00631EB5"/>
    <w:rsid w:val="006371EF"/>
    <w:rsid w:val="006375F7"/>
    <w:rsid w:val="00647FEE"/>
    <w:rsid w:val="0065702E"/>
    <w:rsid w:val="006604EC"/>
    <w:rsid w:val="006614DC"/>
    <w:rsid w:val="006666F8"/>
    <w:rsid w:val="00671882"/>
    <w:rsid w:val="00681E0E"/>
    <w:rsid w:val="00684477"/>
    <w:rsid w:val="00691883"/>
    <w:rsid w:val="00693F15"/>
    <w:rsid w:val="006940FB"/>
    <w:rsid w:val="00697209"/>
    <w:rsid w:val="006A0A44"/>
    <w:rsid w:val="006A572D"/>
    <w:rsid w:val="006B25C5"/>
    <w:rsid w:val="006B26A2"/>
    <w:rsid w:val="006B2894"/>
    <w:rsid w:val="006B2F33"/>
    <w:rsid w:val="006B5E67"/>
    <w:rsid w:val="006B5FBE"/>
    <w:rsid w:val="006B6204"/>
    <w:rsid w:val="006C5364"/>
    <w:rsid w:val="006C7A2C"/>
    <w:rsid w:val="006D0446"/>
    <w:rsid w:val="006D1B41"/>
    <w:rsid w:val="006D2851"/>
    <w:rsid w:val="006D4447"/>
    <w:rsid w:val="006D4B7F"/>
    <w:rsid w:val="006D5A7D"/>
    <w:rsid w:val="006E2EFC"/>
    <w:rsid w:val="006E3F52"/>
    <w:rsid w:val="006F50E8"/>
    <w:rsid w:val="006F52B0"/>
    <w:rsid w:val="006F586E"/>
    <w:rsid w:val="00704848"/>
    <w:rsid w:val="00710B9D"/>
    <w:rsid w:val="00714DBE"/>
    <w:rsid w:val="007200EF"/>
    <w:rsid w:val="00727085"/>
    <w:rsid w:val="0073023F"/>
    <w:rsid w:val="007410F4"/>
    <w:rsid w:val="007514F9"/>
    <w:rsid w:val="007540F7"/>
    <w:rsid w:val="00755C21"/>
    <w:rsid w:val="00756A49"/>
    <w:rsid w:val="00766FA7"/>
    <w:rsid w:val="0076701D"/>
    <w:rsid w:val="007671DB"/>
    <w:rsid w:val="0078036A"/>
    <w:rsid w:val="007813C1"/>
    <w:rsid w:val="00783D58"/>
    <w:rsid w:val="0078404E"/>
    <w:rsid w:val="007865A2"/>
    <w:rsid w:val="00792A59"/>
    <w:rsid w:val="00793843"/>
    <w:rsid w:val="00793C00"/>
    <w:rsid w:val="00797E20"/>
    <w:rsid w:val="007A1F61"/>
    <w:rsid w:val="007A529F"/>
    <w:rsid w:val="007B5CC9"/>
    <w:rsid w:val="007B7AB9"/>
    <w:rsid w:val="007C3DA7"/>
    <w:rsid w:val="007C6A00"/>
    <w:rsid w:val="007D0474"/>
    <w:rsid w:val="007D0FC2"/>
    <w:rsid w:val="007D3016"/>
    <w:rsid w:val="007D6089"/>
    <w:rsid w:val="007D71FE"/>
    <w:rsid w:val="007E03E7"/>
    <w:rsid w:val="007E1713"/>
    <w:rsid w:val="007E7134"/>
    <w:rsid w:val="007F3014"/>
    <w:rsid w:val="007F4611"/>
    <w:rsid w:val="007F61B8"/>
    <w:rsid w:val="007F7A3A"/>
    <w:rsid w:val="008026A1"/>
    <w:rsid w:val="00805045"/>
    <w:rsid w:val="00814D88"/>
    <w:rsid w:val="00817AB5"/>
    <w:rsid w:val="00832622"/>
    <w:rsid w:val="00845DF2"/>
    <w:rsid w:val="00847632"/>
    <w:rsid w:val="00850F66"/>
    <w:rsid w:val="0085154E"/>
    <w:rsid w:val="008555CE"/>
    <w:rsid w:val="00856633"/>
    <w:rsid w:val="00860E0F"/>
    <w:rsid w:val="00861D01"/>
    <w:rsid w:val="00861D5C"/>
    <w:rsid w:val="00866663"/>
    <w:rsid w:val="00871816"/>
    <w:rsid w:val="008769A8"/>
    <w:rsid w:val="008770FB"/>
    <w:rsid w:val="00880417"/>
    <w:rsid w:val="00881AFF"/>
    <w:rsid w:val="008826E7"/>
    <w:rsid w:val="008A1EC3"/>
    <w:rsid w:val="008B5604"/>
    <w:rsid w:val="008C51E3"/>
    <w:rsid w:val="008C68AD"/>
    <w:rsid w:val="008D6916"/>
    <w:rsid w:val="008D6AB0"/>
    <w:rsid w:val="008E27C3"/>
    <w:rsid w:val="0090057B"/>
    <w:rsid w:val="009108F8"/>
    <w:rsid w:val="009140A1"/>
    <w:rsid w:val="0091689E"/>
    <w:rsid w:val="009256B7"/>
    <w:rsid w:val="00926452"/>
    <w:rsid w:val="009402EC"/>
    <w:rsid w:val="00940AF2"/>
    <w:rsid w:val="0094496F"/>
    <w:rsid w:val="00945C8F"/>
    <w:rsid w:val="009517E5"/>
    <w:rsid w:val="00952B3C"/>
    <w:rsid w:val="009546F1"/>
    <w:rsid w:val="0096007E"/>
    <w:rsid w:val="00962ABA"/>
    <w:rsid w:val="0098131E"/>
    <w:rsid w:val="00982FFD"/>
    <w:rsid w:val="00990FBF"/>
    <w:rsid w:val="009A4C18"/>
    <w:rsid w:val="009B0CC6"/>
    <w:rsid w:val="009B122E"/>
    <w:rsid w:val="009B2BD6"/>
    <w:rsid w:val="009B43DF"/>
    <w:rsid w:val="009C33CB"/>
    <w:rsid w:val="009C4300"/>
    <w:rsid w:val="009C561A"/>
    <w:rsid w:val="009D5476"/>
    <w:rsid w:val="009D7818"/>
    <w:rsid w:val="009E1807"/>
    <w:rsid w:val="009E6A9B"/>
    <w:rsid w:val="009E766A"/>
    <w:rsid w:val="009E7B17"/>
    <w:rsid w:val="009F0E59"/>
    <w:rsid w:val="009F111C"/>
    <w:rsid w:val="009F2230"/>
    <w:rsid w:val="00A0296C"/>
    <w:rsid w:val="00A0507E"/>
    <w:rsid w:val="00A0775F"/>
    <w:rsid w:val="00A13F8D"/>
    <w:rsid w:val="00A161B5"/>
    <w:rsid w:val="00A267CB"/>
    <w:rsid w:val="00A26D4B"/>
    <w:rsid w:val="00A271FF"/>
    <w:rsid w:val="00A31D99"/>
    <w:rsid w:val="00A3744E"/>
    <w:rsid w:val="00A43B8D"/>
    <w:rsid w:val="00A46758"/>
    <w:rsid w:val="00A4717A"/>
    <w:rsid w:val="00A533B4"/>
    <w:rsid w:val="00A60EA2"/>
    <w:rsid w:val="00A63372"/>
    <w:rsid w:val="00A64658"/>
    <w:rsid w:val="00A665E7"/>
    <w:rsid w:val="00A6765F"/>
    <w:rsid w:val="00A74DAE"/>
    <w:rsid w:val="00A75BCB"/>
    <w:rsid w:val="00A7798E"/>
    <w:rsid w:val="00A80DB1"/>
    <w:rsid w:val="00A876AA"/>
    <w:rsid w:val="00A943A3"/>
    <w:rsid w:val="00A97484"/>
    <w:rsid w:val="00A97C7C"/>
    <w:rsid w:val="00AA1A3B"/>
    <w:rsid w:val="00AA4B5E"/>
    <w:rsid w:val="00AC61EC"/>
    <w:rsid w:val="00AC70D1"/>
    <w:rsid w:val="00AD1A57"/>
    <w:rsid w:val="00AE5798"/>
    <w:rsid w:val="00AE6688"/>
    <w:rsid w:val="00AE7A09"/>
    <w:rsid w:val="00AF4292"/>
    <w:rsid w:val="00B02BAE"/>
    <w:rsid w:val="00B02BCA"/>
    <w:rsid w:val="00B0385F"/>
    <w:rsid w:val="00B04CDE"/>
    <w:rsid w:val="00B05ECF"/>
    <w:rsid w:val="00B07611"/>
    <w:rsid w:val="00B11DE5"/>
    <w:rsid w:val="00B141FA"/>
    <w:rsid w:val="00B21F42"/>
    <w:rsid w:val="00B25EAE"/>
    <w:rsid w:val="00B265FC"/>
    <w:rsid w:val="00B30386"/>
    <w:rsid w:val="00B3084D"/>
    <w:rsid w:val="00B32ABE"/>
    <w:rsid w:val="00B41349"/>
    <w:rsid w:val="00B42E33"/>
    <w:rsid w:val="00B43DF1"/>
    <w:rsid w:val="00B43F48"/>
    <w:rsid w:val="00B43F55"/>
    <w:rsid w:val="00B452A3"/>
    <w:rsid w:val="00B45389"/>
    <w:rsid w:val="00B51ECA"/>
    <w:rsid w:val="00B55966"/>
    <w:rsid w:val="00B61D02"/>
    <w:rsid w:val="00B7065D"/>
    <w:rsid w:val="00B72A4D"/>
    <w:rsid w:val="00B7615D"/>
    <w:rsid w:val="00B77BE2"/>
    <w:rsid w:val="00B8155A"/>
    <w:rsid w:val="00B81F36"/>
    <w:rsid w:val="00B827E0"/>
    <w:rsid w:val="00B83473"/>
    <w:rsid w:val="00B87ED2"/>
    <w:rsid w:val="00B90299"/>
    <w:rsid w:val="00B97085"/>
    <w:rsid w:val="00BB020F"/>
    <w:rsid w:val="00BB0FBF"/>
    <w:rsid w:val="00BB1DFB"/>
    <w:rsid w:val="00BD3103"/>
    <w:rsid w:val="00BD5B10"/>
    <w:rsid w:val="00BE0796"/>
    <w:rsid w:val="00BE1D68"/>
    <w:rsid w:val="00BE6B63"/>
    <w:rsid w:val="00BE72BF"/>
    <w:rsid w:val="00BF364E"/>
    <w:rsid w:val="00BF46A6"/>
    <w:rsid w:val="00BF5D2A"/>
    <w:rsid w:val="00C02E96"/>
    <w:rsid w:val="00C05821"/>
    <w:rsid w:val="00C07208"/>
    <w:rsid w:val="00C0778A"/>
    <w:rsid w:val="00C12618"/>
    <w:rsid w:val="00C13D66"/>
    <w:rsid w:val="00C20B35"/>
    <w:rsid w:val="00C20D11"/>
    <w:rsid w:val="00C243DB"/>
    <w:rsid w:val="00C351C6"/>
    <w:rsid w:val="00C44FAC"/>
    <w:rsid w:val="00C5095D"/>
    <w:rsid w:val="00C518C9"/>
    <w:rsid w:val="00C6187E"/>
    <w:rsid w:val="00C6226E"/>
    <w:rsid w:val="00C66C7A"/>
    <w:rsid w:val="00C678C0"/>
    <w:rsid w:val="00C708D6"/>
    <w:rsid w:val="00C74294"/>
    <w:rsid w:val="00C74BA6"/>
    <w:rsid w:val="00C818BF"/>
    <w:rsid w:val="00C91EE8"/>
    <w:rsid w:val="00C94D5B"/>
    <w:rsid w:val="00CA60B5"/>
    <w:rsid w:val="00CB11D2"/>
    <w:rsid w:val="00CB1494"/>
    <w:rsid w:val="00CB1799"/>
    <w:rsid w:val="00CB2931"/>
    <w:rsid w:val="00CC0A6C"/>
    <w:rsid w:val="00CC1CB4"/>
    <w:rsid w:val="00CD5F81"/>
    <w:rsid w:val="00CE107B"/>
    <w:rsid w:val="00CE37CF"/>
    <w:rsid w:val="00CE7E89"/>
    <w:rsid w:val="00CF1303"/>
    <w:rsid w:val="00CF5D1F"/>
    <w:rsid w:val="00D102F0"/>
    <w:rsid w:val="00D15CB0"/>
    <w:rsid w:val="00D25505"/>
    <w:rsid w:val="00D31504"/>
    <w:rsid w:val="00D3351C"/>
    <w:rsid w:val="00D456E4"/>
    <w:rsid w:val="00D506BB"/>
    <w:rsid w:val="00D519A2"/>
    <w:rsid w:val="00D53364"/>
    <w:rsid w:val="00D60494"/>
    <w:rsid w:val="00D63CCE"/>
    <w:rsid w:val="00D71251"/>
    <w:rsid w:val="00D81CAC"/>
    <w:rsid w:val="00D83583"/>
    <w:rsid w:val="00D8446E"/>
    <w:rsid w:val="00DA0441"/>
    <w:rsid w:val="00DA2413"/>
    <w:rsid w:val="00DB468B"/>
    <w:rsid w:val="00DC283E"/>
    <w:rsid w:val="00DC7786"/>
    <w:rsid w:val="00DD0F09"/>
    <w:rsid w:val="00DD218B"/>
    <w:rsid w:val="00DD2BC5"/>
    <w:rsid w:val="00DD476F"/>
    <w:rsid w:val="00DD5283"/>
    <w:rsid w:val="00DD5FB6"/>
    <w:rsid w:val="00DD7C8B"/>
    <w:rsid w:val="00DE19E3"/>
    <w:rsid w:val="00E00BD0"/>
    <w:rsid w:val="00E0483C"/>
    <w:rsid w:val="00E0630D"/>
    <w:rsid w:val="00E11D53"/>
    <w:rsid w:val="00E146E3"/>
    <w:rsid w:val="00E15471"/>
    <w:rsid w:val="00E156A8"/>
    <w:rsid w:val="00E22D7A"/>
    <w:rsid w:val="00E31922"/>
    <w:rsid w:val="00E3192F"/>
    <w:rsid w:val="00E35722"/>
    <w:rsid w:val="00E37863"/>
    <w:rsid w:val="00E4613B"/>
    <w:rsid w:val="00E47BB5"/>
    <w:rsid w:val="00E54DEC"/>
    <w:rsid w:val="00E560A7"/>
    <w:rsid w:val="00E62769"/>
    <w:rsid w:val="00E6385C"/>
    <w:rsid w:val="00E64620"/>
    <w:rsid w:val="00E725F1"/>
    <w:rsid w:val="00E948D6"/>
    <w:rsid w:val="00EC3DCB"/>
    <w:rsid w:val="00EC5012"/>
    <w:rsid w:val="00EC6B58"/>
    <w:rsid w:val="00EC6F29"/>
    <w:rsid w:val="00ED63BB"/>
    <w:rsid w:val="00EE1C35"/>
    <w:rsid w:val="00EE4762"/>
    <w:rsid w:val="00EE4D41"/>
    <w:rsid w:val="00EE57CE"/>
    <w:rsid w:val="00EF4278"/>
    <w:rsid w:val="00F01CF6"/>
    <w:rsid w:val="00F16424"/>
    <w:rsid w:val="00F16F91"/>
    <w:rsid w:val="00F2010B"/>
    <w:rsid w:val="00F228E9"/>
    <w:rsid w:val="00F24154"/>
    <w:rsid w:val="00F2490D"/>
    <w:rsid w:val="00F31EF8"/>
    <w:rsid w:val="00F3772A"/>
    <w:rsid w:val="00F42D2E"/>
    <w:rsid w:val="00F43DCF"/>
    <w:rsid w:val="00F44849"/>
    <w:rsid w:val="00F55CBD"/>
    <w:rsid w:val="00F55F7E"/>
    <w:rsid w:val="00F64E60"/>
    <w:rsid w:val="00F67761"/>
    <w:rsid w:val="00F71DD1"/>
    <w:rsid w:val="00F72BBF"/>
    <w:rsid w:val="00F73539"/>
    <w:rsid w:val="00F73BB7"/>
    <w:rsid w:val="00F817DC"/>
    <w:rsid w:val="00F819BC"/>
    <w:rsid w:val="00F867BD"/>
    <w:rsid w:val="00FA2E99"/>
    <w:rsid w:val="00FA499F"/>
    <w:rsid w:val="00FB3FD4"/>
    <w:rsid w:val="00FC0F04"/>
    <w:rsid w:val="00FC34A8"/>
    <w:rsid w:val="00FC532A"/>
    <w:rsid w:val="00FD0AF0"/>
    <w:rsid w:val="00FD1E16"/>
    <w:rsid w:val="00FE2A0D"/>
    <w:rsid w:val="00FE2A31"/>
    <w:rsid w:val="00FE2EBB"/>
    <w:rsid w:val="00FE303C"/>
    <w:rsid w:val="00FE3C35"/>
    <w:rsid w:val="00FE74A1"/>
    <w:rsid w:val="00FF0F30"/>
    <w:rsid w:val="00FF22A9"/>
    <w:rsid w:val="00FF37F6"/>
    <w:rsid w:val="00FF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1269"/>
  <w15:docId w15:val="{6F034E87-CBF6-42D5-BBF3-FC1DDB96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453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D1B4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2453E"/>
    <w:rPr>
      <w:rFonts w:ascii="Arial" w:eastAsiaTheme="majorEastAsia" w:hAnsi="Arial" w:cstheme="majorBidi"/>
      <w:b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67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08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085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08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08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08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5336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3364"/>
    <w:rPr>
      <w:color w:val="605E5C"/>
      <w:shd w:val="clear" w:color="auto" w:fill="E1DFDD"/>
    </w:rPr>
  </w:style>
  <w:style w:type="paragraph" w:customStyle="1" w:styleId="Tytutabeli">
    <w:name w:val="Tytuł tabeli"/>
    <w:basedOn w:val="Normalny"/>
    <w:rsid w:val="00EE4762"/>
    <w:pPr>
      <w:widowControl w:val="0"/>
      <w:autoSpaceDE w:val="0"/>
      <w:autoSpaceDN w:val="0"/>
      <w:adjustRightInd w:val="0"/>
      <w:spacing w:after="120"/>
      <w:jc w:val="center"/>
    </w:pPr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uszeeuropejskie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unduszeUE.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w sprawie przyjęcia Regulaminu wyboru projektów do dofinansowania w sposób konkurencyjny oraz ogłoszenia w ramach naboru nr FELU.08.05-IZ.00-001/24 Działania 8.5 Usługi społeczne (typ projektu 1e), Priorytetu VIII Z</vt:lpstr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przyjęcia Regulaminu wyboru projektów do dofinansowania w sposób konkurencyjny oraz ogłoszenia w ramach naboru nr FELU.09.05-IZ.00-003/26 Działania 9.5 Ochrona środowiska pracy (typ projektu 1 b) Priorytetu IX Zaspokajanie potrzeb rynku pracy programu Fundusze Europejskie dla Lubelskiego 2021-2027, realizacja programu rehabilitacyjnego w obszarze układu krążenia</dc:title>
  <dc:creator>brylowskau</dc:creator>
  <cp:lastModifiedBy>Anna Głuchowska</cp:lastModifiedBy>
  <cp:revision>27</cp:revision>
  <cp:lastPrinted>2026-09-22T06:02:00Z</cp:lastPrinted>
  <dcterms:created xsi:type="dcterms:W3CDTF">2026-06-17T07:25:00Z</dcterms:created>
  <dcterms:modified xsi:type="dcterms:W3CDTF">2026-09-22T06:02:00Z</dcterms:modified>
</cp:coreProperties>
</file>