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0297FA" w14:textId="10395EAF" w:rsidR="007A125F" w:rsidRPr="00C34B7D" w:rsidRDefault="007A125F" w:rsidP="00163FCB">
      <w:pPr>
        <w:pStyle w:val="Nagwek3"/>
      </w:pPr>
      <w:r w:rsidRPr="00F21EE2">
        <w:t xml:space="preserve">Załącznik nr </w:t>
      </w:r>
      <w:r w:rsidR="00C34B7D">
        <w:t>8</w:t>
      </w:r>
      <w:r w:rsidRPr="00F21EE2">
        <w:t xml:space="preserve"> </w:t>
      </w:r>
      <w:r w:rsidR="00EA3597" w:rsidRPr="00EA3597">
        <w:t>do Regulaminu wyboru projektów:</w:t>
      </w:r>
      <w:r w:rsidRPr="00F21EE2">
        <w:t xml:space="preserve"> Wzór harmonogramu płatności w ramach projektu współfinansowanego ze środków EFS+</w:t>
      </w:r>
    </w:p>
    <w:p w14:paraId="608D260A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  <w:r w:rsidRPr="00F21EE2">
        <w:rPr>
          <w:rFonts w:ascii="Arial" w:hAnsi="Arial" w:cs="Arial"/>
          <w:b/>
        </w:rPr>
        <w:t>Harmonogram płatności</w:t>
      </w:r>
      <w:r w:rsidRPr="00F21EE2">
        <w:rPr>
          <w:rFonts w:ascii="Arial" w:hAnsi="Arial" w:cs="Arial"/>
          <w:b/>
        </w:rPr>
        <w:br/>
      </w:r>
      <w:r w:rsidRPr="00F21EE2">
        <w:rPr>
          <w:rFonts w:ascii="Arial" w:hAnsi="Arial" w:cs="Arial"/>
          <w:iCs/>
        </w:rPr>
        <w:t xml:space="preserve">……………………………………...                                     ………………………………. </w:t>
      </w:r>
    </w:p>
    <w:p w14:paraId="21F92DC5" w14:textId="3F68E98F" w:rsidR="007A125F" w:rsidRPr="00F21EE2" w:rsidRDefault="007A125F" w:rsidP="007A125F">
      <w:pPr>
        <w:spacing w:after="60"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</w:rPr>
        <w:t xml:space="preserve">(nazwa </w:t>
      </w:r>
      <w:r w:rsidR="00AC4155">
        <w:rPr>
          <w:rFonts w:ascii="Arial" w:hAnsi="Arial" w:cs="Arial"/>
        </w:rPr>
        <w:t>Realizatora</w:t>
      </w:r>
      <w:r w:rsidRPr="00F21EE2">
        <w:rPr>
          <w:rFonts w:ascii="Arial" w:hAnsi="Arial" w:cs="Arial"/>
        </w:rPr>
        <w:t>, nr projektu)                                           (miejscowość i data)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071"/>
        <w:gridCol w:w="63"/>
        <w:gridCol w:w="1276"/>
        <w:gridCol w:w="1701"/>
        <w:gridCol w:w="2126"/>
        <w:gridCol w:w="767"/>
        <w:gridCol w:w="683"/>
        <w:gridCol w:w="669"/>
      </w:tblGrid>
      <w:tr w:rsidR="007A125F" w:rsidRPr="00F21EE2" w14:paraId="35EA8105" w14:textId="77777777" w:rsidTr="00232E75">
        <w:trPr>
          <w:trHeight w:val="506"/>
        </w:trPr>
        <w:tc>
          <w:tcPr>
            <w:tcW w:w="704" w:type="dxa"/>
            <w:shd w:val="clear" w:color="auto" w:fill="BFBFBF"/>
            <w:vAlign w:val="center"/>
          </w:tcPr>
          <w:p w14:paraId="6F5D93C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Rok</w:t>
            </w:r>
          </w:p>
        </w:tc>
        <w:tc>
          <w:tcPr>
            <w:tcW w:w="1134" w:type="dxa"/>
            <w:gridSpan w:val="2"/>
            <w:shd w:val="clear" w:color="auto" w:fill="BFBFBF"/>
            <w:vAlign w:val="center"/>
          </w:tcPr>
          <w:p w14:paraId="73FA9EB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Kwartał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70A6DA1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Miesiąc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2"/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4C08C26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Wydatki ogółem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3"/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07179A0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Wydatki kwalifikowalne</w:t>
            </w:r>
          </w:p>
          <w:p w14:paraId="2F7BDA0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i/>
              </w:rPr>
            </w:pPr>
            <w:r w:rsidRPr="00F21EE2">
              <w:rPr>
                <w:rFonts w:ascii="Arial" w:hAnsi="Arial" w:cs="Arial"/>
                <w:i/>
              </w:rPr>
              <w:t>(dofinansowanie)</w:t>
            </w:r>
          </w:p>
        </w:tc>
        <w:tc>
          <w:tcPr>
            <w:tcW w:w="2119" w:type="dxa"/>
            <w:gridSpan w:val="3"/>
            <w:shd w:val="clear" w:color="auto" w:fill="BFBFBF"/>
            <w:vAlign w:val="center"/>
          </w:tcPr>
          <w:p w14:paraId="3D67105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Dofinansowanie</w:t>
            </w:r>
          </w:p>
        </w:tc>
      </w:tr>
      <w:tr w:rsidR="007A125F" w:rsidRPr="00F21EE2" w14:paraId="14D395A2" w14:textId="77777777" w:rsidTr="00232E75">
        <w:trPr>
          <w:trHeight w:val="364"/>
        </w:trPr>
        <w:tc>
          <w:tcPr>
            <w:tcW w:w="704" w:type="dxa"/>
            <w:shd w:val="clear" w:color="auto" w:fill="BFBFBF"/>
            <w:vAlign w:val="center"/>
          </w:tcPr>
          <w:p w14:paraId="0064652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shd w:val="clear" w:color="auto" w:fill="BFBFBF"/>
            <w:vAlign w:val="center"/>
          </w:tcPr>
          <w:p w14:paraId="26883AF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  <w:shd w:val="clear" w:color="auto" w:fill="BFBFBF"/>
            <w:vAlign w:val="center"/>
          </w:tcPr>
          <w:p w14:paraId="534AF45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  <w:vAlign w:val="center"/>
          </w:tcPr>
          <w:p w14:paraId="7D8D8BD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  <w:vAlign w:val="center"/>
          </w:tcPr>
          <w:p w14:paraId="3A39D0A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  <w:vAlign w:val="center"/>
          </w:tcPr>
          <w:p w14:paraId="5707718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Z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4"/>
            </w:r>
          </w:p>
        </w:tc>
        <w:tc>
          <w:tcPr>
            <w:tcW w:w="683" w:type="dxa"/>
            <w:shd w:val="clear" w:color="auto" w:fill="BFBFBF"/>
            <w:vAlign w:val="center"/>
          </w:tcPr>
          <w:p w14:paraId="539A814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R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5"/>
            </w:r>
          </w:p>
        </w:tc>
        <w:tc>
          <w:tcPr>
            <w:tcW w:w="669" w:type="dxa"/>
            <w:shd w:val="clear" w:color="auto" w:fill="BFBFBF"/>
            <w:vAlign w:val="center"/>
          </w:tcPr>
          <w:p w14:paraId="695FA1E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O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6"/>
            </w:r>
          </w:p>
        </w:tc>
      </w:tr>
      <w:tr w:rsidR="007A125F" w:rsidRPr="00F21EE2" w14:paraId="1EACE81C" w14:textId="77777777" w:rsidTr="00232E75">
        <w:trPr>
          <w:trHeight w:val="350"/>
        </w:trPr>
        <w:tc>
          <w:tcPr>
            <w:tcW w:w="704" w:type="dxa"/>
          </w:tcPr>
          <w:p w14:paraId="1420127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</w:tcPr>
          <w:p w14:paraId="2D72067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</w:tcPr>
          <w:p w14:paraId="0A6E36B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41366C5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5FE624B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1B1C1AD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203D613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DC7A25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288E2A20" w14:textId="77777777" w:rsidTr="00232E75">
        <w:trPr>
          <w:trHeight w:val="398"/>
        </w:trPr>
        <w:tc>
          <w:tcPr>
            <w:tcW w:w="704" w:type="dxa"/>
          </w:tcPr>
          <w:p w14:paraId="6A514CA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</w:tcPr>
          <w:p w14:paraId="4BF7156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</w:tcPr>
          <w:p w14:paraId="60FE30F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12A883C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65D4A7F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2A3D52F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0DA41D6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C08CC2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4223EA35" w14:textId="77777777" w:rsidTr="00232E75">
        <w:trPr>
          <w:trHeight w:val="354"/>
        </w:trPr>
        <w:tc>
          <w:tcPr>
            <w:tcW w:w="704" w:type="dxa"/>
          </w:tcPr>
          <w:p w14:paraId="70F2DB9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</w:tcPr>
          <w:p w14:paraId="2FE0665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</w:tcPr>
          <w:p w14:paraId="4EC2C99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1BC38E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4CDF3B8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2AFC56F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2DA0BA7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0A1E295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1206DAAC" w14:textId="77777777" w:rsidTr="00232E75">
        <w:trPr>
          <w:trHeight w:val="424"/>
        </w:trPr>
        <w:tc>
          <w:tcPr>
            <w:tcW w:w="704" w:type="dxa"/>
          </w:tcPr>
          <w:p w14:paraId="76DCCEA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0FF140A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</w:t>
            </w:r>
          </w:p>
        </w:tc>
        <w:tc>
          <w:tcPr>
            <w:tcW w:w="1701" w:type="dxa"/>
            <w:shd w:val="clear" w:color="auto" w:fill="BFBFBF"/>
          </w:tcPr>
          <w:p w14:paraId="354AFC7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18C5713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69947BE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0063417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7AD32A3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6635C6A0" w14:textId="77777777" w:rsidTr="00232E75">
        <w:trPr>
          <w:trHeight w:val="402"/>
        </w:trPr>
        <w:tc>
          <w:tcPr>
            <w:tcW w:w="704" w:type="dxa"/>
          </w:tcPr>
          <w:p w14:paraId="2BFFA8D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vMerge w:val="restart"/>
          </w:tcPr>
          <w:p w14:paraId="09FC137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276" w:type="dxa"/>
            <w:vAlign w:val="center"/>
          </w:tcPr>
          <w:p w14:paraId="2683CF9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9C09EE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5D9C570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51C3D5A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60E92CC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C67D3D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383EFF08" w14:textId="77777777" w:rsidTr="00232E75">
        <w:trPr>
          <w:trHeight w:val="402"/>
        </w:trPr>
        <w:tc>
          <w:tcPr>
            <w:tcW w:w="704" w:type="dxa"/>
          </w:tcPr>
          <w:p w14:paraId="3811CFE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vMerge/>
          </w:tcPr>
          <w:p w14:paraId="1E619A5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276" w:type="dxa"/>
            <w:vAlign w:val="center"/>
          </w:tcPr>
          <w:p w14:paraId="216B227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616432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3F1A84F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776C874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198E461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0223F37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48EA53F" w14:textId="77777777" w:rsidTr="00232E75">
        <w:trPr>
          <w:trHeight w:val="236"/>
        </w:trPr>
        <w:tc>
          <w:tcPr>
            <w:tcW w:w="704" w:type="dxa"/>
          </w:tcPr>
          <w:p w14:paraId="63CAAC9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vMerge/>
          </w:tcPr>
          <w:p w14:paraId="714C607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276" w:type="dxa"/>
            <w:vAlign w:val="center"/>
          </w:tcPr>
          <w:p w14:paraId="1A1EA5B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4C8B66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430A3B2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7A8B0CD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4377B81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2DE487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7B48472F" w14:textId="77777777" w:rsidTr="00232E75">
        <w:trPr>
          <w:trHeight w:val="402"/>
        </w:trPr>
        <w:tc>
          <w:tcPr>
            <w:tcW w:w="704" w:type="dxa"/>
          </w:tcPr>
          <w:p w14:paraId="6F66153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3A48A2B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II</w:t>
            </w:r>
          </w:p>
        </w:tc>
        <w:tc>
          <w:tcPr>
            <w:tcW w:w="1701" w:type="dxa"/>
            <w:shd w:val="clear" w:color="auto" w:fill="BFBFBF"/>
          </w:tcPr>
          <w:p w14:paraId="0F97281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34EAAE0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2A227BE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07F7824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3D4E2E0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4744AEAC" w14:textId="77777777" w:rsidTr="00232E75">
        <w:trPr>
          <w:trHeight w:val="402"/>
        </w:trPr>
        <w:tc>
          <w:tcPr>
            <w:tcW w:w="704" w:type="dxa"/>
          </w:tcPr>
          <w:p w14:paraId="1EDFE05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 w:val="restart"/>
            <w:shd w:val="clear" w:color="auto" w:fill="FFFFFF"/>
            <w:vAlign w:val="center"/>
          </w:tcPr>
          <w:p w14:paraId="0DAD623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4F9D82D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68B1480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7425DB4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6B5B559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29EE7CD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3D38CE0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38AF092E" w14:textId="77777777" w:rsidTr="00232E75">
        <w:trPr>
          <w:trHeight w:val="402"/>
        </w:trPr>
        <w:tc>
          <w:tcPr>
            <w:tcW w:w="704" w:type="dxa"/>
          </w:tcPr>
          <w:p w14:paraId="30EDC4F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2CA91DD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6EEA246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2783942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7DD87FD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75ADB18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238142A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30E768D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2904E7FA" w14:textId="77777777" w:rsidTr="00232E75">
        <w:trPr>
          <w:trHeight w:val="302"/>
        </w:trPr>
        <w:tc>
          <w:tcPr>
            <w:tcW w:w="704" w:type="dxa"/>
          </w:tcPr>
          <w:p w14:paraId="2DFFFF3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50EE516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61B571E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08E0499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1F74246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45A5A1F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7E43680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7AFBCD6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45D01458" w14:textId="77777777" w:rsidTr="00232E75">
        <w:trPr>
          <w:trHeight w:val="402"/>
        </w:trPr>
        <w:tc>
          <w:tcPr>
            <w:tcW w:w="704" w:type="dxa"/>
          </w:tcPr>
          <w:p w14:paraId="3C4434C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1FA91FF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III</w:t>
            </w:r>
          </w:p>
        </w:tc>
        <w:tc>
          <w:tcPr>
            <w:tcW w:w="1701" w:type="dxa"/>
            <w:shd w:val="clear" w:color="auto" w:fill="BFBFBF"/>
          </w:tcPr>
          <w:p w14:paraId="363C1BA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3AFC9B3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07DC9CB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3575411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6E4E1D8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6327799" w14:textId="77777777" w:rsidTr="00232E75">
        <w:trPr>
          <w:trHeight w:val="268"/>
        </w:trPr>
        <w:tc>
          <w:tcPr>
            <w:tcW w:w="704" w:type="dxa"/>
          </w:tcPr>
          <w:p w14:paraId="5AA94C4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 w:val="restart"/>
            <w:shd w:val="clear" w:color="auto" w:fill="FFFFFF"/>
            <w:vAlign w:val="center"/>
          </w:tcPr>
          <w:p w14:paraId="2BE1527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7E25319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73EC349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47AA4A5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6AF1C79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5882AE3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286357F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8AA4CD9" w14:textId="77777777" w:rsidTr="00232E75">
        <w:trPr>
          <w:trHeight w:val="402"/>
        </w:trPr>
        <w:tc>
          <w:tcPr>
            <w:tcW w:w="704" w:type="dxa"/>
          </w:tcPr>
          <w:p w14:paraId="5922EC6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2BD3A0E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70D193D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33208C1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02AB668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04896C3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270A2B2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4C26D44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32689490" w14:textId="77777777" w:rsidTr="00232E75">
        <w:trPr>
          <w:trHeight w:val="294"/>
        </w:trPr>
        <w:tc>
          <w:tcPr>
            <w:tcW w:w="704" w:type="dxa"/>
          </w:tcPr>
          <w:p w14:paraId="0852E0A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6E81F70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0AEED1D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06F5CAC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1E6FFBD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491C797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646D6DD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551C1BE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54C6F9C2" w14:textId="77777777" w:rsidTr="00232E75">
        <w:trPr>
          <w:trHeight w:val="402"/>
        </w:trPr>
        <w:tc>
          <w:tcPr>
            <w:tcW w:w="704" w:type="dxa"/>
          </w:tcPr>
          <w:p w14:paraId="7118320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4843141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IV</w:t>
            </w:r>
          </w:p>
        </w:tc>
        <w:tc>
          <w:tcPr>
            <w:tcW w:w="1701" w:type="dxa"/>
            <w:shd w:val="clear" w:color="auto" w:fill="BFBFBF"/>
          </w:tcPr>
          <w:p w14:paraId="5066E4B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16610DF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246142C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424C814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0C091DC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0543E0F" w14:textId="77777777" w:rsidTr="00232E75">
        <w:trPr>
          <w:trHeight w:val="421"/>
        </w:trPr>
        <w:tc>
          <w:tcPr>
            <w:tcW w:w="3114" w:type="dxa"/>
            <w:gridSpan w:val="4"/>
            <w:shd w:val="clear" w:color="auto" w:fill="BFBFBF"/>
            <w:vAlign w:val="center"/>
          </w:tcPr>
          <w:p w14:paraId="70686B5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Razem dla rok XXXX</w:t>
            </w:r>
          </w:p>
        </w:tc>
        <w:tc>
          <w:tcPr>
            <w:tcW w:w="1701" w:type="dxa"/>
            <w:shd w:val="clear" w:color="auto" w:fill="BFBFBF"/>
          </w:tcPr>
          <w:p w14:paraId="70EB60C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10EC2FD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4FF3656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4786F42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1F50F85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687D033E" w14:textId="77777777" w:rsidTr="00232E75">
        <w:trPr>
          <w:trHeight w:val="414"/>
        </w:trPr>
        <w:tc>
          <w:tcPr>
            <w:tcW w:w="3114" w:type="dxa"/>
            <w:gridSpan w:val="4"/>
            <w:shd w:val="clear" w:color="auto" w:fill="BFBFBF"/>
            <w:vAlign w:val="center"/>
          </w:tcPr>
          <w:p w14:paraId="3ADD831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Ogółem</w:t>
            </w:r>
          </w:p>
        </w:tc>
        <w:tc>
          <w:tcPr>
            <w:tcW w:w="1701" w:type="dxa"/>
            <w:shd w:val="clear" w:color="auto" w:fill="BFBFBF"/>
          </w:tcPr>
          <w:p w14:paraId="5EFBDC2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7F3AC77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0D0342F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512D386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4ED8A69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</w:tbl>
    <w:p w14:paraId="1D992460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241498B4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4E68B477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2B541635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05F309B8" w14:textId="65BE29E8" w:rsid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4B5AA716" w14:textId="6FC8CFDB" w:rsid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05DAEEBC" w14:textId="3B05649C" w:rsid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35FB9A64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lastRenderedPageBreak/>
        <w:t>Załącznik do harmonogramu płatności</w:t>
      </w:r>
      <w:r w:rsidRPr="00F21EE2">
        <w:rPr>
          <w:rFonts w:ascii="Arial" w:hAnsi="Arial" w:cs="Arial"/>
          <w:b/>
          <w:vertAlign w:val="superscript"/>
        </w:rPr>
        <w:footnoteReference w:id="7"/>
      </w:r>
    </w:p>
    <w:p w14:paraId="105EC04E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Cs/>
        </w:rPr>
      </w:pPr>
    </w:p>
    <w:p w14:paraId="1E0418E0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Cs/>
        </w:rPr>
      </w:pPr>
      <w:r w:rsidRPr="00F21EE2">
        <w:rPr>
          <w:rFonts w:ascii="Arial" w:hAnsi="Arial" w:cs="Arial"/>
          <w:bCs/>
        </w:rPr>
        <w:t>……………………………………                                           …………………………..</w:t>
      </w:r>
    </w:p>
    <w:p w14:paraId="1E3B071E" w14:textId="74AF5694" w:rsidR="007A125F" w:rsidRPr="00F21EE2" w:rsidRDefault="007A125F" w:rsidP="007A125F">
      <w:pPr>
        <w:spacing w:after="60" w:line="276" w:lineRule="auto"/>
        <w:rPr>
          <w:rFonts w:ascii="Arial" w:hAnsi="Arial" w:cs="Arial"/>
          <w:bCs/>
        </w:rPr>
      </w:pPr>
      <w:r w:rsidRPr="00F21EE2">
        <w:rPr>
          <w:rFonts w:ascii="Arial" w:hAnsi="Arial" w:cs="Arial"/>
          <w:bCs/>
        </w:rPr>
        <w:t xml:space="preserve">(nazwa </w:t>
      </w:r>
      <w:r w:rsidR="00AC4155">
        <w:rPr>
          <w:rFonts w:ascii="Arial" w:hAnsi="Arial" w:cs="Arial"/>
          <w:bCs/>
        </w:rPr>
        <w:t>Realizatora</w:t>
      </w:r>
      <w:r w:rsidRPr="00F21EE2">
        <w:rPr>
          <w:rFonts w:ascii="Arial" w:hAnsi="Arial" w:cs="Arial"/>
          <w:bCs/>
        </w:rPr>
        <w:t xml:space="preserve">, nr projektu)                                           </w:t>
      </w:r>
      <w:r w:rsidRPr="00F21EE2">
        <w:rPr>
          <w:rFonts w:ascii="Arial" w:hAnsi="Arial" w:cs="Arial"/>
        </w:rPr>
        <w:t>(miejscowość i data)</w:t>
      </w:r>
    </w:p>
    <w:p w14:paraId="598CD726" w14:textId="77777777" w:rsidR="007A125F" w:rsidRPr="00F21EE2" w:rsidRDefault="007A125F" w:rsidP="007A125F">
      <w:pPr>
        <w:spacing w:after="60" w:line="276" w:lineRule="auto"/>
        <w:ind w:left="5670"/>
        <w:rPr>
          <w:rFonts w:ascii="Arial" w:hAnsi="Arial" w:cs="Arial"/>
        </w:rPr>
      </w:pPr>
      <w:r w:rsidRPr="00F21EE2">
        <w:rPr>
          <w:rFonts w:ascii="Arial" w:hAnsi="Arial" w:cs="Arial"/>
        </w:rPr>
        <w:t xml:space="preserve">           </w:t>
      </w:r>
    </w:p>
    <w:p w14:paraId="0B26B110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  <w:i/>
        </w:rPr>
      </w:pPr>
    </w:p>
    <w:p w14:paraId="666367A3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Wskazanie kwoty dofinansowania według podziału:</w:t>
      </w:r>
    </w:p>
    <w:p w14:paraId="0E8BB43B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</w:rPr>
      </w:pPr>
    </w:p>
    <w:p w14:paraId="208DF102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</w:rPr>
      </w:pPr>
    </w:p>
    <w:tbl>
      <w:tblPr>
        <w:tblW w:w="73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56"/>
        <w:gridCol w:w="2457"/>
        <w:gridCol w:w="2457"/>
      </w:tblGrid>
      <w:tr w:rsidR="007A125F" w:rsidRPr="00F21EE2" w14:paraId="328BB6A1" w14:textId="77777777" w:rsidTr="00232E75">
        <w:trPr>
          <w:trHeight w:val="1022"/>
          <w:jc w:val="center"/>
        </w:trPr>
        <w:tc>
          <w:tcPr>
            <w:tcW w:w="2456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0063AEB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0B31BBC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Kwota dofinansowania ogółem</w:t>
            </w:r>
            <w:r w:rsidRPr="00F21EE2">
              <w:rPr>
                <w:rFonts w:ascii="Arial" w:hAnsi="Arial" w:cs="Arial"/>
                <w:b/>
              </w:rPr>
              <w:br/>
              <w:t xml:space="preserve"> (w zł)</w:t>
            </w: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0DFCB3D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Nr transzy</w:t>
            </w:r>
          </w:p>
        </w:tc>
      </w:tr>
      <w:tr w:rsidR="007A125F" w:rsidRPr="00F21EE2" w14:paraId="0143B541" w14:textId="77777777" w:rsidTr="00232E75">
        <w:trPr>
          <w:trHeight w:val="535"/>
          <w:jc w:val="center"/>
        </w:trPr>
        <w:tc>
          <w:tcPr>
            <w:tcW w:w="2456" w:type="dxa"/>
          </w:tcPr>
          <w:p w14:paraId="34EA1B4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  <w:r w:rsidRPr="00F21EE2">
              <w:rPr>
                <w:rFonts w:ascii="Arial" w:hAnsi="Arial" w:cs="Arial"/>
                <w:b/>
              </w:rPr>
              <w:t xml:space="preserve">Wydatki  ogółem </w:t>
            </w:r>
            <w:r w:rsidRPr="00F21EE2">
              <w:rPr>
                <w:rFonts w:ascii="Arial" w:hAnsi="Arial" w:cs="Arial"/>
                <w:b/>
              </w:rPr>
              <w:br/>
            </w:r>
            <w:r w:rsidRPr="00F21EE2">
              <w:rPr>
                <w:rFonts w:ascii="Arial" w:hAnsi="Arial" w:cs="Arial"/>
              </w:rPr>
              <w:t xml:space="preserve">w tym: </w:t>
            </w:r>
          </w:p>
        </w:tc>
        <w:tc>
          <w:tcPr>
            <w:tcW w:w="2457" w:type="dxa"/>
          </w:tcPr>
          <w:p w14:paraId="1425AB1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2457" w:type="dxa"/>
            <w:shd w:val="clear" w:color="auto" w:fill="A6A6A6"/>
          </w:tcPr>
          <w:p w14:paraId="0421018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</w:tr>
      <w:tr w:rsidR="007A125F" w:rsidRPr="00F21EE2" w14:paraId="634A82E8" w14:textId="77777777" w:rsidTr="00232E75">
        <w:trPr>
          <w:trHeight w:val="697"/>
          <w:jc w:val="center"/>
        </w:trPr>
        <w:tc>
          <w:tcPr>
            <w:tcW w:w="2456" w:type="dxa"/>
          </w:tcPr>
          <w:p w14:paraId="1D8D325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  <w:r w:rsidRPr="00F21EE2">
              <w:rPr>
                <w:rFonts w:ascii="Arial" w:hAnsi="Arial" w:cs="Arial"/>
              </w:rPr>
              <w:t>- wydatki inwestycyjne</w:t>
            </w:r>
          </w:p>
        </w:tc>
        <w:tc>
          <w:tcPr>
            <w:tcW w:w="2457" w:type="dxa"/>
          </w:tcPr>
          <w:p w14:paraId="4CD17D9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</w:tcPr>
          <w:p w14:paraId="1BCB5A0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</w:tr>
      <w:tr w:rsidR="007A125F" w:rsidRPr="00F21EE2" w14:paraId="43825DAA" w14:textId="77777777" w:rsidTr="00232E75">
        <w:trPr>
          <w:trHeight w:val="693"/>
          <w:jc w:val="center"/>
        </w:trPr>
        <w:tc>
          <w:tcPr>
            <w:tcW w:w="2456" w:type="dxa"/>
          </w:tcPr>
          <w:p w14:paraId="3C8CE47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  <w:r w:rsidRPr="00F21EE2">
              <w:rPr>
                <w:rFonts w:ascii="Arial" w:hAnsi="Arial" w:cs="Arial"/>
              </w:rPr>
              <w:t>- wydatki bieżące</w:t>
            </w:r>
          </w:p>
        </w:tc>
        <w:tc>
          <w:tcPr>
            <w:tcW w:w="2457" w:type="dxa"/>
          </w:tcPr>
          <w:p w14:paraId="0426399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2457" w:type="dxa"/>
            <w:shd w:val="clear" w:color="auto" w:fill="A6A6A6"/>
          </w:tcPr>
          <w:p w14:paraId="497C602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7B5008E3" w14:textId="77777777" w:rsidR="007A125F" w:rsidRPr="00F21EE2" w:rsidRDefault="007A125F" w:rsidP="007A125F">
      <w:pPr>
        <w:spacing w:line="276" w:lineRule="auto"/>
        <w:rPr>
          <w:rFonts w:ascii="Arial" w:hAnsi="Arial" w:cs="Arial"/>
        </w:rPr>
      </w:pPr>
    </w:p>
    <w:p w14:paraId="4871ED44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</w:p>
    <w:p w14:paraId="55A82CD5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</w:p>
    <w:p w14:paraId="2FCCCD22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</w:p>
    <w:p w14:paraId="00D01B05" w14:textId="77777777" w:rsidR="007A125F" w:rsidRPr="00320FD1" w:rsidRDefault="007A125F" w:rsidP="007A125F">
      <w:pPr>
        <w:spacing w:after="60" w:line="276" w:lineRule="auto"/>
        <w:ind w:left="4248"/>
        <w:rPr>
          <w:rFonts w:ascii="Arial" w:hAnsi="Arial" w:cs="Arial"/>
          <w:b/>
        </w:rPr>
      </w:pPr>
      <w:r w:rsidRPr="00320FD1">
        <w:rPr>
          <w:rFonts w:ascii="Arial" w:hAnsi="Arial" w:cs="Arial"/>
          <w:b/>
        </w:rPr>
        <w:t>……………………………………………..</w:t>
      </w:r>
    </w:p>
    <w:p w14:paraId="05E6905C" w14:textId="45B5E940" w:rsidR="007A125F" w:rsidRDefault="007A125F" w:rsidP="007A125F">
      <w:pPr>
        <w:spacing w:after="60" w:line="276" w:lineRule="auto"/>
        <w:ind w:left="5103"/>
        <w:rPr>
          <w:rFonts w:ascii="Arial" w:hAnsi="Arial" w:cs="Arial"/>
          <w:b/>
        </w:rPr>
      </w:pPr>
      <w:r w:rsidRPr="00320FD1">
        <w:rPr>
          <w:rFonts w:ascii="Arial" w:hAnsi="Arial" w:cs="Arial"/>
          <w:b/>
        </w:rPr>
        <w:t xml:space="preserve">Podpis </w:t>
      </w:r>
      <w:r w:rsidR="00AC4155">
        <w:rPr>
          <w:rFonts w:ascii="Arial" w:hAnsi="Arial" w:cs="Arial"/>
          <w:b/>
        </w:rPr>
        <w:t>Realizatora</w:t>
      </w:r>
    </w:p>
    <w:p w14:paraId="4EE35E78" w14:textId="41EEE45D" w:rsidR="00DD2BA8" w:rsidRPr="00F21EE2" w:rsidRDefault="00DD2BA8" w:rsidP="00A27B70">
      <w:pPr>
        <w:spacing w:after="60" w:line="276" w:lineRule="auto"/>
        <w:rPr>
          <w:rFonts w:ascii="Arial" w:hAnsi="Arial" w:cs="Arial"/>
          <w:b/>
        </w:rPr>
        <w:sectPr w:rsidR="00DD2BA8" w:rsidRPr="00F21EE2" w:rsidSect="00B704E3">
          <w:headerReference w:type="default" r:id="rId15"/>
          <w:headerReference w:type="first" r:id="rId16"/>
          <w:footerReference w:type="first" r:id="rId17"/>
          <w:pgSz w:w="11906" w:h="16838" w:code="9"/>
          <w:pgMar w:top="1134" w:right="1418" w:bottom="1418" w:left="1418" w:header="709" w:footer="709" w:gutter="0"/>
          <w:cols w:space="708"/>
          <w:titlePg/>
          <w:docGrid w:linePitch="326"/>
        </w:sectPr>
      </w:pPr>
    </w:p>
    <w:p w14:paraId="11D29020" w14:textId="77777777" w:rsidR="00D62AF3" w:rsidRPr="00366B82" w:rsidRDefault="00D62AF3" w:rsidP="00913B3D">
      <w:pPr>
        <w:spacing w:after="60" w:line="276" w:lineRule="auto"/>
        <w:rPr>
          <w:rFonts w:ascii="Arial" w:hAnsi="Arial" w:cs="Arial"/>
        </w:rPr>
      </w:pPr>
    </w:p>
    <w:sectPr w:rsidR="00D62AF3" w:rsidRPr="00366B82" w:rsidSect="007A125F">
      <w:headerReference w:type="first" r:id="rId18"/>
      <w:footerReference w:type="first" r:id="rId19"/>
      <w:type w:val="continuous"/>
      <w:pgSz w:w="11906" w:h="16838" w:code="9"/>
      <w:pgMar w:top="1417" w:right="1418" w:bottom="1418" w:left="1418" w:header="709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559AC2" w14:textId="77777777" w:rsidR="006D2DC6" w:rsidRDefault="006D2DC6" w:rsidP="004F779D">
      <w:r>
        <w:separator/>
      </w:r>
    </w:p>
  </w:endnote>
  <w:endnote w:type="continuationSeparator" w:id="0">
    <w:p w14:paraId="297B6936" w14:textId="77777777" w:rsidR="006D2DC6" w:rsidRDefault="006D2DC6" w:rsidP="004F779D">
      <w:r>
        <w:continuationSeparator/>
      </w:r>
    </w:p>
  </w:endnote>
  <w:endnote w:type="continuationNotice" w:id="1">
    <w:p w14:paraId="12326075" w14:textId="77777777" w:rsidR="006D2DC6" w:rsidRDefault="006D2DC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altName w:val="Ubuntu"/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E754449" w14:textId="77777777" w:rsidTr="009D10FC">
      <w:tc>
        <w:tcPr>
          <w:tcW w:w="3020" w:type="dxa"/>
        </w:tcPr>
        <w:p w14:paraId="47565395" w14:textId="77777777" w:rsidR="00567F61" w:rsidRDefault="00567F61" w:rsidP="00283452">
          <w:pPr>
            <w:pStyle w:val="Nagwek"/>
            <w:ind w:left="-115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55D15F75" w14:textId="77777777" w:rsidR="00567F61" w:rsidRDefault="00567F61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5C47EDA9" w14:textId="77777777" w:rsidR="00567F61" w:rsidRDefault="00567F61" w:rsidP="00283452">
          <w:pPr>
            <w:pStyle w:val="Nagwek"/>
            <w:ind w:right="-115"/>
            <w:jc w:val="right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</w:tr>
  </w:tbl>
  <w:p w14:paraId="03C980D6" w14:textId="77777777" w:rsidR="00567F61" w:rsidRDefault="00567F6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7A125F">
      <w:tc>
        <w:tcPr>
          <w:tcW w:w="3020" w:type="dxa"/>
        </w:tcPr>
        <w:p w14:paraId="78ED239E" w14:textId="77777777" w:rsidR="00567F61" w:rsidRDefault="00567F61" w:rsidP="007A125F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7A125F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7A125F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478A86" w14:textId="77777777" w:rsidR="006D2DC6" w:rsidRDefault="006D2DC6" w:rsidP="004F779D">
      <w:r>
        <w:separator/>
      </w:r>
    </w:p>
  </w:footnote>
  <w:footnote w:type="continuationSeparator" w:id="0">
    <w:p w14:paraId="3F28139C" w14:textId="77777777" w:rsidR="006D2DC6" w:rsidRDefault="006D2DC6" w:rsidP="004F779D">
      <w:r>
        <w:continuationSeparator/>
      </w:r>
    </w:p>
  </w:footnote>
  <w:footnote w:type="continuationNotice" w:id="1">
    <w:p w14:paraId="315DB086" w14:textId="77777777" w:rsidR="006D2DC6" w:rsidRDefault="006D2DC6"/>
  </w:footnote>
  <w:footnote w:id="2">
    <w:p w14:paraId="1EF2476E" w14:textId="7777777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Istnieje możliwość rozbicia harmonogramu na miesiące. Wówczas dostępny jest wiersz podsumowania dla kwartału uzupełniany automatycznie.</w:t>
      </w:r>
    </w:p>
  </w:footnote>
  <w:footnote w:id="3">
    <w:p w14:paraId="4FAAFBA3" w14:textId="2900B2B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="00647D00">
        <w:rPr>
          <w:rFonts w:ascii="Arial" w:hAnsi="Arial" w:cs="Arial"/>
          <w:sz w:val="18"/>
          <w:szCs w:val="18"/>
        </w:rPr>
        <w:t xml:space="preserve"> </w:t>
      </w:r>
      <w:r w:rsidR="00647D00" w:rsidRPr="00647D00">
        <w:rPr>
          <w:rFonts w:ascii="Arial" w:hAnsi="Arial" w:cs="Arial"/>
          <w:sz w:val="18"/>
          <w:szCs w:val="18"/>
        </w:rPr>
        <w:t>Pole Wydatki ogółem nie występuje w przypadku projektu współfinansowanego z EFS</w:t>
      </w:r>
      <w:r w:rsidR="00544A76">
        <w:rPr>
          <w:rFonts w:ascii="Arial" w:hAnsi="Arial" w:cs="Arial"/>
          <w:sz w:val="18"/>
          <w:szCs w:val="18"/>
        </w:rPr>
        <w:t>+</w:t>
      </w:r>
      <w:r w:rsidR="00647D00" w:rsidRPr="00647D00">
        <w:rPr>
          <w:rFonts w:ascii="Arial" w:hAnsi="Arial" w:cs="Arial"/>
          <w:sz w:val="18"/>
          <w:szCs w:val="18"/>
        </w:rPr>
        <w:t>.</w:t>
      </w:r>
    </w:p>
  </w:footnote>
  <w:footnote w:id="4">
    <w:p w14:paraId="6D846A4A" w14:textId="7777777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Kwota zaliczki.</w:t>
      </w:r>
    </w:p>
  </w:footnote>
  <w:footnote w:id="5">
    <w:p w14:paraId="0BEE7D11" w14:textId="7777777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Kwota refundacji.</w:t>
      </w:r>
    </w:p>
  </w:footnote>
  <w:footnote w:id="6">
    <w:p w14:paraId="5740A31B" w14:textId="77777777" w:rsidR="007A125F" w:rsidRDefault="007A125F" w:rsidP="007A125F">
      <w:pPr>
        <w:pStyle w:val="Tekstprzypisudolnego"/>
        <w:jc w:val="both"/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Kwota ogółem (suma kwot zaliczki i refundacji).</w:t>
      </w:r>
    </w:p>
  </w:footnote>
  <w:footnote w:id="7">
    <w:p w14:paraId="29AE91EF" w14:textId="78B6C05C" w:rsidR="007A125F" w:rsidRPr="00291DBC" w:rsidRDefault="007A125F" w:rsidP="007A125F">
      <w:pPr>
        <w:rPr>
          <w:rFonts w:ascii="Arial" w:hAnsi="Arial" w:cs="Arial"/>
        </w:rPr>
      </w:pPr>
      <w:r w:rsidRPr="00647D00">
        <w:rPr>
          <w:rStyle w:val="Odwoanieprzypisudolnego"/>
          <w:rFonts w:ascii="Arial" w:hAnsi="Arial" w:cs="Arial"/>
          <w:sz w:val="18"/>
          <w:szCs w:val="18"/>
        </w:rPr>
        <w:footnoteRef/>
      </w:r>
      <w:r w:rsidRPr="00647D00">
        <w:rPr>
          <w:rFonts w:ascii="Arial" w:hAnsi="Arial" w:cs="Arial"/>
          <w:sz w:val="18"/>
          <w:szCs w:val="18"/>
        </w:rPr>
        <w:t xml:space="preserve"> </w:t>
      </w:r>
      <w:r w:rsidRPr="007A125F">
        <w:rPr>
          <w:rFonts w:ascii="Arial" w:hAnsi="Arial" w:cs="Arial"/>
          <w:sz w:val="18"/>
          <w:szCs w:val="18"/>
        </w:rPr>
        <w:t>Wypełniają jednostki samorządu terytorialnego, zgodnie z Rozporządzeniem Ministra Finansów z dnia 15 lipca 2022 r. zmieniające rozporządzenie w sprawie szczegółowej klasyfikacji dochodów, wydatków, przychodów i</w:t>
      </w:r>
      <w:r>
        <w:rPr>
          <w:rFonts w:ascii="Arial" w:hAnsi="Arial" w:cs="Arial"/>
          <w:sz w:val="18"/>
          <w:szCs w:val="18"/>
        </w:rPr>
        <w:t> </w:t>
      </w:r>
      <w:r w:rsidRPr="007A125F">
        <w:rPr>
          <w:rFonts w:ascii="Arial" w:hAnsi="Arial" w:cs="Arial"/>
          <w:sz w:val="18"/>
          <w:szCs w:val="18"/>
        </w:rPr>
        <w:t>rozchodów oraz środków pochodzących ze źródeł zagranicznych (Dz.U. 2022 poz. 1571)</w:t>
      </w:r>
    </w:p>
    <w:p w14:paraId="29215917" w14:textId="77777777" w:rsidR="007A125F" w:rsidRPr="00291DBC" w:rsidRDefault="007A125F" w:rsidP="007A125F">
      <w:pPr>
        <w:jc w:val="both"/>
        <w:rPr>
          <w:rFonts w:ascii="Arial" w:hAnsi="Arial" w:cs="Arial"/>
        </w:rPr>
      </w:pPr>
    </w:p>
    <w:p w14:paraId="7F6383F8" w14:textId="77777777" w:rsidR="007A125F" w:rsidRDefault="007A125F" w:rsidP="007A125F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D0261A" w14:textId="22AC3AFD" w:rsidR="00913B3D" w:rsidRDefault="00B11F87">
    <w:pPr>
      <w:pStyle w:val="Nagwek"/>
    </w:pPr>
    <w:r>
      <w:rPr>
        <w:noProof/>
      </w:rPr>
      <w:drawing>
        <wp:inline distT="0" distB="0" distL="0" distR="0" wp14:anchorId="445FC5F0" wp14:editId="450AA944">
          <wp:extent cx="5759450" cy="608965"/>
          <wp:effectExtent l="0" t="0" r="0" b="635"/>
          <wp:docPr id="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18E6213" w14:textId="77777777" w:rsidR="00913B3D" w:rsidRDefault="00913B3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D43A5F" w14:textId="3AD8B3AD" w:rsidR="00913B3D" w:rsidRDefault="00B11F87">
    <w:pPr>
      <w:pStyle w:val="Nagwek"/>
    </w:pPr>
    <w:r>
      <w:rPr>
        <w:noProof/>
      </w:rPr>
      <w:drawing>
        <wp:inline distT="0" distB="0" distL="0" distR="0" wp14:anchorId="2671D7BB" wp14:editId="68E0647B">
          <wp:extent cx="5759450" cy="608965"/>
          <wp:effectExtent l="0" t="0" r="0" b="635"/>
          <wp:docPr id="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3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3FCB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449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1B9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AA8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A76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47D00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2DC6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285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348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25F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3D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A86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0F"/>
    <w:rsid w:val="00AB6F45"/>
    <w:rsid w:val="00AB6FC6"/>
    <w:rsid w:val="00AC0B89"/>
    <w:rsid w:val="00AC14CA"/>
    <w:rsid w:val="00AC4155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1F87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3E2F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4E3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4B7D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E76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272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597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C758DC"/>
    <w:pPr>
      <w:keepNext/>
      <w:tabs>
        <w:tab w:val="left" w:pos="180"/>
      </w:tabs>
      <w:spacing w:before="120" w:after="120" w:line="360" w:lineRule="auto"/>
      <w:jc w:val="center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63FCB"/>
    <w:pPr>
      <w:keepNext/>
      <w:keepLines/>
      <w:spacing w:before="280" w:after="24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C758D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uiPriority w:val="99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uiPriority w:val="99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63FCB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157</Words>
  <Characters>947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1102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DW EFS</cp:lastModifiedBy>
  <cp:revision>4</cp:revision>
  <cp:lastPrinted>2023-04-25T06:33:00Z</cp:lastPrinted>
  <dcterms:created xsi:type="dcterms:W3CDTF">2023-04-24T12:51:00Z</dcterms:created>
  <dcterms:modified xsi:type="dcterms:W3CDTF">2023-04-25T06:34:00Z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